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C2C" w:rsidRPr="009A3C16" w:rsidRDefault="00086C2C" w:rsidP="00086C2C">
      <w:pPr>
        <w:pStyle w:val="ae"/>
        <w:spacing w:line="360" w:lineRule="auto"/>
        <w:ind w:firstLineChars="0" w:firstLine="0"/>
        <w:jc w:val="center"/>
        <w:rPr>
          <w:rFonts w:ascii="黑体" w:eastAsia="黑体"/>
          <w:sz w:val="36"/>
          <w:szCs w:val="36"/>
        </w:rPr>
      </w:pPr>
      <w:r w:rsidRPr="009A3C16">
        <w:rPr>
          <w:rFonts w:ascii="黑体" w:eastAsia="黑体" w:hint="eastAsia"/>
          <w:sz w:val="36"/>
          <w:szCs w:val="36"/>
        </w:rPr>
        <w:t>2</w:t>
      </w:r>
      <w:r w:rsidRPr="009A3C16">
        <w:rPr>
          <w:rFonts w:ascii="黑体" w:eastAsia="黑体"/>
          <w:sz w:val="36"/>
          <w:szCs w:val="36"/>
        </w:rPr>
        <w:t>0</w:t>
      </w:r>
      <w:r w:rsidR="00A23B01">
        <w:rPr>
          <w:rFonts w:ascii="黑体" w:eastAsia="黑体"/>
          <w:sz w:val="36"/>
          <w:szCs w:val="36"/>
        </w:rPr>
        <w:t>20</w:t>
      </w:r>
      <w:r w:rsidRPr="009A3C16">
        <w:rPr>
          <w:rFonts w:ascii="黑体" w:eastAsia="黑体" w:hint="eastAsia"/>
          <w:sz w:val="36"/>
          <w:szCs w:val="36"/>
        </w:rPr>
        <w:t>级新能源汽车技术专业人才培养方案</w:t>
      </w:r>
    </w:p>
    <w:sdt>
      <w:sdtPr>
        <w:rPr>
          <w:rFonts w:asciiTheme="minorHAnsi" w:eastAsiaTheme="minorEastAsia" w:hAnsiTheme="minorHAnsi" w:cstheme="minorBidi"/>
          <w:color w:val="auto"/>
          <w:kern w:val="2"/>
          <w:sz w:val="21"/>
          <w:szCs w:val="22"/>
          <w:lang w:val="zh-CN"/>
        </w:rPr>
        <w:id w:val="-518011371"/>
        <w:docPartObj>
          <w:docPartGallery w:val="Table of Contents"/>
          <w:docPartUnique/>
        </w:docPartObj>
      </w:sdtPr>
      <w:sdtEndPr>
        <w:rPr>
          <w:b/>
          <w:bCs/>
        </w:rPr>
      </w:sdtEndPr>
      <w:sdtContent>
        <w:p w:rsidR="00F8517C" w:rsidRPr="009A3C16" w:rsidRDefault="00F8517C" w:rsidP="004B228E">
          <w:pPr>
            <w:pStyle w:val="TOC"/>
            <w:jc w:val="center"/>
            <w:rPr>
              <w:color w:val="auto"/>
              <w:lang w:val="zh-CN"/>
            </w:rPr>
          </w:pPr>
          <w:r w:rsidRPr="009A3C16">
            <w:rPr>
              <w:color w:val="auto"/>
              <w:lang w:val="zh-CN"/>
            </w:rPr>
            <w:t>目录</w:t>
          </w:r>
        </w:p>
        <w:p w:rsidR="005F4B4C" w:rsidRDefault="00AC4D48">
          <w:pPr>
            <w:pStyle w:val="12"/>
            <w:tabs>
              <w:tab w:val="right" w:leader="dot" w:pos="9736"/>
            </w:tabs>
            <w:rPr>
              <w:noProof/>
            </w:rPr>
          </w:pPr>
          <w:r w:rsidRPr="00AC4D48">
            <w:fldChar w:fldCharType="begin"/>
          </w:r>
          <w:r w:rsidR="00F8517C" w:rsidRPr="009A3C16">
            <w:instrText xml:space="preserve"> TOC \o "1-3" \h \z \u </w:instrText>
          </w:r>
          <w:r w:rsidRPr="00AC4D48">
            <w:fldChar w:fldCharType="separate"/>
          </w:r>
          <w:hyperlink w:anchor="_Toc56958076" w:history="1">
            <w:r w:rsidR="005F4B4C" w:rsidRPr="00A96B8B">
              <w:rPr>
                <w:rStyle w:val="af7"/>
                <w:rFonts w:hint="eastAsia"/>
                <w:noProof/>
              </w:rPr>
              <w:t>一、专业群基本信息</w:t>
            </w:r>
            <w:r w:rsidR="005F4B4C">
              <w:rPr>
                <w:noProof/>
                <w:webHidden/>
              </w:rPr>
              <w:tab/>
            </w:r>
            <w:r>
              <w:rPr>
                <w:noProof/>
                <w:webHidden/>
              </w:rPr>
              <w:fldChar w:fldCharType="begin"/>
            </w:r>
            <w:r w:rsidR="005F4B4C">
              <w:rPr>
                <w:noProof/>
                <w:webHidden/>
              </w:rPr>
              <w:instrText xml:space="preserve"> PAGEREF _Toc56958076 \h </w:instrText>
            </w:r>
            <w:r>
              <w:rPr>
                <w:noProof/>
                <w:webHidden/>
              </w:rPr>
            </w:r>
            <w:r>
              <w:rPr>
                <w:noProof/>
                <w:webHidden/>
              </w:rPr>
              <w:fldChar w:fldCharType="separate"/>
            </w:r>
            <w:r w:rsidR="005F4B4C">
              <w:rPr>
                <w:noProof/>
                <w:webHidden/>
              </w:rPr>
              <w:t>2</w:t>
            </w:r>
            <w:r>
              <w:rPr>
                <w:noProof/>
                <w:webHidden/>
              </w:rPr>
              <w:fldChar w:fldCharType="end"/>
            </w:r>
          </w:hyperlink>
        </w:p>
        <w:p w:rsidR="005F4B4C" w:rsidRDefault="00AC4D48">
          <w:pPr>
            <w:pStyle w:val="24"/>
            <w:tabs>
              <w:tab w:val="right" w:leader="dot" w:pos="9736"/>
            </w:tabs>
            <w:rPr>
              <w:noProof/>
            </w:rPr>
          </w:pPr>
          <w:hyperlink w:anchor="_Toc56958077" w:history="1">
            <w:r w:rsidR="005F4B4C" w:rsidRPr="00A96B8B">
              <w:rPr>
                <w:rStyle w:val="af7"/>
                <w:rFonts w:hint="eastAsia"/>
                <w:noProof/>
              </w:rPr>
              <w:t>（一）专业群包含的专业一览表</w:t>
            </w:r>
            <w:r w:rsidR="005F4B4C">
              <w:rPr>
                <w:noProof/>
                <w:webHidden/>
              </w:rPr>
              <w:tab/>
            </w:r>
            <w:r>
              <w:rPr>
                <w:noProof/>
                <w:webHidden/>
              </w:rPr>
              <w:fldChar w:fldCharType="begin"/>
            </w:r>
            <w:r w:rsidR="005F4B4C">
              <w:rPr>
                <w:noProof/>
                <w:webHidden/>
              </w:rPr>
              <w:instrText xml:space="preserve"> PAGEREF _Toc56958077 \h </w:instrText>
            </w:r>
            <w:r>
              <w:rPr>
                <w:noProof/>
                <w:webHidden/>
              </w:rPr>
            </w:r>
            <w:r>
              <w:rPr>
                <w:noProof/>
                <w:webHidden/>
              </w:rPr>
              <w:fldChar w:fldCharType="separate"/>
            </w:r>
            <w:r w:rsidR="005F4B4C">
              <w:rPr>
                <w:noProof/>
                <w:webHidden/>
              </w:rPr>
              <w:t>2</w:t>
            </w:r>
            <w:r>
              <w:rPr>
                <w:noProof/>
                <w:webHidden/>
              </w:rPr>
              <w:fldChar w:fldCharType="end"/>
            </w:r>
          </w:hyperlink>
        </w:p>
        <w:p w:rsidR="005F4B4C" w:rsidRDefault="00AC4D48">
          <w:pPr>
            <w:pStyle w:val="24"/>
            <w:tabs>
              <w:tab w:val="right" w:leader="dot" w:pos="9736"/>
            </w:tabs>
            <w:rPr>
              <w:noProof/>
            </w:rPr>
          </w:pPr>
          <w:hyperlink w:anchor="_Toc56958078" w:history="1">
            <w:r w:rsidR="005F4B4C" w:rsidRPr="00A96B8B">
              <w:rPr>
                <w:rStyle w:val="af7"/>
                <w:rFonts w:hint="eastAsia"/>
                <w:noProof/>
              </w:rPr>
              <w:t>（二）专业群与产业链分析</w:t>
            </w:r>
            <w:r w:rsidR="005F4B4C">
              <w:rPr>
                <w:noProof/>
                <w:webHidden/>
              </w:rPr>
              <w:tab/>
            </w:r>
            <w:r>
              <w:rPr>
                <w:noProof/>
                <w:webHidden/>
              </w:rPr>
              <w:fldChar w:fldCharType="begin"/>
            </w:r>
            <w:r w:rsidR="005F4B4C">
              <w:rPr>
                <w:noProof/>
                <w:webHidden/>
              </w:rPr>
              <w:instrText xml:space="preserve"> PAGEREF _Toc56958078 \h </w:instrText>
            </w:r>
            <w:r>
              <w:rPr>
                <w:noProof/>
                <w:webHidden/>
              </w:rPr>
            </w:r>
            <w:r>
              <w:rPr>
                <w:noProof/>
                <w:webHidden/>
              </w:rPr>
              <w:fldChar w:fldCharType="separate"/>
            </w:r>
            <w:r w:rsidR="005F4B4C">
              <w:rPr>
                <w:noProof/>
                <w:webHidden/>
              </w:rPr>
              <w:t>2</w:t>
            </w:r>
            <w:r>
              <w:rPr>
                <w:noProof/>
                <w:webHidden/>
              </w:rPr>
              <w:fldChar w:fldCharType="end"/>
            </w:r>
          </w:hyperlink>
        </w:p>
        <w:p w:rsidR="005F4B4C" w:rsidRDefault="00AC4D48">
          <w:pPr>
            <w:pStyle w:val="24"/>
            <w:tabs>
              <w:tab w:val="right" w:leader="dot" w:pos="9736"/>
            </w:tabs>
            <w:rPr>
              <w:noProof/>
            </w:rPr>
          </w:pPr>
          <w:hyperlink w:anchor="_Toc56958079" w:history="1">
            <w:r w:rsidR="005F4B4C" w:rsidRPr="00A96B8B">
              <w:rPr>
                <w:rStyle w:val="af7"/>
                <w:rFonts w:hint="eastAsia"/>
                <w:noProof/>
              </w:rPr>
              <w:t>（三）专业群课程体系结构</w:t>
            </w:r>
            <w:r w:rsidR="005F4B4C">
              <w:rPr>
                <w:noProof/>
                <w:webHidden/>
              </w:rPr>
              <w:tab/>
            </w:r>
            <w:r>
              <w:rPr>
                <w:noProof/>
                <w:webHidden/>
              </w:rPr>
              <w:fldChar w:fldCharType="begin"/>
            </w:r>
            <w:r w:rsidR="005F4B4C">
              <w:rPr>
                <w:noProof/>
                <w:webHidden/>
              </w:rPr>
              <w:instrText xml:space="preserve"> PAGEREF _Toc56958079 \h </w:instrText>
            </w:r>
            <w:r>
              <w:rPr>
                <w:noProof/>
                <w:webHidden/>
              </w:rPr>
            </w:r>
            <w:r>
              <w:rPr>
                <w:noProof/>
                <w:webHidden/>
              </w:rPr>
              <w:fldChar w:fldCharType="separate"/>
            </w:r>
            <w:r w:rsidR="005F4B4C">
              <w:rPr>
                <w:noProof/>
                <w:webHidden/>
              </w:rPr>
              <w:t>4</w:t>
            </w:r>
            <w:r>
              <w:rPr>
                <w:noProof/>
                <w:webHidden/>
              </w:rPr>
              <w:fldChar w:fldCharType="end"/>
            </w:r>
          </w:hyperlink>
        </w:p>
        <w:p w:rsidR="005F4B4C" w:rsidRDefault="00AC4D48">
          <w:pPr>
            <w:pStyle w:val="24"/>
            <w:tabs>
              <w:tab w:val="right" w:leader="dot" w:pos="9736"/>
            </w:tabs>
            <w:rPr>
              <w:noProof/>
            </w:rPr>
          </w:pPr>
          <w:hyperlink w:anchor="_Toc56958080" w:history="1">
            <w:r w:rsidR="005F4B4C" w:rsidRPr="00A96B8B">
              <w:rPr>
                <w:rStyle w:val="af7"/>
                <w:rFonts w:hint="eastAsia"/>
                <w:noProof/>
              </w:rPr>
              <w:t>（四）专业群实践教学体系结构</w:t>
            </w:r>
            <w:r w:rsidR="005F4B4C">
              <w:rPr>
                <w:noProof/>
                <w:webHidden/>
              </w:rPr>
              <w:tab/>
            </w:r>
            <w:r>
              <w:rPr>
                <w:noProof/>
                <w:webHidden/>
              </w:rPr>
              <w:fldChar w:fldCharType="begin"/>
            </w:r>
            <w:r w:rsidR="005F4B4C">
              <w:rPr>
                <w:noProof/>
                <w:webHidden/>
              </w:rPr>
              <w:instrText xml:space="preserve"> PAGEREF _Toc56958080 \h </w:instrText>
            </w:r>
            <w:r>
              <w:rPr>
                <w:noProof/>
                <w:webHidden/>
              </w:rPr>
            </w:r>
            <w:r>
              <w:rPr>
                <w:noProof/>
                <w:webHidden/>
              </w:rPr>
              <w:fldChar w:fldCharType="separate"/>
            </w:r>
            <w:r w:rsidR="005F4B4C">
              <w:rPr>
                <w:noProof/>
                <w:webHidden/>
              </w:rPr>
              <w:t>5</w:t>
            </w:r>
            <w:r>
              <w:rPr>
                <w:noProof/>
                <w:webHidden/>
              </w:rPr>
              <w:fldChar w:fldCharType="end"/>
            </w:r>
          </w:hyperlink>
        </w:p>
        <w:p w:rsidR="005F4B4C" w:rsidRDefault="00AC4D48">
          <w:pPr>
            <w:pStyle w:val="12"/>
            <w:tabs>
              <w:tab w:val="right" w:leader="dot" w:pos="9736"/>
            </w:tabs>
            <w:rPr>
              <w:noProof/>
            </w:rPr>
          </w:pPr>
          <w:hyperlink w:anchor="_Toc56958081" w:history="1">
            <w:r w:rsidR="005F4B4C" w:rsidRPr="00A96B8B">
              <w:rPr>
                <w:rStyle w:val="af7"/>
                <w:rFonts w:hint="eastAsia"/>
                <w:noProof/>
              </w:rPr>
              <w:t>二、专业基本信息</w:t>
            </w:r>
            <w:r w:rsidR="005F4B4C">
              <w:rPr>
                <w:noProof/>
                <w:webHidden/>
              </w:rPr>
              <w:tab/>
            </w:r>
            <w:r>
              <w:rPr>
                <w:noProof/>
                <w:webHidden/>
              </w:rPr>
              <w:fldChar w:fldCharType="begin"/>
            </w:r>
            <w:r w:rsidR="005F4B4C">
              <w:rPr>
                <w:noProof/>
                <w:webHidden/>
              </w:rPr>
              <w:instrText xml:space="preserve"> PAGEREF _Toc56958081 \h </w:instrText>
            </w:r>
            <w:r>
              <w:rPr>
                <w:noProof/>
                <w:webHidden/>
              </w:rPr>
            </w:r>
            <w:r>
              <w:rPr>
                <w:noProof/>
                <w:webHidden/>
              </w:rPr>
              <w:fldChar w:fldCharType="separate"/>
            </w:r>
            <w:r w:rsidR="005F4B4C">
              <w:rPr>
                <w:noProof/>
                <w:webHidden/>
              </w:rPr>
              <w:t>6</w:t>
            </w:r>
            <w:r>
              <w:rPr>
                <w:noProof/>
                <w:webHidden/>
              </w:rPr>
              <w:fldChar w:fldCharType="end"/>
            </w:r>
          </w:hyperlink>
        </w:p>
        <w:p w:rsidR="005F4B4C" w:rsidRDefault="00AC4D48">
          <w:pPr>
            <w:pStyle w:val="24"/>
            <w:tabs>
              <w:tab w:val="right" w:leader="dot" w:pos="9736"/>
            </w:tabs>
            <w:rPr>
              <w:noProof/>
            </w:rPr>
          </w:pPr>
          <w:hyperlink w:anchor="_Toc56958082" w:history="1">
            <w:r w:rsidR="005F4B4C" w:rsidRPr="00A96B8B">
              <w:rPr>
                <w:rStyle w:val="af7"/>
                <w:rFonts w:hint="eastAsia"/>
                <w:noProof/>
              </w:rPr>
              <w:t>（一）专业名称及代码</w:t>
            </w:r>
            <w:r w:rsidR="005F4B4C">
              <w:rPr>
                <w:noProof/>
                <w:webHidden/>
              </w:rPr>
              <w:tab/>
            </w:r>
            <w:r>
              <w:rPr>
                <w:noProof/>
                <w:webHidden/>
              </w:rPr>
              <w:fldChar w:fldCharType="begin"/>
            </w:r>
            <w:r w:rsidR="005F4B4C">
              <w:rPr>
                <w:noProof/>
                <w:webHidden/>
              </w:rPr>
              <w:instrText xml:space="preserve"> PAGEREF _Toc56958082 \h </w:instrText>
            </w:r>
            <w:r>
              <w:rPr>
                <w:noProof/>
                <w:webHidden/>
              </w:rPr>
            </w:r>
            <w:r>
              <w:rPr>
                <w:noProof/>
                <w:webHidden/>
              </w:rPr>
              <w:fldChar w:fldCharType="separate"/>
            </w:r>
            <w:r w:rsidR="005F4B4C">
              <w:rPr>
                <w:noProof/>
                <w:webHidden/>
              </w:rPr>
              <w:t>6</w:t>
            </w:r>
            <w:r>
              <w:rPr>
                <w:noProof/>
                <w:webHidden/>
              </w:rPr>
              <w:fldChar w:fldCharType="end"/>
            </w:r>
          </w:hyperlink>
        </w:p>
        <w:p w:rsidR="005F4B4C" w:rsidRDefault="00AC4D48">
          <w:pPr>
            <w:pStyle w:val="24"/>
            <w:tabs>
              <w:tab w:val="right" w:leader="dot" w:pos="9736"/>
            </w:tabs>
            <w:rPr>
              <w:noProof/>
            </w:rPr>
          </w:pPr>
          <w:hyperlink w:anchor="_Toc56958083" w:history="1">
            <w:r w:rsidR="005F4B4C" w:rsidRPr="00A96B8B">
              <w:rPr>
                <w:rStyle w:val="af7"/>
                <w:rFonts w:hint="eastAsia"/>
                <w:noProof/>
              </w:rPr>
              <w:t>（二）入学要求</w:t>
            </w:r>
            <w:r w:rsidR="005F4B4C">
              <w:rPr>
                <w:noProof/>
                <w:webHidden/>
              </w:rPr>
              <w:tab/>
            </w:r>
            <w:r>
              <w:rPr>
                <w:noProof/>
                <w:webHidden/>
              </w:rPr>
              <w:fldChar w:fldCharType="begin"/>
            </w:r>
            <w:r w:rsidR="005F4B4C">
              <w:rPr>
                <w:noProof/>
                <w:webHidden/>
              </w:rPr>
              <w:instrText xml:space="preserve"> PAGEREF _Toc56958083 \h </w:instrText>
            </w:r>
            <w:r>
              <w:rPr>
                <w:noProof/>
                <w:webHidden/>
              </w:rPr>
            </w:r>
            <w:r>
              <w:rPr>
                <w:noProof/>
                <w:webHidden/>
              </w:rPr>
              <w:fldChar w:fldCharType="separate"/>
            </w:r>
            <w:r w:rsidR="005F4B4C">
              <w:rPr>
                <w:noProof/>
                <w:webHidden/>
              </w:rPr>
              <w:t>6</w:t>
            </w:r>
            <w:r>
              <w:rPr>
                <w:noProof/>
                <w:webHidden/>
              </w:rPr>
              <w:fldChar w:fldCharType="end"/>
            </w:r>
          </w:hyperlink>
        </w:p>
        <w:p w:rsidR="005F4B4C" w:rsidRDefault="00AC4D48">
          <w:pPr>
            <w:pStyle w:val="24"/>
            <w:tabs>
              <w:tab w:val="right" w:leader="dot" w:pos="9736"/>
            </w:tabs>
            <w:rPr>
              <w:noProof/>
            </w:rPr>
          </w:pPr>
          <w:hyperlink w:anchor="_Toc56958084" w:history="1">
            <w:r w:rsidR="005F4B4C" w:rsidRPr="00A96B8B">
              <w:rPr>
                <w:rStyle w:val="af7"/>
                <w:rFonts w:hint="eastAsia"/>
                <w:noProof/>
              </w:rPr>
              <w:t>（三）修业年限</w:t>
            </w:r>
            <w:r w:rsidR="005F4B4C">
              <w:rPr>
                <w:noProof/>
                <w:webHidden/>
              </w:rPr>
              <w:tab/>
            </w:r>
            <w:r>
              <w:rPr>
                <w:noProof/>
                <w:webHidden/>
              </w:rPr>
              <w:fldChar w:fldCharType="begin"/>
            </w:r>
            <w:r w:rsidR="005F4B4C">
              <w:rPr>
                <w:noProof/>
                <w:webHidden/>
              </w:rPr>
              <w:instrText xml:space="preserve"> PAGEREF _Toc56958084 \h </w:instrText>
            </w:r>
            <w:r>
              <w:rPr>
                <w:noProof/>
                <w:webHidden/>
              </w:rPr>
            </w:r>
            <w:r>
              <w:rPr>
                <w:noProof/>
                <w:webHidden/>
              </w:rPr>
              <w:fldChar w:fldCharType="separate"/>
            </w:r>
            <w:r w:rsidR="005F4B4C">
              <w:rPr>
                <w:noProof/>
                <w:webHidden/>
              </w:rPr>
              <w:t>6</w:t>
            </w:r>
            <w:r>
              <w:rPr>
                <w:noProof/>
                <w:webHidden/>
              </w:rPr>
              <w:fldChar w:fldCharType="end"/>
            </w:r>
          </w:hyperlink>
        </w:p>
        <w:p w:rsidR="005F4B4C" w:rsidRDefault="00AC4D48">
          <w:pPr>
            <w:pStyle w:val="24"/>
            <w:tabs>
              <w:tab w:val="right" w:leader="dot" w:pos="9736"/>
            </w:tabs>
            <w:rPr>
              <w:noProof/>
            </w:rPr>
          </w:pPr>
          <w:hyperlink w:anchor="_Toc56958085" w:history="1">
            <w:r w:rsidR="005F4B4C" w:rsidRPr="00A96B8B">
              <w:rPr>
                <w:rStyle w:val="af7"/>
                <w:rFonts w:hint="eastAsia"/>
                <w:noProof/>
              </w:rPr>
              <w:t>（四）职业面向</w:t>
            </w:r>
            <w:r w:rsidR="005F4B4C">
              <w:rPr>
                <w:noProof/>
                <w:webHidden/>
              </w:rPr>
              <w:tab/>
            </w:r>
            <w:r>
              <w:rPr>
                <w:noProof/>
                <w:webHidden/>
              </w:rPr>
              <w:fldChar w:fldCharType="begin"/>
            </w:r>
            <w:r w:rsidR="005F4B4C">
              <w:rPr>
                <w:noProof/>
                <w:webHidden/>
              </w:rPr>
              <w:instrText xml:space="preserve"> PAGEREF _Toc56958085 \h </w:instrText>
            </w:r>
            <w:r>
              <w:rPr>
                <w:noProof/>
                <w:webHidden/>
              </w:rPr>
            </w:r>
            <w:r>
              <w:rPr>
                <w:noProof/>
                <w:webHidden/>
              </w:rPr>
              <w:fldChar w:fldCharType="separate"/>
            </w:r>
            <w:r w:rsidR="005F4B4C">
              <w:rPr>
                <w:noProof/>
                <w:webHidden/>
              </w:rPr>
              <w:t>6</w:t>
            </w:r>
            <w:r>
              <w:rPr>
                <w:noProof/>
                <w:webHidden/>
              </w:rPr>
              <w:fldChar w:fldCharType="end"/>
            </w:r>
          </w:hyperlink>
        </w:p>
        <w:p w:rsidR="005F4B4C" w:rsidRDefault="00AC4D48">
          <w:pPr>
            <w:pStyle w:val="24"/>
            <w:tabs>
              <w:tab w:val="right" w:leader="dot" w:pos="9736"/>
            </w:tabs>
            <w:rPr>
              <w:noProof/>
            </w:rPr>
          </w:pPr>
          <w:hyperlink w:anchor="_Toc56958086" w:history="1">
            <w:r w:rsidR="005F4B4C" w:rsidRPr="00A96B8B">
              <w:rPr>
                <w:rStyle w:val="af7"/>
                <w:rFonts w:hint="eastAsia"/>
                <w:noProof/>
              </w:rPr>
              <w:t>（五）制订人员</w:t>
            </w:r>
            <w:r w:rsidR="005F4B4C">
              <w:rPr>
                <w:noProof/>
                <w:webHidden/>
              </w:rPr>
              <w:tab/>
            </w:r>
            <w:r>
              <w:rPr>
                <w:noProof/>
                <w:webHidden/>
              </w:rPr>
              <w:fldChar w:fldCharType="begin"/>
            </w:r>
            <w:r w:rsidR="005F4B4C">
              <w:rPr>
                <w:noProof/>
                <w:webHidden/>
              </w:rPr>
              <w:instrText xml:space="preserve"> PAGEREF _Toc56958086 \h </w:instrText>
            </w:r>
            <w:r>
              <w:rPr>
                <w:noProof/>
                <w:webHidden/>
              </w:rPr>
            </w:r>
            <w:r>
              <w:rPr>
                <w:noProof/>
                <w:webHidden/>
              </w:rPr>
              <w:fldChar w:fldCharType="separate"/>
            </w:r>
            <w:r w:rsidR="005F4B4C">
              <w:rPr>
                <w:noProof/>
                <w:webHidden/>
              </w:rPr>
              <w:t>7</w:t>
            </w:r>
            <w:r>
              <w:rPr>
                <w:noProof/>
                <w:webHidden/>
              </w:rPr>
              <w:fldChar w:fldCharType="end"/>
            </w:r>
          </w:hyperlink>
        </w:p>
        <w:p w:rsidR="005F4B4C" w:rsidRDefault="00AC4D48">
          <w:pPr>
            <w:pStyle w:val="12"/>
            <w:tabs>
              <w:tab w:val="right" w:leader="dot" w:pos="9736"/>
            </w:tabs>
            <w:rPr>
              <w:noProof/>
            </w:rPr>
          </w:pPr>
          <w:hyperlink w:anchor="_Toc56958087" w:history="1">
            <w:r w:rsidR="005F4B4C" w:rsidRPr="00A96B8B">
              <w:rPr>
                <w:rStyle w:val="af7"/>
                <w:rFonts w:hint="eastAsia"/>
                <w:noProof/>
              </w:rPr>
              <w:t>三、专业培养目标与毕业要求</w:t>
            </w:r>
            <w:r w:rsidR="005F4B4C">
              <w:rPr>
                <w:noProof/>
                <w:webHidden/>
              </w:rPr>
              <w:tab/>
            </w:r>
            <w:r>
              <w:rPr>
                <w:noProof/>
                <w:webHidden/>
              </w:rPr>
              <w:fldChar w:fldCharType="begin"/>
            </w:r>
            <w:r w:rsidR="005F4B4C">
              <w:rPr>
                <w:noProof/>
                <w:webHidden/>
              </w:rPr>
              <w:instrText xml:space="preserve"> PAGEREF _Toc56958087 \h </w:instrText>
            </w:r>
            <w:r>
              <w:rPr>
                <w:noProof/>
                <w:webHidden/>
              </w:rPr>
            </w:r>
            <w:r>
              <w:rPr>
                <w:noProof/>
                <w:webHidden/>
              </w:rPr>
              <w:fldChar w:fldCharType="separate"/>
            </w:r>
            <w:r w:rsidR="005F4B4C">
              <w:rPr>
                <w:noProof/>
                <w:webHidden/>
              </w:rPr>
              <w:t>7</w:t>
            </w:r>
            <w:r>
              <w:rPr>
                <w:noProof/>
                <w:webHidden/>
              </w:rPr>
              <w:fldChar w:fldCharType="end"/>
            </w:r>
          </w:hyperlink>
        </w:p>
        <w:p w:rsidR="005F4B4C" w:rsidRDefault="00AC4D48">
          <w:pPr>
            <w:pStyle w:val="24"/>
            <w:tabs>
              <w:tab w:val="right" w:leader="dot" w:pos="9736"/>
            </w:tabs>
            <w:rPr>
              <w:noProof/>
            </w:rPr>
          </w:pPr>
          <w:hyperlink w:anchor="_Toc56958088" w:history="1">
            <w:r w:rsidR="005F4B4C" w:rsidRPr="00A96B8B">
              <w:rPr>
                <w:rStyle w:val="af7"/>
                <w:rFonts w:hint="eastAsia"/>
                <w:noProof/>
              </w:rPr>
              <w:t>（一）培养目标</w:t>
            </w:r>
            <w:r w:rsidR="005F4B4C">
              <w:rPr>
                <w:noProof/>
                <w:webHidden/>
              </w:rPr>
              <w:tab/>
            </w:r>
            <w:r>
              <w:rPr>
                <w:noProof/>
                <w:webHidden/>
              </w:rPr>
              <w:fldChar w:fldCharType="begin"/>
            </w:r>
            <w:r w:rsidR="005F4B4C">
              <w:rPr>
                <w:noProof/>
                <w:webHidden/>
              </w:rPr>
              <w:instrText xml:space="preserve"> PAGEREF _Toc56958088 \h </w:instrText>
            </w:r>
            <w:r>
              <w:rPr>
                <w:noProof/>
                <w:webHidden/>
              </w:rPr>
            </w:r>
            <w:r>
              <w:rPr>
                <w:noProof/>
                <w:webHidden/>
              </w:rPr>
              <w:fldChar w:fldCharType="separate"/>
            </w:r>
            <w:r w:rsidR="005F4B4C">
              <w:rPr>
                <w:noProof/>
                <w:webHidden/>
              </w:rPr>
              <w:t>7</w:t>
            </w:r>
            <w:r>
              <w:rPr>
                <w:noProof/>
                <w:webHidden/>
              </w:rPr>
              <w:fldChar w:fldCharType="end"/>
            </w:r>
          </w:hyperlink>
        </w:p>
        <w:p w:rsidR="005F4B4C" w:rsidRDefault="00AC4D48">
          <w:pPr>
            <w:pStyle w:val="24"/>
            <w:tabs>
              <w:tab w:val="right" w:leader="dot" w:pos="9736"/>
            </w:tabs>
            <w:rPr>
              <w:noProof/>
            </w:rPr>
          </w:pPr>
          <w:hyperlink w:anchor="_Toc56958089" w:history="1">
            <w:r w:rsidR="005F4B4C" w:rsidRPr="00A96B8B">
              <w:rPr>
                <w:rStyle w:val="af7"/>
                <w:rFonts w:hint="eastAsia"/>
                <w:noProof/>
              </w:rPr>
              <w:t>（二）毕业要求</w:t>
            </w:r>
            <w:r w:rsidR="005F4B4C">
              <w:rPr>
                <w:noProof/>
                <w:webHidden/>
              </w:rPr>
              <w:tab/>
            </w:r>
            <w:r>
              <w:rPr>
                <w:noProof/>
                <w:webHidden/>
              </w:rPr>
              <w:fldChar w:fldCharType="begin"/>
            </w:r>
            <w:r w:rsidR="005F4B4C">
              <w:rPr>
                <w:noProof/>
                <w:webHidden/>
              </w:rPr>
              <w:instrText xml:space="preserve"> PAGEREF _Toc56958089 \h </w:instrText>
            </w:r>
            <w:r>
              <w:rPr>
                <w:noProof/>
                <w:webHidden/>
              </w:rPr>
            </w:r>
            <w:r>
              <w:rPr>
                <w:noProof/>
                <w:webHidden/>
              </w:rPr>
              <w:fldChar w:fldCharType="separate"/>
            </w:r>
            <w:r w:rsidR="005F4B4C">
              <w:rPr>
                <w:noProof/>
                <w:webHidden/>
              </w:rPr>
              <w:t>8</w:t>
            </w:r>
            <w:r>
              <w:rPr>
                <w:noProof/>
                <w:webHidden/>
              </w:rPr>
              <w:fldChar w:fldCharType="end"/>
            </w:r>
          </w:hyperlink>
        </w:p>
        <w:p w:rsidR="005F4B4C" w:rsidRDefault="00AC4D48">
          <w:pPr>
            <w:pStyle w:val="12"/>
            <w:tabs>
              <w:tab w:val="right" w:leader="dot" w:pos="9736"/>
            </w:tabs>
            <w:rPr>
              <w:noProof/>
            </w:rPr>
          </w:pPr>
          <w:hyperlink w:anchor="_Toc56958090" w:history="1">
            <w:r w:rsidR="005F4B4C" w:rsidRPr="00A96B8B">
              <w:rPr>
                <w:rStyle w:val="af7"/>
                <w:rFonts w:hint="eastAsia"/>
                <w:noProof/>
              </w:rPr>
              <w:t>四、人才培养模式</w:t>
            </w:r>
            <w:r w:rsidR="005F4B4C">
              <w:rPr>
                <w:noProof/>
                <w:webHidden/>
              </w:rPr>
              <w:tab/>
            </w:r>
            <w:r>
              <w:rPr>
                <w:noProof/>
                <w:webHidden/>
              </w:rPr>
              <w:fldChar w:fldCharType="begin"/>
            </w:r>
            <w:r w:rsidR="005F4B4C">
              <w:rPr>
                <w:noProof/>
                <w:webHidden/>
              </w:rPr>
              <w:instrText xml:space="preserve"> PAGEREF _Toc56958090 \h </w:instrText>
            </w:r>
            <w:r>
              <w:rPr>
                <w:noProof/>
                <w:webHidden/>
              </w:rPr>
            </w:r>
            <w:r>
              <w:rPr>
                <w:noProof/>
                <w:webHidden/>
              </w:rPr>
              <w:fldChar w:fldCharType="separate"/>
            </w:r>
            <w:r w:rsidR="005F4B4C">
              <w:rPr>
                <w:noProof/>
                <w:webHidden/>
              </w:rPr>
              <w:t>9</w:t>
            </w:r>
            <w:r>
              <w:rPr>
                <w:noProof/>
                <w:webHidden/>
              </w:rPr>
              <w:fldChar w:fldCharType="end"/>
            </w:r>
          </w:hyperlink>
        </w:p>
        <w:p w:rsidR="005F4B4C" w:rsidRDefault="00AC4D48">
          <w:pPr>
            <w:pStyle w:val="24"/>
            <w:tabs>
              <w:tab w:val="right" w:leader="dot" w:pos="9736"/>
            </w:tabs>
            <w:rPr>
              <w:noProof/>
            </w:rPr>
          </w:pPr>
          <w:hyperlink w:anchor="_Toc56958091" w:history="1">
            <w:r w:rsidR="005F4B4C" w:rsidRPr="00A96B8B">
              <w:rPr>
                <w:rStyle w:val="af7"/>
                <w:rFonts w:hint="eastAsia"/>
                <w:noProof/>
              </w:rPr>
              <w:t>（一）课程维度设计（第一课堂）</w:t>
            </w:r>
            <w:r w:rsidR="005F4B4C">
              <w:rPr>
                <w:noProof/>
                <w:webHidden/>
              </w:rPr>
              <w:tab/>
            </w:r>
            <w:r>
              <w:rPr>
                <w:noProof/>
                <w:webHidden/>
              </w:rPr>
              <w:fldChar w:fldCharType="begin"/>
            </w:r>
            <w:r w:rsidR="005F4B4C">
              <w:rPr>
                <w:noProof/>
                <w:webHidden/>
              </w:rPr>
              <w:instrText xml:space="preserve"> PAGEREF _Toc56958091 \h </w:instrText>
            </w:r>
            <w:r>
              <w:rPr>
                <w:noProof/>
                <w:webHidden/>
              </w:rPr>
            </w:r>
            <w:r>
              <w:rPr>
                <w:noProof/>
                <w:webHidden/>
              </w:rPr>
              <w:fldChar w:fldCharType="separate"/>
            </w:r>
            <w:r w:rsidR="005F4B4C">
              <w:rPr>
                <w:noProof/>
                <w:webHidden/>
              </w:rPr>
              <w:t>11</w:t>
            </w:r>
            <w:r>
              <w:rPr>
                <w:noProof/>
                <w:webHidden/>
              </w:rPr>
              <w:fldChar w:fldCharType="end"/>
            </w:r>
          </w:hyperlink>
        </w:p>
        <w:p w:rsidR="005F4B4C" w:rsidRDefault="00AC4D48">
          <w:pPr>
            <w:pStyle w:val="24"/>
            <w:tabs>
              <w:tab w:val="right" w:leader="dot" w:pos="9736"/>
            </w:tabs>
            <w:rPr>
              <w:noProof/>
            </w:rPr>
          </w:pPr>
          <w:hyperlink w:anchor="_Toc56958092" w:history="1">
            <w:r w:rsidR="005F4B4C" w:rsidRPr="00A96B8B">
              <w:rPr>
                <w:rStyle w:val="af7"/>
                <w:rFonts w:asciiTheme="minorEastAsia" w:hAnsiTheme="minorEastAsia" w:hint="eastAsia"/>
                <w:noProof/>
              </w:rPr>
              <w:t>（</w:t>
            </w:r>
            <w:r w:rsidR="005F4B4C" w:rsidRPr="00A96B8B">
              <w:rPr>
                <w:rStyle w:val="af7"/>
                <w:rFonts w:hint="eastAsia"/>
                <w:noProof/>
              </w:rPr>
              <w:t>二）活动维度设计（第二课堂）</w:t>
            </w:r>
            <w:r w:rsidR="005F4B4C">
              <w:rPr>
                <w:noProof/>
                <w:webHidden/>
              </w:rPr>
              <w:tab/>
            </w:r>
            <w:r>
              <w:rPr>
                <w:noProof/>
                <w:webHidden/>
              </w:rPr>
              <w:fldChar w:fldCharType="begin"/>
            </w:r>
            <w:r w:rsidR="005F4B4C">
              <w:rPr>
                <w:noProof/>
                <w:webHidden/>
              </w:rPr>
              <w:instrText xml:space="preserve"> PAGEREF _Toc56958092 \h </w:instrText>
            </w:r>
            <w:r>
              <w:rPr>
                <w:noProof/>
                <w:webHidden/>
              </w:rPr>
            </w:r>
            <w:r>
              <w:rPr>
                <w:noProof/>
                <w:webHidden/>
              </w:rPr>
              <w:fldChar w:fldCharType="separate"/>
            </w:r>
            <w:r w:rsidR="005F4B4C">
              <w:rPr>
                <w:noProof/>
                <w:webHidden/>
              </w:rPr>
              <w:t>27</w:t>
            </w:r>
            <w:r>
              <w:rPr>
                <w:noProof/>
                <w:webHidden/>
              </w:rPr>
              <w:fldChar w:fldCharType="end"/>
            </w:r>
          </w:hyperlink>
        </w:p>
        <w:p w:rsidR="005F4B4C" w:rsidRDefault="00AC4D48">
          <w:pPr>
            <w:pStyle w:val="24"/>
            <w:tabs>
              <w:tab w:val="right" w:leader="dot" w:pos="9736"/>
            </w:tabs>
            <w:rPr>
              <w:noProof/>
            </w:rPr>
          </w:pPr>
          <w:hyperlink w:anchor="_Toc56958093" w:history="1">
            <w:r w:rsidR="005F4B4C" w:rsidRPr="00A96B8B">
              <w:rPr>
                <w:rStyle w:val="af7"/>
                <w:rFonts w:hint="eastAsia"/>
                <w:noProof/>
              </w:rPr>
              <w:t>（三）环境维度设计</w:t>
            </w:r>
            <w:r w:rsidR="005F4B4C">
              <w:rPr>
                <w:noProof/>
                <w:webHidden/>
              </w:rPr>
              <w:tab/>
            </w:r>
            <w:r>
              <w:rPr>
                <w:noProof/>
                <w:webHidden/>
              </w:rPr>
              <w:fldChar w:fldCharType="begin"/>
            </w:r>
            <w:r w:rsidR="005F4B4C">
              <w:rPr>
                <w:noProof/>
                <w:webHidden/>
              </w:rPr>
              <w:instrText xml:space="preserve"> PAGEREF _Toc56958093 \h </w:instrText>
            </w:r>
            <w:r>
              <w:rPr>
                <w:noProof/>
                <w:webHidden/>
              </w:rPr>
            </w:r>
            <w:r>
              <w:rPr>
                <w:noProof/>
                <w:webHidden/>
              </w:rPr>
              <w:fldChar w:fldCharType="separate"/>
            </w:r>
            <w:r w:rsidR="005F4B4C">
              <w:rPr>
                <w:noProof/>
                <w:webHidden/>
              </w:rPr>
              <w:t>30</w:t>
            </w:r>
            <w:r>
              <w:rPr>
                <w:noProof/>
                <w:webHidden/>
              </w:rPr>
              <w:fldChar w:fldCharType="end"/>
            </w:r>
          </w:hyperlink>
        </w:p>
        <w:p w:rsidR="005F4B4C" w:rsidRDefault="00AC4D48">
          <w:pPr>
            <w:pStyle w:val="12"/>
            <w:tabs>
              <w:tab w:val="right" w:leader="dot" w:pos="9736"/>
            </w:tabs>
            <w:rPr>
              <w:noProof/>
            </w:rPr>
          </w:pPr>
          <w:hyperlink w:anchor="_Toc56958094" w:history="1">
            <w:r w:rsidR="005F4B4C" w:rsidRPr="00A96B8B">
              <w:rPr>
                <w:rStyle w:val="af7"/>
                <w:rFonts w:hint="eastAsia"/>
                <w:noProof/>
              </w:rPr>
              <w:t>六、人才培养工作安排</w:t>
            </w:r>
            <w:r w:rsidR="005F4B4C">
              <w:rPr>
                <w:noProof/>
                <w:webHidden/>
              </w:rPr>
              <w:tab/>
            </w:r>
            <w:r>
              <w:rPr>
                <w:noProof/>
                <w:webHidden/>
              </w:rPr>
              <w:fldChar w:fldCharType="begin"/>
            </w:r>
            <w:r w:rsidR="005F4B4C">
              <w:rPr>
                <w:noProof/>
                <w:webHidden/>
              </w:rPr>
              <w:instrText xml:space="preserve"> PAGEREF _Toc56958094 \h </w:instrText>
            </w:r>
            <w:r>
              <w:rPr>
                <w:noProof/>
                <w:webHidden/>
              </w:rPr>
            </w:r>
            <w:r>
              <w:rPr>
                <w:noProof/>
                <w:webHidden/>
              </w:rPr>
              <w:fldChar w:fldCharType="separate"/>
            </w:r>
            <w:r w:rsidR="005F4B4C">
              <w:rPr>
                <w:noProof/>
                <w:webHidden/>
              </w:rPr>
              <w:t>30</w:t>
            </w:r>
            <w:r>
              <w:rPr>
                <w:noProof/>
                <w:webHidden/>
              </w:rPr>
              <w:fldChar w:fldCharType="end"/>
            </w:r>
          </w:hyperlink>
        </w:p>
        <w:p w:rsidR="005F4B4C" w:rsidRDefault="00AC4D48">
          <w:pPr>
            <w:pStyle w:val="24"/>
            <w:tabs>
              <w:tab w:val="right" w:leader="dot" w:pos="9736"/>
            </w:tabs>
            <w:rPr>
              <w:noProof/>
            </w:rPr>
          </w:pPr>
          <w:hyperlink w:anchor="_Toc56958095" w:history="1">
            <w:r w:rsidR="005F4B4C" w:rsidRPr="00A96B8B">
              <w:rPr>
                <w:rStyle w:val="af7"/>
                <w:rFonts w:hint="eastAsia"/>
                <w:noProof/>
              </w:rPr>
              <w:t>（一）教学活动时间分配表</w:t>
            </w:r>
            <w:r w:rsidR="005F4B4C">
              <w:rPr>
                <w:noProof/>
                <w:webHidden/>
              </w:rPr>
              <w:tab/>
            </w:r>
            <w:r>
              <w:rPr>
                <w:noProof/>
                <w:webHidden/>
              </w:rPr>
              <w:fldChar w:fldCharType="begin"/>
            </w:r>
            <w:r w:rsidR="005F4B4C">
              <w:rPr>
                <w:noProof/>
                <w:webHidden/>
              </w:rPr>
              <w:instrText xml:space="preserve"> PAGEREF _Toc56958095 \h </w:instrText>
            </w:r>
            <w:r>
              <w:rPr>
                <w:noProof/>
                <w:webHidden/>
              </w:rPr>
            </w:r>
            <w:r>
              <w:rPr>
                <w:noProof/>
                <w:webHidden/>
              </w:rPr>
              <w:fldChar w:fldCharType="separate"/>
            </w:r>
            <w:r w:rsidR="005F4B4C">
              <w:rPr>
                <w:noProof/>
                <w:webHidden/>
              </w:rPr>
              <w:t>30</w:t>
            </w:r>
            <w:r>
              <w:rPr>
                <w:noProof/>
                <w:webHidden/>
              </w:rPr>
              <w:fldChar w:fldCharType="end"/>
            </w:r>
          </w:hyperlink>
        </w:p>
        <w:p w:rsidR="005F4B4C" w:rsidRDefault="00AC4D48">
          <w:pPr>
            <w:pStyle w:val="24"/>
            <w:tabs>
              <w:tab w:val="right" w:leader="dot" w:pos="9736"/>
            </w:tabs>
            <w:rPr>
              <w:noProof/>
            </w:rPr>
          </w:pPr>
          <w:hyperlink w:anchor="_Toc56958096" w:history="1">
            <w:r w:rsidR="005F4B4C" w:rsidRPr="00A96B8B">
              <w:rPr>
                <w:rStyle w:val="af7"/>
                <w:rFonts w:hint="eastAsia"/>
                <w:noProof/>
              </w:rPr>
              <w:t>（二）课程学分学时比例构成表</w:t>
            </w:r>
            <w:r w:rsidR="005F4B4C">
              <w:rPr>
                <w:noProof/>
                <w:webHidden/>
              </w:rPr>
              <w:tab/>
            </w:r>
            <w:r>
              <w:rPr>
                <w:noProof/>
                <w:webHidden/>
              </w:rPr>
              <w:fldChar w:fldCharType="begin"/>
            </w:r>
            <w:r w:rsidR="005F4B4C">
              <w:rPr>
                <w:noProof/>
                <w:webHidden/>
              </w:rPr>
              <w:instrText xml:space="preserve"> PAGEREF _Toc56958096 \h </w:instrText>
            </w:r>
            <w:r>
              <w:rPr>
                <w:noProof/>
                <w:webHidden/>
              </w:rPr>
            </w:r>
            <w:r>
              <w:rPr>
                <w:noProof/>
                <w:webHidden/>
              </w:rPr>
              <w:fldChar w:fldCharType="separate"/>
            </w:r>
            <w:r w:rsidR="005F4B4C">
              <w:rPr>
                <w:noProof/>
                <w:webHidden/>
              </w:rPr>
              <w:t>31</w:t>
            </w:r>
            <w:r>
              <w:rPr>
                <w:noProof/>
                <w:webHidden/>
              </w:rPr>
              <w:fldChar w:fldCharType="end"/>
            </w:r>
          </w:hyperlink>
        </w:p>
        <w:p w:rsidR="005F4B4C" w:rsidRDefault="00AC4D48">
          <w:pPr>
            <w:pStyle w:val="24"/>
            <w:tabs>
              <w:tab w:val="right" w:leader="dot" w:pos="9736"/>
            </w:tabs>
            <w:rPr>
              <w:noProof/>
            </w:rPr>
          </w:pPr>
          <w:hyperlink w:anchor="_Toc56958097" w:history="1">
            <w:r w:rsidR="005F4B4C" w:rsidRPr="00A96B8B">
              <w:rPr>
                <w:rStyle w:val="af7"/>
                <w:rFonts w:hint="eastAsia"/>
                <w:noProof/>
              </w:rPr>
              <w:t>（三）第一课堂进程安排</w:t>
            </w:r>
            <w:r w:rsidR="005F4B4C">
              <w:rPr>
                <w:noProof/>
                <w:webHidden/>
              </w:rPr>
              <w:tab/>
            </w:r>
            <w:r>
              <w:rPr>
                <w:noProof/>
                <w:webHidden/>
              </w:rPr>
              <w:fldChar w:fldCharType="begin"/>
            </w:r>
            <w:r w:rsidR="005F4B4C">
              <w:rPr>
                <w:noProof/>
                <w:webHidden/>
              </w:rPr>
              <w:instrText xml:space="preserve"> PAGEREF _Toc56958097 \h </w:instrText>
            </w:r>
            <w:r>
              <w:rPr>
                <w:noProof/>
                <w:webHidden/>
              </w:rPr>
            </w:r>
            <w:r>
              <w:rPr>
                <w:noProof/>
                <w:webHidden/>
              </w:rPr>
              <w:fldChar w:fldCharType="separate"/>
            </w:r>
            <w:r w:rsidR="005F4B4C">
              <w:rPr>
                <w:noProof/>
                <w:webHidden/>
              </w:rPr>
              <w:t>32</w:t>
            </w:r>
            <w:r>
              <w:rPr>
                <w:noProof/>
                <w:webHidden/>
              </w:rPr>
              <w:fldChar w:fldCharType="end"/>
            </w:r>
          </w:hyperlink>
        </w:p>
        <w:p w:rsidR="005F4B4C" w:rsidRDefault="00AC4D48">
          <w:pPr>
            <w:pStyle w:val="24"/>
            <w:tabs>
              <w:tab w:val="right" w:leader="dot" w:pos="9736"/>
            </w:tabs>
            <w:rPr>
              <w:noProof/>
            </w:rPr>
          </w:pPr>
          <w:hyperlink w:anchor="_Toc56958098" w:history="1">
            <w:r w:rsidR="005F4B4C" w:rsidRPr="00A96B8B">
              <w:rPr>
                <w:rStyle w:val="af7"/>
                <w:rFonts w:hint="eastAsia"/>
                <w:noProof/>
              </w:rPr>
              <w:t>（四）第二课堂教育活动进程安排</w:t>
            </w:r>
            <w:r w:rsidR="005F4B4C">
              <w:rPr>
                <w:noProof/>
                <w:webHidden/>
              </w:rPr>
              <w:tab/>
            </w:r>
            <w:r>
              <w:rPr>
                <w:noProof/>
                <w:webHidden/>
              </w:rPr>
              <w:fldChar w:fldCharType="begin"/>
            </w:r>
            <w:r w:rsidR="005F4B4C">
              <w:rPr>
                <w:noProof/>
                <w:webHidden/>
              </w:rPr>
              <w:instrText xml:space="preserve"> PAGEREF _Toc56958098 \h </w:instrText>
            </w:r>
            <w:r>
              <w:rPr>
                <w:noProof/>
                <w:webHidden/>
              </w:rPr>
            </w:r>
            <w:r>
              <w:rPr>
                <w:noProof/>
                <w:webHidden/>
              </w:rPr>
              <w:fldChar w:fldCharType="separate"/>
            </w:r>
            <w:r w:rsidR="005F4B4C">
              <w:rPr>
                <w:noProof/>
                <w:webHidden/>
              </w:rPr>
              <w:t>36</w:t>
            </w:r>
            <w:r>
              <w:rPr>
                <w:noProof/>
                <w:webHidden/>
              </w:rPr>
              <w:fldChar w:fldCharType="end"/>
            </w:r>
          </w:hyperlink>
        </w:p>
        <w:p w:rsidR="005F4B4C" w:rsidRDefault="00AC4D48">
          <w:pPr>
            <w:pStyle w:val="12"/>
            <w:tabs>
              <w:tab w:val="right" w:leader="dot" w:pos="9736"/>
            </w:tabs>
            <w:rPr>
              <w:noProof/>
            </w:rPr>
          </w:pPr>
          <w:hyperlink w:anchor="_Toc56958099" w:history="1">
            <w:r w:rsidR="005F4B4C" w:rsidRPr="00A96B8B">
              <w:rPr>
                <w:rStyle w:val="af7"/>
                <w:rFonts w:hint="eastAsia"/>
                <w:noProof/>
              </w:rPr>
              <w:t>七、实施保障</w:t>
            </w:r>
            <w:r w:rsidR="005F4B4C">
              <w:rPr>
                <w:noProof/>
                <w:webHidden/>
              </w:rPr>
              <w:tab/>
            </w:r>
            <w:r>
              <w:rPr>
                <w:noProof/>
                <w:webHidden/>
              </w:rPr>
              <w:fldChar w:fldCharType="begin"/>
            </w:r>
            <w:r w:rsidR="005F4B4C">
              <w:rPr>
                <w:noProof/>
                <w:webHidden/>
              </w:rPr>
              <w:instrText xml:space="preserve"> PAGEREF _Toc56958099 \h </w:instrText>
            </w:r>
            <w:r>
              <w:rPr>
                <w:noProof/>
                <w:webHidden/>
              </w:rPr>
            </w:r>
            <w:r>
              <w:rPr>
                <w:noProof/>
                <w:webHidden/>
              </w:rPr>
              <w:fldChar w:fldCharType="separate"/>
            </w:r>
            <w:r w:rsidR="005F4B4C">
              <w:rPr>
                <w:noProof/>
                <w:webHidden/>
              </w:rPr>
              <w:t>38</w:t>
            </w:r>
            <w:r>
              <w:rPr>
                <w:noProof/>
                <w:webHidden/>
              </w:rPr>
              <w:fldChar w:fldCharType="end"/>
            </w:r>
          </w:hyperlink>
        </w:p>
        <w:p w:rsidR="005F4B4C" w:rsidRDefault="00AC4D48">
          <w:pPr>
            <w:pStyle w:val="24"/>
            <w:tabs>
              <w:tab w:val="right" w:leader="dot" w:pos="9736"/>
            </w:tabs>
            <w:rPr>
              <w:noProof/>
            </w:rPr>
          </w:pPr>
          <w:hyperlink w:anchor="_Toc56958100" w:history="1">
            <w:r w:rsidR="005F4B4C" w:rsidRPr="00A96B8B">
              <w:rPr>
                <w:rStyle w:val="af7"/>
                <w:rFonts w:hint="eastAsia"/>
                <w:noProof/>
              </w:rPr>
              <w:t>（一）实训基地配备</w:t>
            </w:r>
            <w:r w:rsidR="005F4B4C">
              <w:rPr>
                <w:noProof/>
                <w:webHidden/>
              </w:rPr>
              <w:tab/>
            </w:r>
            <w:r>
              <w:rPr>
                <w:noProof/>
                <w:webHidden/>
              </w:rPr>
              <w:fldChar w:fldCharType="begin"/>
            </w:r>
            <w:r w:rsidR="005F4B4C">
              <w:rPr>
                <w:noProof/>
                <w:webHidden/>
              </w:rPr>
              <w:instrText xml:space="preserve"> PAGEREF _Toc56958100 \h </w:instrText>
            </w:r>
            <w:r>
              <w:rPr>
                <w:noProof/>
                <w:webHidden/>
              </w:rPr>
            </w:r>
            <w:r>
              <w:rPr>
                <w:noProof/>
                <w:webHidden/>
              </w:rPr>
              <w:fldChar w:fldCharType="separate"/>
            </w:r>
            <w:r w:rsidR="005F4B4C">
              <w:rPr>
                <w:noProof/>
                <w:webHidden/>
              </w:rPr>
              <w:t>38</w:t>
            </w:r>
            <w:r>
              <w:rPr>
                <w:noProof/>
                <w:webHidden/>
              </w:rPr>
              <w:fldChar w:fldCharType="end"/>
            </w:r>
          </w:hyperlink>
        </w:p>
        <w:p w:rsidR="005F4B4C" w:rsidRDefault="00AC4D48">
          <w:pPr>
            <w:pStyle w:val="24"/>
            <w:tabs>
              <w:tab w:val="right" w:leader="dot" w:pos="9736"/>
            </w:tabs>
            <w:rPr>
              <w:noProof/>
            </w:rPr>
          </w:pPr>
          <w:hyperlink w:anchor="_Toc56958101" w:history="1">
            <w:r w:rsidR="005F4B4C" w:rsidRPr="00A96B8B">
              <w:rPr>
                <w:rStyle w:val="af7"/>
                <w:rFonts w:hint="eastAsia"/>
                <w:noProof/>
              </w:rPr>
              <w:t>（二）结构化教学团队</w:t>
            </w:r>
            <w:r w:rsidR="005F4B4C">
              <w:rPr>
                <w:noProof/>
                <w:webHidden/>
              </w:rPr>
              <w:tab/>
            </w:r>
            <w:r>
              <w:rPr>
                <w:noProof/>
                <w:webHidden/>
              </w:rPr>
              <w:fldChar w:fldCharType="begin"/>
            </w:r>
            <w:r w:rsidR="005F4B4C">
              <w:rPr>
                <w:noProof/>
                <w:webHidden/>
              </w:rPr>
              <w:instrText xml:space="preserve"> PAGEREF _Toc56958101 \h </w:instrText>
            </w:r>
            <w:r>
              <w:rPr>
                <w:noProof/>
                <w:webHidden/>
              </w:rPr>
            </w:r>
            <w:r>
              <w:rPr>
                <w:noProof/>
                <w:webHidden/>
              </w:rPr>
              <w:fldChar w:fldCharType="separate"/>
            </w:r>
            <w:r w:rsidR="005F4B4C">
              <w:rPr>
                <w:noProof/>
                <w:webHidden/>
              </w:rPr>
              <w:t>41</w:t>
            </w:r>
            <w:r>
              <w:rPr>
                <w:noProof/>
                <w:webHidden/>
              </w:rPr>
              <w:fldChar w:fldCharType="end"/>
            </w:r>
          </w:hyperlink>
        </w:p>
        <w:p w:rsidR="005F4B4C" w:rsidRDefault="00AC4D48">
          <w:pPr>
            <w:pStyle w:val="24"/>
            <w:tabs>
              <w:tab w:val="right" w:leader="dot" w:pos="9736"/>
            </w:tabs>
            <w:rPr>
              <w:noProof/>
            </w:rPr>
          </w:pPr>
          <w:hyperlink w:anchor="_Toc56958102" w:history="1">
            <w:r w:rsidR="005F4B4C" w:rsidRPr="00A96B8B">
              <w:rPr>
                <w:rStyle w:val="af7"/>
                <w:rFonts w:hint="eastAsia"/>
                <w:noProof/>
              </w:rPr>
              <w:t>（三）教学资源</w:t>
            </w:r>
            <w:r w:rsidR="005F4B4C">
              <w:rPr>
                <w:noProof/>
                <w:webHidden/>
              </w:rPr>
              <w:tab/>
            </w:r>
            <w:r>
              <w:rPr>
                <w:noProof/>
                <w:webHidden/>
              </w:rPr>
              <w:fldChar w:fldCharType="begin"/>
            </w:r>
            <w:r w:rsidR="005F4B4C">
              <w:rPr>
                <w:noProof/>
                <w:webHidden/>
              </w:rPr>
              <w:instrText xml:space="preserve"> PAGEREF _Toc56958102 \h </w:instrText>
            </w:r>
            <w:r>
              <w:rPr>
                <w:noProof/>
                <w:webHidden/>
              </w:rPr>
            </w:r>
            <w:r>
              <w:rPr>
                <w:noProof/>
                <w:webHidden/>
              </w:rPr>
              <w:fldChar w:fldCharType="separate"/>
            </w:r>
            <w:r w:rsidR="005F4B4C">
              <w:rPr>
                <w:noProof/>
                <w:webHidden/>
              </w:rPr>
              <w:t>42</w:t>
            </w:r>
            <w:r>
              <w:rPr>
                <w:noProof/>
                <w:webHidden/>
              </w:rPr>
              <w:fldChar w:fldCharType="end"/>
            </w:r>
          </w:hyperlink>
        </w:p>
        <w:p w:rsidR="005F4B4C" w:rsidRDefault="00AC4D48">
          <w:pPr>
            <w:pStyle w:val="24"/>
            <w:tabs>
              <w:tab w:val="right" w:leader="dot" w:pos="9736"/>
            </w:tabs>
            <w:rPr>
              <w:noProof/>
            </w:rPr>
          </w:pPr>
          <w:hyperlink w:anchor="_Toc56958103" w:history="1">
            <w:r w:rsidR="005F4B4C" w:rsidRPr="00A96B8B">
              <w:rPr>
                <w:rStyle w:val="af7"/>
                <w:rFonts w:hint="eastAsia"/>
                <w:noProof/>
              </w:rPr>
              <w:t>（四）教学方法</w:t>
            </w:r>
            <w:r w:rsidR="005F4B4C">
              <w:rPr>
                <w:noProof/>
                <w:webHidden/>
              </w:rPr>
              <w:tab/>
            </w:r>
            <w:r>
              <w:rPr>
                <w:noProof/>
                <w:webHidden/>
              </w:rPr>
              <w:fldChar w:fldCharType="begin"/>
            </w:r>
            <w:r w:rsidR="005F4B4C">
              <w:rPr>
                <w:noProof/>
                <w:webHidden/>
              </w:rPr>
              <w:instrText xml:space="preserve"> PAGEREF _Toc56958103 \h </w:instrText>
            </w:r>
            <w:r>
              <w:rPr>
                <w:noProof/>
                <w:webHidden/>
              </w:rPr>
            </w:r>
            <w:r>
              <w:rPr>
                <w:noProof/>
                <w:webHidden/>
              </w:rPr>
              <w:fldChar w:fldCharType="separate"/>
            </w:r>
            <w:r w:rsidR="005F4B4C">
              <w:rPr>
                <w:noProof/>
                <w:webHidden/>
              </w:rPr>
              <w:t>43</w:t>
            </w:r>
            <w:r>
              <w:rPr>
                <w:noProof/>
                <w:webHidden/>
              </w:rPr>
              <w:fldChar w:fldCharType="end"/>
            </w:r>
          </w:hyperlink>
        </w:p>
        <w:p w:rsidR="005F4B4C" w:rsidRDefault="00AC4D48">
          <w:pPr>
            <w:pStyle w:val="24"/>
            <w:tabs>
              <w:tab w:val="right" w:leader="dot" w:pos="9736"/>
            </w:tabs>
            <w:rPr>
              <w:noProof/>
            </w:rPr>
          </w:pPr>
          <w:hyperlink w:anchor="_Toc56958104" w:history="1">
            <w:r w:rsidR="005F4B4C" w:rsidRPr="00A96B8B">
              <w:rPr>
                <w:rStyle w:val="af7"/>
                <w:rFonts w:hint="eastAsia"/>
                <w:noProof/>
              </w:rPr>
              <w:t>（五）学习评价</w:t>
            </w:r>
            <w:r w:rsidR="005F4B4C">
              <w:rPr>
                <w:noProof/>
                <w:webHidden/>
              </w:rPr>
              <w:tab/>
            </w:r>
            <w:r>
              <w:rPr>
                <w:noProof/>
                <w:webHidden/>
              </w:rPr>
              <w:fldChar w:fldCharType="begin"/>
            </w:r>
            <w:r w:rsidR="005F4B4C">
              <w:rPr>
                <w:noProof/>
                <w:webHidden/>
              </w:rPr>
              <w:instrText xml:space="preserve"> PAGEREF _Toc56958104 \h </w:instrText>
            </w:r>
            <w:r>
              <w:rPr>
                <w:noProof/>
                <w:webHidden/>
              </w:rPr>
            </w:r>
            <w:r>
              <w:rPr>
                <w:noProof/>
                <w:webHidden/>
              </w:rPr>
              <w:fldChar w:fldCharType="separate"/>
            </w:r>
            <w:r w:rsidR="005F4B4C">
              <w:rPr>
                <w:noProof/>
                <w:webHidden/>
              </w:rPr>
              <w:t>43</w:t>
            </w:r>
            <w:r>
              <w:rPr>
                <w:noProof/>
                <w:webHidden/>
              </w:rPr>
              <w:fldChar w:fldCharType="end"/>
            </w:r>
          </w:hyperlink>
        </w:p>
        <w:p w:rsidR="005F4B4C" w:rsidRDefault="00AC4D48">
          <w:pPr>
            <w:pStyle w:val="24"/>
            <w:tabs>
              <w:tab w:val="right" w:leader="dot" w:pos="9736"/>
            </w:tabs>
            <w:rPr>
              <w:noProof/>
            </w:rPr>
          </w:pPr>
          <w:hyperlink w:anchor="_Toc56958105" w:history="1">
            <w:r w:rsidR="005F4B4C" w:rsidRPr="00A96B8B">
              <w:rPr>
                <w:rStyle w:val="af7"/>
                <w:rFonts w:hint="eastAsia"/>
                <w:noProof/>
              </w:rPr>
              <w:t>（六）质量管理</w:t>
            </w:r>
            <w:r w:rsidR="005F4B4C">
              <w:rPr>
                <w:noProof/>
                <w:webHidden/>
              </w:rPr>
              <w:tab/>
            </w:r>
            <w:r>
              <w:rPr>
                <w:noProof/>
                <w:webHidden/>
              </w:rPr>
              <w:fldChar w:fldCharType="begin"/>
            </w:r>
            <w:r w:rsidR="005F4B4C">
              <w:rPr>
                <w:noProof/>
                <w:webHidden/>
              </w:rPr>
              <w:instrText xml:space="preserve"> PAGEREF _Toc56958105 \h </w:instrText>
            </w:r>
            <w:r>
              <w:rPr>
                <w:noProof/>
                <w:webHidden/>
              </w:rPr>
            </w:r>
            <w:r>
              <w:rPr>
                <w:noProof/>
                <w:webHidden/>
              </w:rPr>
              <w:fldChar w:fldCharType="separate"/>
            </w:r>
            <w:r w:rsidR="005F4B4C">
              <w:rPr>
                <w:noProof/>
                <w:webHidden/>
              </w:rPr>
              <w:t>43</w:t>
            </w:r>
            <w:r>
              <w:rPr>
                <w:noProof/>
                <w:webHidden/>
              </w:rPr>
              <w:fldChar w:fldCharType="end"/>
            </w:r>
          </w:hyperlink>
        </w:p>
        <w:p w:rsidR="005F4B4C" w:rsidRDefault="00AC4D48">
          <w:pPr>
            <w:pStyle w:val="12"/>
            <w:tabs>
              <w:tab w:val="right" w:leader="dot" w:pos="9736"/>
            </w:tabs>
            <w:rPr>
              <w:noProof/>
            </w:rPr>
          </w:pPr>
          <w:hyperlink w:anchor="_Toc56958106" w:history="1">
            <w:r w:rsidR="005F4B4C" w:rsidRPr="00A96B8B">
              <w:rPr>
                <w:rStyle w:val="af7"/>
                <w:rFonts w:hint="eastAsia"/>
                <w:noProof/>
              </w:rPr>
              <w:t>八、有关人才培养方案的补充说明</w:t>
            </w:r>
            <w:r w:rsidR="005F4B4C">
              <w:rPr>
                <w:noProof/>
                <w:webHidden/>
              </w:rPr>
              <w:tab/>
            </w:r>
            <w:r>
              <w:rPr>
                <w:noProof/>
                <w:webHidden/>
              </w:rPr>
              <w:fldChar w:fldCharType="begin"/>
            </w:r>
            <w:r w:rsidR="005F4B4C">
              <w:rPr>
                <w:noProof/>
                <w:webHidden/>
              </w:rPr>
              <w:instrText xml:space="preserve"> PAGEREF _Toc56958106 \h </w:instrText>
            </w:r>
            <w:r>
              <w:rPr>
                <w:noProof/>
                <w:webHidden/>
              </w:rPr>
            </w:r>
            <w:r>
              <w:rPr>
                <w:noProof/>
                <w:webHidden/>
              </w:rPr>
              <w:fldChar w:fldCharType="separate"/>
            </w:r>
            <w:r w:rsidR="005F4B4C">
              <w:rPr>
                <w:noProof/>
                <w:webHidden/>
              </w:rPr>
              <w:t>43</w:t>
            </w:r>
            <w:r>
              <w:rPr>
                <w:noProof/>
                <w:webHidden/>
              </w:rPr>
              <w:fldChar w:fldCharType="end"/>
            </w:r>
          </w:hyperlink>
        </w:p>
        <w:p w:rsidR="005F4B4C" w:rsidRDefault="00AC4D48" w:rsidP="005F4B4C">
          <w:pPr>
            <w:pStyle w:val="12"/>
            <w:tabs>
              <w:tab w:val="right" w:leader="dot" w:pos="9736"/>
            </w:tabs>
            <w:ind w:firstLineChars="200" w:firstLine="420"/>
            <w:rPr>
              <w:noProof/>
            </w:rPr>
          </w:pPr>
          <w:hyperlink w:anchor="_Toc56958107" w:history="1">
            <w:r w:rsidR="005F4B4C" w:rsidRPr="00A96B8B">
              <w:rPr>
                <w:rStyle w:val="af7"/>
                <w:rFonts w:asciiTheme="minorEastAsia" w:hAnsiTheme="minorEastAsia" w:hint="eastAsia"/>
                <w:noProof/>
              </w:rPr>
              <w:t>附件</w:t>
            </w:r>
            <w:r w:rsidR="005F4B4C" w:rsidRPr="00A96B8B">
              <w:rPr>
                <w:rStyle w:val="af7"/>
                <w:rFonts w:asciiTheme="minorEastAsia" w:hAnsiTheme="minorEastAsia"/>
                <w:noProof/>
              </w:rPr>
              <w:t>1</w:t>
            </w:r>
            <w:r w:rsidR="005F4B4C" w:rsidRPr="00A96B8B">
              <w:rPr>
                <w:rStyle w:val="af7"/>
                <w:rFonts w:asciiTheme="minorEastAsia" w:hAnsiTheme="minorEastAsia" w:hint="eastAsia"/>
                <w:noProof/>
              </w:rPr>
              <w:t>：新能源汽车技术专业职业能力测试等级标准</w:t>
            </w:r>
            <w:r w:rsidR="005F4B4C">
              <w:rPr>
                <w:noProof/>
                <w:webHidden/>
              </w:rPr>
              <w:tab/>
            </w:r>
            <w:r>
              <w:rPr>
                <w:noProof/>
                <w:webHidden/>
              </w:rPr>
              <w:fldChar w:fldCharType="begin"/>
            </w:r>
            <w:r w:rsidR="005F4B4C">
              <w:rPr>
                <w:noProof/>
                <w:webHidden/>
              </w:rPr>
              <w:instrText xml:space="preserve"> PAGEREF _Toc56958107 \h </w:instrText>
            </w:r>
            <w:r>
              <w:rPr>
                <w:noProof/>
                <w:webHidden/>
              </w:rPr>
            </w:r>
            <w:r>
              <w:rPr>
                <w:noProof/>
                <w:webHidden/>
              </w:rPr>
              <w:fldChar w:fldCharType="separate"/>
            </w:r>
            <w:r w:rsidR="005F4B4C">
              <w:rPr>
                <w:noProof/>
                <w:webHidden/>
              </w:rPr>
              <w:t>44</w:t>
            </w:r>
            <w:r>
              <w:rPr>
                <w:noProof/>
                <w:webHidden/>
              </w:rPr>
              <w:fldChar w:fldCharType="end"/>
            </w:r>
          </w:hyperlink>
        </w:p>
        <w:p w:rsidR="005F4B4C" w:rsidRDefault="00AC4D48">
          <w:pPr>
            <w:pStyle w:val="24"/>
            <w:tabs>
              <w:tab w:val="right" w:leader="dot" w:pos="9736"/>
            </w:tabs>
            <w:rPr>
              <w:noProof/>
            </w:rPr>
          </w:pPr>
          <w:hyperlink w:anchor="_Toc56958108" w:history="1">
            <w:r w:rsidR="005F4B4C" w:rsidRPr="00A96B8B">
              <w:rPr>
                <w:rStyle w:val="af7"/>
                <w:rFonts w:hint="eastAsia"/>
                <w:noProof/>
              </w:rPr>
              <w:t>附件</w:t>
            </w:r>
            <w:r w:rsidR="005F4B4C" w:rsidRPr="00A96B8B">
              <w:rPr>
                <w:rStyle w:val="af7"/>
                <w:noProof/>
              </w:rPr>
              <w:t>2</w:t>
            </w:r>
            <w:r w:rsidR="005F4B4C" w:rsidRPr="00A96B8B">
              <w:rPr>
                <w:rStyle w:val="af7"/>
                <w:rFonts w:hint="eastAsia"/>
                <w:noProof/>
              </w:rPr>
              <w:t>：新能源汽车技术专业专业社会调研报告</w:t>
            </w:r>
            <w:r w:rsidR="005F4B4C">
              <w:rPr>
                <w:noProof/>
                <w:webHidden/>
              </w:rPr>
              <w:tab/>
            </w:r>
            <w:r>
              <w:rPr>
                <w:noProof/>
                <w:webHidden/>
              </w:rPr>
              <w:fldChar w:fldCharType="begin"/>
            </w:r>
            <w:r w:rsidR="005F4B4C">
              <w:rPr>
                <w:noProof/>
                <w:webHidden/>
              </w:rPr>
              <w:instrText xml:space="preserve"> PAGEREF _Toc56958108 \h </w:instrText>
            </w:r>
            <w:r>
              <w:rPr>
                <w:noProof/>
                <w:webHidden/>
              </w:rPr>
            </w:r>
            <w:r>
              <w:rPr>
                <w:noProof/>
                <w:webHidden/>
              </w:rPr>
              <w:fldChar w:fldCharType="separate"/>
            </w:r>
            <w:r w:rsidR="005F4B4C">
              <w:rPr>
                <w:noProof/>
                <w:webHidden/>
              </w:rPr>
              <w:t>49</w:t>
            </w:r>
            <w:r>
              <w:rPr>
                <w:noProof/>
                <w:webHidden/>
              </w:rPr>
              <w:fldChar w:fldCharType="end"/>
            </w:r>
          </w:hyperlink>
        </w:p>
        <w:p w:rsidR="00F8517C" w:rsidRPr="009A3C16" w:rsidRDefault="00AC4D48">
          <w:r w:rsidRPr="009A3C16">
            <w:rPr>
              <w:b/>
              <w:bCs/>
              <w:lang w:val="zh-CN"/>
            </w:rPr>
            <w:fldChar w:fldCharType="end"/>
          </w:r>
        </w:p>
      </w:sdtContent>
    </w:sdt>
    <w:p w:rsidR="00B41F7C" w:rsidRPr="009A3C16" w:rsidRDefault="00B41F7C" w:rsidP="00AD42F7">
      <w:pPr>
        <w:tabs>
          <w:tab w:val="left" w:pos="3405"/>
        </w:tabs>
        <w:spacing w:line="360" w:lineRule="auto"/>
        <w:ind w:firstLineChars="200" w:firstLine="562"/>
        <w:jc w:val="left"/>
        <w:outlineLvl w:val="0"/>
        <w:rPr>
          <w:rFonts w:asciiTheme="minorEastAsia" w:hAnsiTheme="minorEastAsia"/>
          <w:b/>
          <w:sz w:val="28"/>
          <w:szCs w:val="28"/>
        </w:rPr>
      </w:pPr>
    </w:p>
    <w:p w:rsidR="00086C2C" w:rsidRDefault="00086C2C" w:rsidP="00086C2C">
      <w:pPr>
        <w:tabs>
          <w:tab w:val="left" w:pos="3405"/>
        </w:tabs>
        <w:spacing w:line="360" w:lineRule="auto"/>
        <w:jc w:val="left"/>
        <w:outlineLvl w:val="0"/>
        <w:rPr>
          <w:rFonts w:asciiTheme="minorEastAsia" w:hAnsiTheme="minorEastAsia"/>
          <w:b/>
          <w:sz w:val="28"/>
          <w:szCs w:val="28"/>
        </w:rPr>
      </w:pPr>
    </w:p>
    <w:p w:rsidR="007F022A" w:rsidRPr="009A3C16" w:rsidRDefault="007F022A" w:rsidP="00086C2C">
      <w:pPr>
        <w:tabs>
          <w:tab w:val="left" w:pos="3405"/>
        </w:tabs>
        <w:spacing w:line="360" w:lineRule="auto"/>
        <w:jc w:val="left"/>
        <w:outlineLvl w:val="0"/>
        <w:rPr>
          <w:rFonts w:asciiTheme="minorEastAsia" w:hAnsiTheme="minorEastAsia"/>
          <w:b/>
          <w:sz w:val="28"/>
          <w:szCs w:val="28"/>
        </w:rPr>
      </w:pPr>
    </w:p>
    <w:p w:rsidR="002E34A5" w:rsidRPr="009A3C16" w:rsidRDefault="0099174C" w:rsidP="00DD2175">
      <w:pPr>
        <w:pStyle w:val="1"/>
        <w:spacing w:beforeLines="50" w:beforeAutospacing="0" w:afterLines="50" w:afterAutospacing="0"/>
        <w:ind w:firstLineChars="200" w:firstLine="482"/>
        <w:rPr>
          <w:sz w:val="24"/>
          <w:szCs w:val="24"/>
        </w:rPr>
      </w:pPr>
      <w:bookmarkStart w:id="0" w:name="_Toc56958076"/>
      <w:r w:rsidRPr="009A3C16">
        <w:rPr>
          <w:rFonts w:hint="eastAsia"/>
          <w:sz w:val="24"/>
          <w:szCs w:val="24"/>
        </w:rPr>
        <w:lastRenderedPageBreak/>
        <w:t>一、</w:t>
      </w:r>
      <w:r w:rsidR="00964536" w:rsidRPr="009A3C16">
        <w:rPr>
          <w:rFonts w:hint="eastAsia"/>
          <w:sz w:val="24"/>
          <w:szCs w:val="24"/>
        </w:rPr>
        <w:t>专业群基本信息</w:t>
      </w:r>
      <w:bookmarkEnd w:id="0"/>
    </w:p>
    <w:p w:rsidR="002E34A5" w:rsidRPr="009A3C16" w:rsidRDefault="001D28D9" w:rsidP="00DD2175">
      <w:pPr>
        <w:pStyle w:val="2"/>
        <w:spacing w:beforeLines="50" w:afterLines="50" w:line="240" w:lineRule="auto"/>
        <w:ind w:firstLineChars="200" w:firstLine="482"/>
        <w:rPr>
          <w:sz w:val="24"/>
          <w:szCs w:val="24"/>
        </w:rPr>
      </w:pPr>
      <w:bookmarkStart w:id="1" w:name="_Toc56958077"/>
      <w:r w:rsidRPr="009A3C16">
        <w:rPr>
          <w:rFonts w:hint="eastAsia"/>
          <w:sz w:val="24"/>
          <w:szCs w:val="24"/>
        </w:rPr>
        <w:t>（一）专业群</w:t>
      </w:r>
      <w:r w:rsidR="00E25C79" w:rsidRPr="009A3C16">
        <w:rPr>
          <w:rFonts w:hint="eastAsia"/>
          <w:sz w:val="24"/>
          <w:szCs w:val="24"/>
        </w:rPr>
        <w:t>包含的专业</w:t>
      </w:r>
      <w:r w:rsidRPr="009A3C16">
        <w:rPr>
          <w:rFonts w:hint="eastAsia"/>
          <w:sz w:val="24"/>
          <w:szCs w:val="24"/>
        </w:rPr>
        <w:t>一览表</w:t>
      </w:r>
      <w:bookmarkEnd w:id="1"/>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2303"/>
        <w:gridCol w:w="1524"/>
        <w:gridCol w:w="2423"/>
        <w:gridCol w:w="2186"/>
      </w:tblGrid>
      <w:tr w:rsidR="00FA5C49" w:rsidRPr="009A3C16" w:rsidTr="00E16A5C">
        <w:trPr>
          <w:trHeight w:hRule="exact" w:val="583"/>
          <w:jc w:val="center"/>
        </w:trPr>
        <w:tc>
          <w:tcPr>
            <w:tcW w:w="766" w:type="pct"/>
            <w:vAlign w:val="center"/>
          </w:tcPr>
          <w:p w:rsidR="00FA5C49" w:rsidRPr="009A3C16" w:rsidRDefault="00FA5C49" w:rsidP="007C5269">
            <w:pPr>
              <w:pStyle w:val="ad"/>
              <w:rPr>
                <w:rFonts w:asciiTheme="minorEastAsia" w:hAnsiTheme="minorEastAsia"/>
              </w:rPr>
            </w:pPr>
            <w:r w:rsidRPr="009A3C16">
              <w:rPr>
                <w:rFonts w:asciiTheme="minorEastAsia" w:hAnsiTheme="minorEastAsia" w:hint="eastAsia"/>
              </w:rPr>
              <w:t>专业群名称</w:t>
            </w:r>
          </w:p>
        </w:tc>
        <w:tc>
          <w:tcPr>
            <w:tcW w:w="1156" w:type="pct"/>
            <w:vAlign w:val="center"/>
          </w:tcPr>
          <w:p w:rsidR="00FA5C49" w:rsidRPr="009A3C16" w:rsidRDefault="00FA5C49" w:rsidP="00322DEC">
            <w:pPr>
              <w:pStyle w:val="ad"/>
              <w:rPr>
                <w:rFonts w:asciiTheme="minorEastAsia" w:hAnsiTheme="minorEastAsia"/>
              </w:rPr>
            </w:pPr>
            <w:r w:rsidRPr="009A3C16">
              <w:rPr>
                <w:rFonts w:asciiTheme="minorEastAsia" w:hAnsiTheme="minorEastAsia" w:hint="eastAsia"/>
              </w:rPr>
              <w:t>专业名称</w:t>
            </w:r>
          </w:p>
        </w:tc>
        <w:tc>
          <w:tcPr>
            <w:tcW w:w="765" w:type="pct"/>
            <w:vAlign w:val="center"/>
          </w:tcPr>
          <w:p w:rsidR="00FA5C49" w:rsidRPr="009A3C16" w:rsidRDefault="00FA5C49" w:rsidP="00322DEC">
            <w:pPr>
              <w:pStyle w:val="ad"/>
              <w:rPr>
                <w:rFonts w:asciiTheme="minorEastAsia" w:hAnsiTheme="minorEastAsia"/>
              </w:rPr>
            </w:pPr>
            <w:r w:rsidRPr="009A3C16">
              <w:rPr>
                <w:rFonts w:asciiTheme="minorEastAsia" w:hAnsiTheme="minorEastAsia" w:hint="eastAsia"/>
              </w:rPr>
              <w:t>专业代码</w:t>
            </w:r>
          </w:p>
        </w:tc>
        <w:tc>
          <w:tcPr>
            <w:tcW w:w="1216" w:type="pct"/>
            <w:vAlign w:val="center"/>
          </w:tcPr>
          <w:p w:rsidR="00FA5C49" w:rsidRPr="009A3C16" w:rsidRDefault="00FA5C49" w:rsidP="00322DEC">
            <w:pPr>
              <w:pStyle w:val="ad"/>
              <w:rPr>
                <w:rFonts w:asciiTheme="minorEastAsia" w:hAnsiTheme="minorEastAsia"/>
              </w:rPr>
            </w:pPr>
            <w:r w:rsidRPr="009A3C16">
              <w:rPr>
                <w:rFonts w:asciiTheme="minorEastAsia" w:hAnsiTheme="minorEastAsia" w:hint="eastAsia"/>
              </w:rPr>
              <w:t>所属专业大类及代码</w:t>
            </w:r>
          </w:p>
        </w:tc>
        <w:tc>
          <w:tcPr>
            <w:tcW w:w="1097" w:type="pct"/>
            <w:vAlign w:val="center"/>
          </w:tcPr>
          <w:p w:rsidR="00FA5C49" w:rsidRPr="009A3C16" w:rsidRDefault="00FA5C49" w:rsidP="00322DEC">
            <w:pPr>
              <w:pStyle w:val="ad"/>
              <w:rPr>
                <w:rFonts w:asciiTheme="minorEastAsia" w:hAnsiTheme="minorEastAsia"/>
              </w:rPr>
            </w:pPr>
            <w:r w:rsidRPr="009A3C16">
              <w:rPr>
                <w:rFonts w:asciiTheme="minorEastAsia" w:hAnsiTheme="minorEastAsia" w:hint="eastAsia"/>
              </w:rPr>
              <w:t>所属专业类及代码</w:t>
            </w:r>
          </w:p>
        </w:tc>
      </w:tr>
      <w:tr w:rsidR="002C1717" w:rsidRPr="009A3C16" w:rsidTr="00E16A5C">
        <w:trPr>
          <w:trHeight w:hRule="exact" w:val="510"/>
          <w:jc w:val="center"/>
        </w:trPr>
        <w:tc>
          <w:tcPr>
            <w:tcW w:w="766" w:type="pct"/>
            <w:vMerge w:val="restart"/>
            <w:vAlign w:val="center"/>
          </w:tcPr>
          <w:p w:rsidR="002C1717" w:rsidRPr="009A3C16" w:rsidRDefault="002C1717" w:rsidP="002C1717">
            <w:pPr>
              <w:pStyle w:val="ad"/>
              <w:rPr>
                <w:rFonts w:asciiTheme="minorEastAsia" w:hAnsiTheme="minorEastAsia"/>
              </w:rPr>
            </w:pPr>
            <w:r w:rsidRPr="009A3C16">
              <w:rPr>
                <w:rFonts w:asciiTheme="minorEastAsia" w:hAnsiTheme="minorEastAsia" w:hint="eastAsia"/>
              </w:rPr>
              <w:t>新能源</w:t>
            </w:r>
            <w:r w:rsidRPr="009A3C16">
              <w:rPr>
                <w:rFonts w:asciiTheme="minorEastAsia" w:hAnsiTheme="minorEastAsia"/>
              </w:rPr>
              <w:t>汽车技术</w:t>
            </w:r>
            <w:r w:rsidRPr="009A3C16">
              <w:rPr>
                <w:rFonts w:asciiTheme="minorEastAsia" w:hAnsiTheme="minorEastAsia" w:hint="eastAsia"/>
              </w:rPr>
              <w:t>专业</w:t>
            </w:r>
            <w:r w:rsidRPr="009A3C16">
              <w:rPr>
                <w:rFonts w:asciiTheme="minorEastAsia" w:hAnsiTheme="minorEastAsia"/>
              </w:rPr>
              <w:t>群</w:t>
            </w:r>
          </w:p>
        </w:tc>
        <w:tc>
          <w:tcPr>
            <w:tcW w:w="1156" w:type="pct"/>
            <w:vAlign w:val="center"/>
          </w:tcPr>
          <w:p w:rsidR="002C1717" w:rsidRPr="009A3C16" w:rsidRDefault="002C1717" w:rsidP="002C1717">
            <w:pPr>
              <w:pStyle w:val="ad"/>
              <w:rPr>
                <w:rFonts w:asciiTheme="minorEastAsia" w:hAnsiTheme="minorEastAsia"/>
              </w:rPr>
            </w:pPr>
            <w:r w:rsidRPr="009A3C16">
              <w:rPr>
                <w:rFonts w:asciiTheme="minorEastAsia" w:hAnsiTheme="minorEastAsia" w:hint="eastAsia"/>
              </w:rPr>
              <w:t>新能源汽车技术</w:t>
            </w:r>
          </w:p>
        </w:tc>
        <w:tc>
          <w:tcPr>
            <w:tcW w:w="765" w:type="pct"/>
            <w:vAlign w:val="center"/>
          </w:tcPr>
          <w:p w:rsidR="002C1717" w:rsidRPr="009A3C16" w:rsidRDefault="002C1717" w:rsidP="002C1717">
            <w:pPr>
              <w:pStyle w:val="ad"/>
              <w:rPr>
                <w:rFonts w:asciiTheme="minorEastAsia" w:hAnsiTheme="minorEastAsia"/>
              </w:rPr>
            </w:pPr>
            <w:r w:rsidRPr="009A3C16">
              <w:rPr>
                <w:rFonts w:asciiTheme="minorEastAsia" w:hAnsiTheme="minorEastAsia"/>
              </w:rPr>
              <w:t>560707</w:t>
            </w:r>
          </w:p>
        </w:tc>
        <w:tc>
          <w:tcPr>
            <w:tcW w:w="1216" w:type="pct"/>
            <w:vAlign w:val="center"/>
          </w:tcPr>
          <w:p w:rsidR="002C1717" w:rsidRPr="009A3C16" w:rsidRDefault="002C1717" w:rsidP="002C1717">
            <w:pPr>
              <w:pStyle w:val="ad"/>
              <w:rPr>
                <w:rFonts w:asciiTheme="minorEastAsia" w:hAnsiTheme="minorEastAsia"/>
              </w:rPr>
            </w:pPr>
            <w:r w:rsidRPr="009A3C16">
              <w:rPr>
                <w:rFonts w:asciiTheme="minorEastAsia" w:hAnsiTheme="minorEastAsia"/>
              </w:rPr>
              <w:t>汽车制造类5607</w:t>
            </w:r>
          </w:p>
        </w:tc>
        <w:tc>
          <w:tcPr>
            <w:tcW w:w="1097" w:type="pct"/>
            <w:vAlign w:val="center"/>
          </w:tcPr>
          <w:p w:rsidR="002C1717" w:rsidRPr="009A3C16" w:rsidRDefault="002C1717" w:rsidP="00546B17">
            <w:pPr>
              <w:pStyle w:val="af1"/>
            </w:pPr>
            <w:r w:rsidRPr="009A3C16">
              <w:rPr>
                <w:rFonts w:hint="eastAsia"/>
              </w:rPr>
              <w:t>装备制造大类</w:t>
            </w:r>
            <w:r w:rsidRPr="009A3C16">
              <w:rPr>
                <w:rFonts w:hint="eastAsia"/>
              </w:rPr>
              <w:t>56</w:t>
            </w:r>
          </w:p>
        </w:tc>
      </w:tr>
      <w:tr w:rsidR="002C1717" w:rsidRPr="009A3C16" w:rsidTr="00E16A5C">
        <w:trPr>
          <w:trHeight w:hRule="exact" w:val="560"/>
          <w:jc w:val="center"/>
        </w:trPr>
        <w:tc>
          <w:tcPr>
            <w:tcW w:w="766" w:type="pct"/>
            <w:vMerge/>
            <w:vAlign w:val="center"/>
          </w:tcPr>
          <w:p w:rsidR="002C1717" w:rsidRPr="009A3C16" w:rsidRDefault="002C1717" w:rsidP="002C1717">
            <w:pPr>
              <w:pStyle w:val="ad"/>
              <w:rPr>
                <w:rFonts w:asciiTheme="minorEastAsia" w:hAnsiTheme="minorEastAsia"/>
              </w:rPr>
            </w:pPr>
          </w:p>
        </w:tc>
        <w:tc>
          <w:tcPr>
            <w:tcW w:w="1156" w:type="pct"/>
            <w:vAlign w:val="center"/>
          </w:tcPr>
          <w:p w:rsidR="002C1717" w:rsidRPr="009A3C16" w:rsidRDefault="002C1717" w:rsidP="002C1717">
            <w:pPr>
              <w:pStyle w:val="ad"/>
              <w:rPr>
                <w:rFonts w:asciiTheme="minorEastAsia" w:hAnsiTheme="minorEastAsia"/>
              </w:rPr>
            </w:pPr>
            <w:r w:rsidRPr="009A3C16">
              <w:rPr>
                <w:rFonts w:asciiTheme="minorEastAsia" w:hAnsiTheme="minorEastAsia" w:hint="eastAsia"/>
              </w:rPr>
              <w:t>汽车智能技术专业</w:t>
            </w:r>
          </w:p>
        </w:tc>
        <w:tc>
          <w:tcPr>
            <w:tcW w:w="765" w:type="pct"/>
            <w:vAlign w:val="center"/>
          </w:tcPr>
          <w:p w:rsidR="002C1717" w:rsidRPr="009A3C16" w:rsidRDefault="002C1717" w:rsidP="002C1717">
            <w:pPr>
              <w:pStyle w:val="ad"/>
              <w:rPr>
                <w:rFonts w:asciiTheme="minorEastAsia" w:hAnsiTheme="minorEastAsia"/>
              </w:rPr>
            </w:pPr>
            <w:r w:rsidRPr="009A3C16">
              <w:rPr>
                <w:rFonts w:asciiTheme="minorEastAsia" w:hAnsiTheme="minorEastAsia" w:hint="eastAsia"/>
              </w:rPr>
              <w:t>610107</w:t>
            </w:r>
          </w:p>
        </w:tc>
        <w:tc>
          <w:tcPr>
            <w:tcW w:w="1216" w:type="pct"/>
            <w:vAlign w:val="center"/>
          </w:tcPr>
          <w:p w:rsidR="002C1717" w:rsidRPr="009A3C16" w:rsidRDefault="002C1717" w:rsidP="002C1717">
            <w:pPr>
              <w:pStyle w:val="ad"/>
              <w:rPr>
                <w:rFonts w:asciiTheme="minorEastAsia" w:hAnsiTheme="minorEastAsia"/>
              </w:rPr>
            </w:pPr>
            <w:r w:rsidRPr="009A3C16">
              <w:rPr>
                <w:rFonts w:asciiTheme="minorEastAsia" w:hAnsiTheme="minorEastAsia" w:hint="eastAsia"/>
              </w:rPr>
              <w:t>电子信息类601</w:t>
            </w:r>
          </w:p>
        </w:tc>
        <w:tc>
          <w:tcPr>
            <w:tcW w:w="1097" w:type="pct"/>
            <w:vAlign w:val="center"/>
          </w:tcPr>
          <w:p w:rsidR="002C1717" w:rsidRPr="009A3C16" w:rsidRDefault="002C1717" w:rsidP="00546B17">
            <w:r w:rsidRPr="009A3C16">
              <w:rPr>
                <w:rFonts w:hint="eastAsia"/>
              </w:rPr>
              <w:t>电子信息大类</w:t>
            </w:r>
            <w:r w:rsidRPr="009A3C16">
              <w:rPr>
                <w:rFonts w:hint="eastAsia"/>
              </w:rPr>
              <w:t>61</w:t>
            </w:r>
          </w:p>
        </w:tc>
      </w:tr>
    </w:tbl>
    <w:p w:rsidR="001D28D9" w:rsidRPr="009A3C16" w:rsidRDefault="001D28D9" w:rsidP="00DD2175">
      <w:pPr>
        <w:pStyle w:val="1"/>
        <w:spacing w:beforeLines="50" w:beforeAutospacing="0" w:afterLines="50" w:afterAutospacing="0"/>
        <w:ind w:firstLineChars="200" w:firstLine="482"/>
        <w:rPr>
          <w:sz w:val="24"/>
          <w:szCs w:val="24"/>
        </w:rPr>
      </w:pPr>
      <w:bookmarkStart w:id="2" w:name="_Toc56958078"/>
      <w:r w:rsidRPr="009A3C16">
        <w:rPr>
          <w:rFonts w:hint="eastAsia"/>
          <w:sz w:val="24"/>
          <w:szCs w:val="24"/>
        </w:rPr>
        <w:t>（二）专业群与产业链分析</w:t>
      </w:r>
      <w:bookmarkEnd w:id="2"/>
    </w:p>
    <w:p w:rsidR="001D28D9" w:rsidRPr="005F4B4C" w:rsidRDefault="001D28D9" w:rsidP="00DD2175">
      <w:pPr>
        <w:pStyle w:val="1"/>
        <w:spacing w:beforeLines="50" w:beforeAutospacing="0" w:afterLines="50" w:afterAutospacing="0"/>
        <w:ind w:firstLineChars="200" w:firstLine="482"/>
        <w:rPr>
          <w:sz w:val="24"/>
          <w:szCs w:val="24"/>
        </w:rPr>
      </w:pPr>
      <w:r w:rsidRPr="005F4B4C">
        <w:rPr>
          <w:rFonts w:hint="eastAsia"/>
          <w:sz w:val="24"/>
          <w:szCs w:val="24"/>
        </w:rPr>
        <w:t>1.专业群与产业链的对应性</w:t>
      </w:r>
    </w:p>
    <w:p w:rsidR="002C1717" w:rsidRPr="009A3C16" w:rsidRDefault="002C1717" w:rsidP="00F605C0">
      <w:pPr>
        <w:spacing w:line="360" w:lineRule="auto"/>
        <w:ind w:firstLine="561"/>
        <w:rPr>
          <w:rFonts w:asciiTheme="minorEastAsia" w:hAnsiTheme="minorEastAsia"/>
          <w:sz w:val="24"/>
          <w:szCs w:val="24"/>
        </w:rPr>
      </w:pPr>
      <w:r w:rsidRPr="009A3C16">
        <w:rPr>
          <w:rFonts w:asciiTheme="minorEastAsia" w:hAnsiTheme="minorEastAsia" w:hint="eastAsia"/>
          <w:sz w:val="24"/>
          <w:szCs w:val="24"/>
        </w:rPr>
        <w:t>专业群精准对接新能源汽车</w:t>
      </w:r>
      <w:r w:rsidR="00F35BCB">
        <w:rPr>
          <w:rFonts w:asciiTheme="minorEastAsia" w:hAnsiTheme="minorEastAsia" w:hint="eastAsia"/>
          <w:sz w:val="24"/>
          <w:szCs w:val="24"/>
        </w:rPr>
        <w:t>及智能汽车产业链</w:t>
      </w:r>
      <w:r w:rsidRPr="009A3C16">
        <w:rPr>
          <w:rFonts w:asciiTheme="minorEastAsia" w:hAnsiTheme="minorEastAsia" w:hint="eastAsia"/>
          <w:sz w:val="24"/>
          <w:szCs w:val="24"/>
        </w:rPr>
        <w:t>产业链研发试制、核心</w:t>
      </w:r>
      <w:r w:rsidRPr="009A3C16">
        <w:rPr>
          <w:rFonts w:asciiTheme="minorEastAsia" w:hAnsiTheme="minorEastAsia"/>
          <w:sz w:val="24"/>
          <w:szCs w:val="24"/>
        </w:rPr>
        <w:t>部件测试、</w:t>
      </w:r>
      <w:r w:rsidRPr="009A3C16">
        <w:rPr>
          <w:rFonts w:asciiTheme="minorEastAsia" w:hAnsiTheme="minorEastAsia" w:hint="eastAsia"/>
          <w:sz w:val="24"/>
          <w:szCs w:val="24"/>
        </w:rPr>
        <w:t>生产制造、营销和</w:t>
      </w:r>
      <w:r w:rsidRPr="009A3C16">
        <w:rPr>
          <w:rFonts w:asciiTheme="minorEastAsia" w:hAnsiTheme="minorEastAsia"/>
          <w:sz w:val="24"/>
          <w:szCs w:val="24"/>
        </w:rPr>
        <w:t>售后</w:t>
      </w:r>
      <w:r w:rsidRPr="009A3C16">
        <w:rPr>
          <w:rFonts w:asciiTheme="minorEastAsia" w:hAnsiTheme="minorEastAsia" w:hint="eastAsia"/>
          <w:sz w:val="24"/>
          <w:szCs w:val="24"/>
        </w:rPr>
        <w:t>服务等环节，满足汽车制造业和服务业的人才需求，组建新能源汽车技术专业群。以新能源汽车技术专业为龙头，汽车</w:t>
      </w:r>
      <w:r w:rsidRPr="009A3C16">
        <w:rPr>
          <w:rFonts w:asciiTheme="minorEastAsia" w:hAnsiTheme="minorEastAsia"/>
          <w:sz w:val="24"/>
          <w:szCs w:val="24"/>
        </w:rPr>
        <w:t>智能技术</w:t>
      </w:r>
      <w:r w:rsidRPr="009A3C16">
        <w:rPr>
          <w:rFonts w:asciiTheme="minorEastAsia" w:hAnsiTheme="minorEastAsia" w:hint="eastAsia"/>
          <w:sz w:val="24"/>
          <w:szCs w:val="24"/>
        </w:rPr>
        <w:t>专业为</w:t>
      </w:r>
      <w:r w:rsidRPr="009A3C16">
        <w:rPr>
          <w:rFonts w:asciiTheme="minorEastAsia" w:hAnsiTheme="minorEastAsia"/>
          <w:sz w:val="24"/>
          <w:szCs w:val="24"/>
        </w:rPr>
        <w:t>拓展。</w:t>
      </w:r>
      <w:r w:rsidRPr="009A3C16">
        <w:rPr>
          <w:rFonts w:asciiTheme="minorEastAsia" w:hAnsiTheme="minorEastAsia" w:hint="eastAsia"/>
          <w:sz w:val="24"/>
          <w:szCs w:val="24"/>
        </w:rPr>
        <w:t>对接新能源汽车</w:t>
      </w:r>
      <w:r w:rsidR="00F35BCB">
        <w:rPr>
          <w:rFonts w:asciiTheme="minorEastAsia" w:hAnsiTheme="minorEastAsia" w:hint="eastAsia"/>
          <w:sz w:val="24"/>
          <w:szCs w:val="24"/>
        </w:rPr>
        <w:t>及智能汽车产业链</w:t>
      </w:r>
      <w:r w:rsidRPr="009A3C16">
        <w:rPr>
          <w:rFonts w:asciiTheme="minorEastAsia" w:hAnsiTheme="minorEastAsia" w:hint="eastAsia"/>
          <w:sz w:val="24"/>
          <w:szCs w:val="24"/>
        </w:rPr>
        <w:t>工作</w:t>
      </w:r>
      <w:r w:rsidRPr="009A3C16">
        <w:rPr>
          <w:rFonts w:asciiTheme="minorEastAsia" w:hAnsiTheme="minorEastAsia"/>
          <w:sz w:val="24"/>
          <w:szCs w:val="24"/>
        </w:rPr>
        <w:t>岗位技能人才的需</w:t>
      </w:r>
      <w:r w:rsidRPr="009A3C16">
        <w:rPr>
          <w:rFonts w:asciiTheme="minorEastAsia" w:hAnsiTheme="minorEastAsia" w:hint="eastAsia"/>
          <w:sz w:val="24"/>
          <w:szCs w:val="24"/>
        </w:rPr>
        <w:t>求</w:t>
      </w:r>
      <w:r w:rsidRPr="009A3C16">
        <w:rPr>
          <w:rFonts w:asciiTheme="minorEastAsia" w:hAnsiTheme="minorEastAsia"/>
          <w:sz w:val="24"/>
          <w:szCs w:val="24"/>
        </w:rPr>
        <w:t>。</w:t>
      </w:r>
      <w:r w:rsidR="004E380D" w:rsidRPr="009A3C16">
        <w:rPr>
          <w:rFonts w:asciiTheme="minorEastAsia" w:hAnsiTheme="minorEastAsia" w:hint="eastAsia"/>
          <w:sz w:val="24"/>
          <w:szCs w:val="24"/>
        </w:rPr>
        <w:t>。</w:t>
      </w:r>
      <w:r w:rsidRPr="009A3C16">
        <w:rPr>
          <w:rFonts w:asciiTheme="minorEastAsia" w:hAnsiTheme="minorEastAsia" w:hint="eastAsia"/>
          <w:sz w:val="24"/>
          <w:szCs w:val="24"/>
        </w:rPr>
        <w:t xml:space="preserve">专业群服务产业链关系如图 </w:t>
      </w:r>
      <w:r w:rsidRPr="009A3C16">
        <w:rPr>
          <w:rFonts w:asciiTheme="minorEastAsia" w:hAnsiTheme="minorEastAsia"/>
          <w:sz w:val="24"/>
          <w:szCs w:val="24"/>
        </w:rPr>
        <w:t>1</w:t>
      </w:r>
      <w:r w:rsidR="00F605C0" w:rsidRPr="009A3C16">
        <w:rPr>
          <w:rFonts w:asciiTheme="minorEastAsia" w:hAnsiTheme="minorEastAsia"/>
          <w:sz w:val="24"/>
          <w:szCs w:val="24"/>
        </w:rPr>
        <w:t>-1</w:t>
      </w:r>
      <w:r w:rsidRPr="009A3C16">
        <w:rPr>
          <w:rFonts w:asciiTheme="minorEastAsia" w:hAnsiTheme="minorEastAsia" w:hint="eastAsia"/>
          <w:sz w:val="24"/>
          <w:szCs w:val="24"/>
        </w:rPr>
        <w:t>所示。</w:t>
      </w:r>
    </w:p>
    <w:p w:rsidR="002C1717" w:rsidRPr="009A3C16" w:rsidRDefault="002C1717" w:rsidP="002C1717">
      <w:pPr>
        <w:ind w:firstLine="560"/>
        <w:jc w:val="center"/>
        <w:rPr>
          <w:rFonts w:asciiTheme="minorEastAsia" w:hAnsiTheme="minorEastAsia"/>
        </w:rPr>
      </w:pPr>
      <w:r w:rsidRPr="009A3C16">
        <w:rPr>
          <w:rFonts w:asciiTheme="minorEastAsia" w:hAnsiTheme="minorEastAsia"/>
          <w:noProof/>
        </w:rPr>
        <w:drawing>
          <wp:inline distT="0" distB="0" distL="0" distR="0">
            <wp:extent cx="5827594" cy="3921319"/>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36133" cy="3927065"/>
                    </a:xfrm>
                    <a:prstGeom prst="rect">
                      <a:avLst/>
                    </a:prstGeom>
                    <a:noFill/>
                    <a:ln>
                      <a:noFill/>
                    </a:ln>
                  </pic:spPr>
                </pic:pic>
              </a:graphicData>
            </a:graphic>
          </wp:inline>
        </w:drawing>
      </w:r>
    </w:p>
    <w:p w:rsidR="00F605C0" w:rsidRPr="009A3C16" w:rsidRDefault="00F605C0" w:rsidP="002C1717">
      <w:pPr>
        <w:ind w:firstLine="560"/>
        <w:jc w:val="center"/>
        <w:rPr>
          <w:rFonts w:asciiTheme="minorEastAsia" w:hAnsiTheme="minorEastAsia"/>
        </w:rPr>
      </w:pPr>
      <w:r w:rsidRPr="009A3C16">
        <w:rPr>
          <w:rFonts w:asciiTheme="minorEastAsia" w:hAnsiTheme="minorEastAsia" w:hint="eastAsia"/>
          <w:sz w:val="24"/>
          <w:szCs w:val="24"/>
        </w:rPr>
        <w:t xml:space="preserve">图 </w:t>
      </w:r>
      <w:r w:rsidRPr="009A3C16">
        <w:rPr>
          <w:rFonts w:asciiTheme="minorEastAsia" w:hAnsiTheme="minorEastAsia"/>
          <w:sz w:val="24"/>
          <w:szCs w:val="24"/>
        </w:rPr>
        <w:t xml:space="preserve">1-1 </w:t>
      </w:r>
      <w:r w:rsidRPr="009A3C16">
        <w:rPr>
          <w:rFonts w:asciiTheme="minorEastAsia" w:hAnsiTheme="minorEastAsia" w:hint="eastAsia"/>
          <w:sz w:val="24"/>
          <w:szCs w:val="24"/>
        </w:rPr>
        <w:t>专业群与产业链关系</w:t>
      </w:r>
    </w:p>
    <w:p w:rsidR="001D28D9" w:rsidRPr="005F4B4C" w:rsidRDefault="001D28D9" w:rsidP="00DD2175">
      <w:pPr>
        <w:pStyle w:val="1"/>
        <w:spacing w:beforeLines="50" w:beforeAutospacing="0" w:afterLines="50" w:afterAutospacing="0"/>
        <w:ind w:firstLineChars="200" w:firstLine="482"/>
        <w:rPr>
          <w:sz w:val="24"/>
          <w:szCs w:val="24"/>
        </w:rPr>
      </w:pPr>
      <w:r w:rsidRPr="005F4B4C">
        <w:rPr>
          <w:rFonts w:hint="eastAsia"/>
          <w:sz w:val="24"/>
          <w:szCs w:val="24"/>
        </w:rPr>
        <w:t>2.专业群人才培养定位</w:t>
      </w:r>
    </w:p>
    <w:p w:rsidR="002C1717" w:rsidRDefault="002C1717" w:rsidP="00F605C0">
      <w:pPr>
        <w:spacing w:line="360" w:lineRule="auto"/>
        <w:ind w:firstLine="561"/>
        <w:rPr>
          <w:rFonts w:asciiTheme="minorEastAsia" w:hAnsiTheme="minorEastAsia"/>
          <w:sz w:val="24"/>
          <w:szCs w:val="24"/>
        </w:rPr>
      </w:pPr>
      <w:r w:rsidRPr="009A3C16">
        <w:rPr>
          <w:rFonts w:asciiTheme="minorEastAsia" w:hAnsiTheme="minorEastAsia" w:hint="eastAsia"/>
          <w:sz w:val="24"/>
          <w:szCs w:val="24"/>
        </w:rPr>
        <w:t>专业</w:t>
      </w:r>
      <w:r w:rsidRPr="009A3C16">
        <w:rPr>
          <w:rFonts w:asciiTheme="minorEastAsia" w:hAnsiTheme="minorEastAsia"/>
          <w:sz w:val="24"/>
          <w:szCs w:val="24"/>
        </w:rPr>
        <w:t>群</w:t>
      </w:r>
      <w:r w:rsidRPr="009A3C16">
        <w:rPr>
          <w:rFonts w:asciiTheme="minorEastAsia" w:hAnsiTheme="minorEastAsia" w:hint="eastAsia"/>
          <w:sz w:val="24"/>
          <w:szCs w:val="24"/>
        </w:rPr>
        <w:t>面向新能源汽车</w:t>
      </w:r>
      <w:r w:rsidR="00F35BCB">
        <w:rPr>
          <w:rFonts w:asciiTheme="minorEastAsia" w:hAnsiTheme="minorEastAsia" w:hint="eastAsia"/>
          <w:sz w:val="24"/>
          <w:szCs w:val="24"/>
        </w:rPr>
        <w:t>及智能汽车产业链</w:t>
      </w:r>
      <w:r w:rsidRPr="009A3C16">
        <w:rPr>
          <w:rFonts w:asciiTheme="minorEastAsia" w:hAnsiTheme="minorEastAsia"/>
          <w:sz w:val="24"/>
          <w:szCs w:val="24"/>
        </w:rPr>
        <w:t>，</w:t>
      </w:r>
      <w:r w:rsidRPr="009A3C16">
        <w:rPr>
          <w:rFonts w:asciiTheme="minorEastAsia" w:hAnsiTheme="minorEastAsia" w:hint="eastAsia"/>
          <w:sz w:val="24"/>
          <w:szCs w:val="24"/>
        </w:rPr>
        <w:t>培养新能源汽车</w:t>
      </w:r>
      <w:r w:rsidR="00F35BCB">
        <w:rPr>
          <w:rFonts w:asciiTheme="minorEastAsia" w:hAnsiTheme="minorEastAsia" w:hint="eastAsia"/>
          <w:sz w:val="24"/>
          <w:szCs w:val="24"/>
        </w:rPr>
        <w:t>及智能</w:t>
      </w:r>
      <w:r w:rsidR="00F35BCB" w:rsidRPr="009A3C16">
        <w:rPr>
          <w:rFonts w:asciiTheme="minorEastAsia" w:hAnsiTheme="minorEastAsia" w:hint="eastAsia"/>
          <w:sz w:val="24"/>
          <w:szCs w:val="24"/>
        </w:rPr>
        <w:t>汽车</w:t>
      </w:r>
      <w:r w:rsidRPr="009A3C16">
        <w:rPr>
          <w:rFonts w:asciiTheme="minorEastAsia" w:hAnsiTheme="minorEastAsia" w:hint="eastAsia"/>
          <w:sz w:val="24"/>
          <w:szCs w:val="24"/>
        </w:rPr>
        <w:t>研发试制、生产制造、试验测试、装配调整、检测维修、营销与售后服务等核心工作岗位。培养会沟通、强维</w:t>
      </w:r>
      <w:r w:rsidRPr="009A3C16">
        <w:rPr>
          <w:rFonts w:asciiTheme="minorEastAsia" w:hAnsiTheme="minorEastAsia" w:hint="eastAsia"/>
          <w:sz w:val="24"/>
          <w:szCs w:val="24"/>
        </w:rPr>
        <w:lastRenderedPageBreak/>
        <w:t>修、擅保养、懂管理，有理想信念、工匠精神，技艺高超的“素养•管理•创新”国际化复合型技术技能服务人才。</w:t>
      </w:r>
    </w:p>
    <w:p w:rsidR="00F35BCB" w:rsidRPr="00F35BCB" w:rsidRDefault="00F35BCB" w:rsidP="00F35BCB">
      <w:pPr>
        <w:spacing w:before="120" w:after="120" w:line="360" w:lineRule="auto"/>
        <w:ind w:firstLineChars="200" w:firstLine="480"/>
        <w:rPr>
          <w:rFonts w:asciiTheme="minorEastAsia" w:hAnsiTheme="minorEastAsia"/>
          <w:sz w:val="24"/>
          <w:szCs w:val="24"/>
        </w:rPr>
      </w:pPr>
      <w:r>
        <w:rPr>
          <w:rFonts w:asciiTheme="minorEastAsia" w:hAnsiTheme="minorEastAsia" w:hint="eastAsia"/>
          <w:sz w:val="24"/>
          <w:szCs w:val="24"/>
        </w:rPr>
        <w:t>其中，</w:t>
      </w:r>
      <w:r>
        <w:rPr>
          <w:rFonts w:asciiTheme="minorEastAsia" w:hAnsiTheme="minorEastAsia"/>
          <w:sz w:val="24"/>
          <w:szCs w:val="24"/>
        </w:rPr>
        <w:t>新能源汽车技术专业主要对接新能源汽车</w:t>
      </w:r>
      <w:r>
        <w:rPr>
          <w:rFonts w:asciiTheme="minorEastAsia" w:hAnsiTheme="minorEastAsia" w:hint="eastAsia"/>
          <w:sz w:val="24"/>
          <w:szCs w:val="24"/>
        </w:rPr>
        <w:t>研发试制、核心部件</w:t>
      </w:r>
      <w:r>
        <w:rPr>
          <w:rFonts w:asciiTheme="minorEastAsia" w:hAnsiTheme="minorEastAsia"/>
          <w:sz w:val="24"/>
          <w:szCs w:val="24"/>
        </w:rPr>
        <w:t>的测试</w:t>
      </w:r>
      <w:r>
        <w:rPr>
          <w:rFonts w:asciiTheme="minorEastAsia" w:hAnsiTheme="minorEastAsia" w:hint="eastAsia"/>
          <w:sz w:val="24"/>
          <w:szCs w:val="24"/>
        </w:rPr>
        <w:t>、</w:t>
      </w:r>
      <w:r>
        <w:rPr>
          <w:rFonts w:asciiTheme="minorEastAsia" w:hAnsiTheme="minorEastAsia"/>
          <w:sz w:val="24"/>
          <w:szCs w:val="24"/>
        </w:rPr>
        <w:t>充电站（</w:t>
      </w:r>
      <w:r>
        <w:rPr>
          <w:rFonts w:asciiTheme="minorEastAsia" w:hAnsiTheme="minorEastAsia" w:hint="eastAsia"/>
          <w:sz w:val="24"/>
          <w:szCs w:val="24"/>
        </w:rPr>
        <w:t>桩</w:t>
      </w:r>
      <w:r>
        <w:rPr>
          <w:rFonts w:asciiTheme="minorEastAsia" w:hAnsiTheme="minorEastAsia"/>
          <w:sz w:val="24"/>
          <w:szCs w:val="24"/>
        </w:rPr>
        <w:t>）</w:t>
      </w:r>
      <w:r>
        <w:rPr>
          <w:rFonts w:asciiTheme="minorEastAsia" w:hAnsiTheme="minorEastAsia" w:hint="eastAsia"/>
          <w:sz w:val="24"/>
          <w:szCs w:val="24"/>
        </w:rPr>
        <w:t>的</w:t>
      </w:r>
      <w:r>
        <w:rPr>
          <w:rFonts w:asciiTheme="minorEastAsia" w:hAnsiTheme="minorEastAsia"/>
          <w:sz w:val="24"/>
          <w:szCs w:val="24"/>
        </w:rPr>
        <w:t>运维</w:t>
      </w:r>
      <w:r>
        <w:rPr>
          <w:rFonts w:asciiTheme="minorEastAsia" w:hAnsiTheme="minorEastAsia" w:hint="eastAsia"/>
          <w:sz w:val="24"/>
          <w:szCs w:val="24"/>
        </w:rPr>
        <w:t>、电动</w:t>
      </w:r>
      <w:r>
        <w:rPr>
          <w:rFonts w:asciiTheme="minorEastAsia" w:hAnsiTheme="minorEastAsia"/>
          <w:sz w:val="24"/>
          <w:szCs w:val="24"/>
        </w:rPr>
        <w:t>汽车</w:t>
      </w:r>
      <w:r>
        <w:rPr>
          <w:rFonts w:asciiTheme="minorEastAsia" w:hAnsiTheme="minorEastAsia" w:hint="eastAsia"/>
          <w:sz w:val="24"/>
          <w:szCs w:val="24"/>
        </w:rPr>
        <w:t>维修</w:t>
      </w:r>
      <w:r>
        <w:rPr>
          <w:rFonts w:asciiTheme="minorEastAsia" w:hAnsiTheme="minorEastAsia"/>
          <w:sz w:val="24"/>
          <w:szCs w:val="24"/>
        </w:rPr>
        <w:t>保养</w:t>
      </w:r>
      <w:r>
        <w:rPr>
          <w:rFonts w:asciiTheme="minorEastAsia" w:hAnsiTheme="minorEastAsia" w:hint="eastAsia"/>
          <w:sz w:val="24"/>
          <w:szCs w:val="24"/>
        </w:rPr>
        <w:t>等</w:t>
      </w:r>
      <w:r>
        <w:rPr>
          <w:rFonts w:asciiTheme="minorEastAsia" w:hAnsiTheme="minorEastAsia"/>
          <w:sz w:val="24"/>
          <w:szCs w:val="24"/>
        </w:rPr>
        <w:t>核心岗位</w:t>
      </w:r>
      <w:r>
        <w:rPr>
          <w:rFonts w:asciiTheme="minorEastAsia" w:hAnsiTheme="minorEastAsia" w:hint="eastAsia"/>
          <w:sz w:val="24"/>
          <w:szCs w:val="24"/>
        </w:rPr>
        <w:t>。汽车</w:t>
      </w:r>
      <w:r>
        <w:rPr>
          <w:rFonts w:asciiTheme="minorEastAsia" w:hAnsiTheme="minorEastAsia"/>
          <w:sz w:val="24"/>
          <w:szCs w:val="24"/>
        </w:rPr>
        <w:t>智能技术专业主要对接智能网联汽车装调、测试、</w:t>
      </w:r>
      <w:r>
        <w:rPr>
          <w:rFonts w:asciiTheme="minorEastAsia" w:hAnsiTheme="minorEastAsia" w:hint="eastAsia"/>
          <w:sz w:val="24"/>
          <w:szCs w:val="24"/>
        </w:rPr>
        <w:t>销售、后市场</w:t>
      </w:r>
      <w:r>
        <w:rPr>
          <w:rStyle w:val="fontstyle01"/>
          <w:rFonts w:hint="default"/>
        </w:rPr>
        <w:t>等岗位。</w:t>
      </w:r>
    </w:p>
    <w:p w:rsidR="001D28D9" w:rsidRPr="00AA2224" w:rsidRDefault="001D28D9" w:rsidP="00DD2175">
      <w:pPr>
        <w:pStyle w:val="1"/>
        <w:spacing w:beforeLines="50" w:beforeAutospacing="0" w:afterLines="50" w:afterAutospacing="0"/>
        <w:ind w:firstLineChars="200" w:firstLine="482"/>
        <w:rPr>
          <w:sz w:val="24"/>
          <w:szCs w:val="24"/>
        </w:rPr>
      </w:pPr>
      <w:r w:rsidRPr="00AA2224">
        <w:rPr>
          <w:rFonts w:hint="eastAsia"/>
          <w:sz w:val="24"/>
          <w:szCs w:val="24"/>
        </w:rPr>
        <w:t>3.群内专业的逻辑性</w:t>
      </w:r>
    </w:p>
    <w:p w:rsidR="004E380D" w:rsidRPr="009A3C16" w:rsidRDefault="002C1717" w:rsidP="00507D89">
      <w:pPr>
        <w:spacing w:line="360" w:lineRule="auto"/>
        <w:ind w:firstLineChars="200" w:firstLine="480"/>
        <w:rPr>
          <w:rFonts w:asciiTheme="minorEastAsia" w:hAnsiTheme="minorEastAsia"/>
          <w:sz w:val="24"/>
          <w:szCs w:val="24"/>
        </w:rPr>
      </w:pPr>
      <w:r w:rsidRPr="009A3C16">
        <w:rPr>
          <w:rFonts w:asciiTheme="minorEastAsia" w:hAnsiTheme="minorEastAsia" w:hint="eastAsia"/>
          <w:sz w:val="24"/>
          <w:szCs w:val="24"/>
        </w:rPr>
        <w:t>基于相近论与合力论的组群原则，以新能源汽车技术专业为核心，联合汽车智能</w:t>
      </w:r>
      <w:r w:rsidRPr="009A3C16">
        <w:rPr>
          <w:rFonts w:asciiTheme="minorEastAsia" w:hAnsiTheme="minorEastAsia"/>
          <w:sz w:val="24"/>
          <w:szCs w:val="24"/>
        </w:rPr>
        <w:t>技术</w:t>
      </w:r>
      <w:r w:rsidRPr="009A3C16">
        <w:rPr>
          <w:rFonts w:asciiTheme="minorEastAsia" w:hAnsiTheme="minorEastAsia" w:hint="eastAsia"/>
          <w:sz w:val="24"/>
          <w:szCs w:val="24"/>
        </w:rPr>
        <w:t>专业组建新能源技术专业群，组群逻辑如图</w:t>
      </w:r>
      <w:r w:rsidR="00F605C0" w:rsidRPr="009A3C16">
        <w:rPr>
          <w:rFonts w:asciiTheme="minorEastAsia" w:hAnsiTheme="minorEastAsia" w:hint="eastAsia"/>
          <w:sz w:val="24"/>
          <w:szCs w:val="24"/>
        </w:rPr>
        <w:t>1</w:t>
      </w:r>
      <w:r w:rsidR="00F605C0" w:rsidRPr="009A3C16">
        <w:rPr>
          <w:rFonts w:asciiTheme="minorEastAsia" w:hAnsiTheme="minorEastAsia"/>
          <w:sz w:val="24"/>
          <w:szCs w:val="24"/>
        </w:rPr>
        <w:t>-</w:t>
      </w:r>
      <w:r w:rsidRPr="009A3C16">
        <w:rPr>
          <w:rFonts w:asciiTheme="minorEastAsia" w:hAnsiTheme="minorEastAsia" w:hint="eastAsia"/>
          <w:sz w:val="24"/>
          <w:szCs w:val="24"/>
        </w:rPr>
        <w:t>2</w:t>
      </w:r>
      <w:bookmarkStart w:id="3" w:name="_Toc9041"/>
      <w:bookmarkStart w:id="4" w:name="_Toc3571"/>
      <w:bookmarkStart w:id="5" w:name="_Toc7051"/>
      <w:bookmarkStart w:id="6" w:name="_Toc14488"/>
      <w:bookmarkStart w:id="7" w:name="_Toc4590"/>
      <w:bookmarkStart w:id="8" w:name="_Toc20125"/>
      <w:bookmarkStart w:id="9" w:name="_Toc17794"/>
      <w:r w:rsidR="00F605C0" w:rsidRPr="009A3C16">
        <w:rPr>
          <w:rFonts w:asciiTheme="minorEastAsia" w:hAnsiTheme="minorEastAsia" w:hint="eastAsia"/>
          <w:sz w:val="24"/>
          <w:szCs w:val="24"/>
        </w:rPr>
        <w:t>。</w:t>
      </w:r>
    </w:p>
    <w:p w:rsidR="002C1717" w:rsidRPr="00F35BCB" w:rsidRDefault="004E380D" w:rsidP="001B2F67">
      <w:pPr>
        <w:spacing w:line="360" w:lineRule="auto"/>
        <w:ind w:firstLine="560"/>
        <w:rPr>
          <w:rFonts w:asciiTheme="minorEastAsia" w:hAnsiTheme="minorEastAsia"/>
          <w:sz w:val="24"/>
          <w:szCs w:val="24"/>
        </w:rPr>
      </w:pPr>
      <w:r w:rsidRPr="00F35BCB">
        <w:rPr>
          <w:rFonts w:asciiTheme="minorEastAsia" w:hAnsiTheme="minorEastAsia" w:hint="eastAsia"/>
          <w:sz w:val="24"/>
          <w:szCs w:val="24"/>
        </w:rPr>
        <w:t>（1）</w:t>
      </w:r>
      <w:r w:rsidR="002C1717" w:rsidRPr="00F35BCB">
        <w:rPr>
          <w:rFonts w:asciiTheme="minorEastAsia" w:hAnsiTheme="minorEastAsia" w:hint="eastAsia"/>
          <w:sz w:val="24"/>
          <w:szCs w:val="24"/>
        </w:rPr>
        <w:t>产业背景相通</w:t>
      </w:r>
      <w:bookmarkEnd w:id="3"/>
      <w:bookmarkEnd w:id="4"/>
      <w:bookmarkEnd w:id="5"/>
      <w:bookmarkEnd w:id="6"/>
      <w:bookmarkEnd w:id="7"/>
      <w:bookmarkEnd w:id="8"/>
      <w:bookmarkEnd w:id="9"/>
    </w:p>
    <w:p w:rsidR="002C1717" w:rsidRPr="009A3C16" w:rsidRDefault="002C1717" w:rsidP="00F605C0">
      <w:pPr>
        <w:spacing w:line="360" w:lineRule="auto"/>
        <w:ind w:firstLine="560"/>
        <w:rPr>
          <w:rFonts w:asciiTheme="minorEastAsia" w:hAnsiTheme="minorEastAsia"/>
          <w:sz w:val="24"/>
          <w:szCs w:val="24"/>
        </w:rPr>
      </w:pPr>
      <w:r w:rsidRPr="009A3C16">
        <w:rPr>
          <w:rFonts w:asciiTheme="minorEastAsia" w:hAnsiTheme="minorEastAsia" w:hint="eastAsia"/>
          <w:sz w:val="24"/>
          <w:szCs w:val="24"/>
        </w:rPr>
        <w:t>专业</w:t>
      </w:r>
      <w:r w:rsidR="00F362E5">
        <w:rPr>
          <w:rFonts w:asciiTheme="minorEastAsia" w:hAnsiTheme="minorEastAsia" w:hint="eastAsia"/>
          <w:sz w:val="24"/>
          <w:szCs w:val="24"/>
        </w:rPr>
        <w:t>群</w:t>
      </w:r>
      <w:r w:rsidRPr="009A3C16">
        <w:rPr>
          <w:rFonts w:asciiTheme="minorEastAsia" w:hAnsiTheme="minorEastAsia" w:hint="eastAsia"/>
          <w:sz w:val="24"/>
          <w:szCs w:val="24"/>
        </w:rPr>
        <w:t>面向新能源汽车和智能汽车，核心部件如</w:t>
      </w:r>
      <w:r w:rsidR="00F362E5">
        <w:rPr>
          <w:rFonts w:asciiTheme="minorEastAsia" w:hAnsiTheme="minorEastAsia" w:hint="eastAsia"/>
          <w:sz w:val="24"/>
          <w:szCs w:val="24"/>
        </w:rPr>
        <w:t>动力电池</w:t>
      </w:r>
      <w:r w:rsidRPr="009A3C16">
        <w:rPr>
          <w:rFonts w:asciiTheme="minorEastAsia" w:hAnsiTheme="minorEastAsia" w:hint="eastAsia"/>
          <w:sz w:val="24"/>
          <w:szCs w:val="24"/>
        </w:rPr>
        <w:t>、</w:t>
      </w:r>
      <w:r w:rsidR="00F362E5">
        <w:rPr>
          <w:rFonts w:asciiTheme="minorEastAsia" w:hAnsiTheme="minorEastAsia" w:hint="eastAsia"/>
          <w:sz w:val="24"/>
          <w:szCs w:val="24"/>
        </w:rPr>
        <w:t>电驱动</w:t>
      </w:r>
      <w:r w:rsidRPr="009A3C16">
        <w:rPr>
          <w:rFonts w:asciiTheme="minorEastAsia" w:hAnsiTheme="minorEastAsia" w:hint="eastAsia"/>
          <w:sz w:val="24"/>
          <w:szCs w:val="24"/>
        </w:rPr>
        <w:t>、车身电气</w:t>
      </w:r>
      <w:r w:rsidRPr="009A3C16">
        <w:rPr>
          <w:rFonts w:asciiTheme="minorEastAsia" w:hAnsiTheme="minorEastAsia"/>
          <w:sz w:val="24"/>
          <w:szCs w:val="24"/>
        </w:rPr>
        <w:t>及控制</w:t>
      </w:r>
      <w:r w:rsidRPr="009A3C16">
        <w:rPr>
          <w:rFonts w:asciiTheme="minorEastAsia" w:hAnsiTheme="minorEastAsia" w:hint="eastAsia"/>
          <w:sz w:val="24"/>
          <w:szCs w:val="24"/>
        </w:rPr>
        <w:t>等相同，大部分零部件供应商相通；专业群均聚焦产业链中研发（测试）、销售、后市场三个环节，产业背景相通。</w:t>
      </w:r>
    </w:p>
    <w:p w:rsidR="002C1717" w:rsidRPr="001B2F67" w:rsidRDefault="004E380D" w:rsidP="001B2F67">
      <w:pPr>
        <w:spacing w:line="360" w:lineRule="auto"/>
        <w:ind w:firstLine="560"/>
        <w:rPr>
          <w:rFonts w:asciiTheme="minorEastAsia" w:hAnsiTheme="minorEastAsia"/>
          <w:sz w:val="24"/>
          <w:szCs w:val="24"/>
        </w:rPr>
      </w:pPr>
      <w:bookmarkStart w:id="10" w:name="_Toc21016"/>
      <w:bookmarkStart w:id="11" w:name="_Toc7376"/>
      <w:bookmarkStart w:id="12" w:name="_Toc17557"/>
      <w:bookmarkStart w:id="13" w:name="_Toc31017"/>
      <w:bookmarkStart w:id="14" w:name="_Toc14946"/>
      <w:bookmarkStart w:id="15" w:name="_Toc4818"/>
      <w:bookmarkStart w:id="16" w:name="_Toc11883"/>
      <w:r w:rsidRPr="001B2F67">
        <w:rPr>
          <w:rFonts w:asciiTheme="minorEastAsia" w:hAnsiTheme="minorEastAsia" w:hint="eastAsia"/>
          <w:sz w:val="24"/>
          <w:szCs w:val="24"/>
        </w:rPr>
        <w:t>（</w:t>
      </w:r>
      <w:r w:rsidRPr="001B2F67">
        <w:rPr>
          <w:rFonts w:asciiTheme="minorEastAsia" w:hAnsiTheme="minorEastAsia"/>
          <w:sz w:val="24"/>
          <w:szCs w:val="24"/>
        </w:rPr>
        <w:t>2</w:t>
      </w:r>
      <w:r w:rsidRPr="001B2F67">
        <w:rPr>
          <w:rFonts w:asciiTheme="minorEastAsia" w:hAnsiTheme="minorEastAsia" w:hint="eastAsia"/>
          <w:sz w:val="24"/>
          <w:szCs w:val="24"/>
        </w:rPr>
        <w:t>）</w:t>
      </w:r>
      <w:r w:rsidR="002C1717" w:rsidRPr="001B2F67">
        <w:rPr>
          <w:rFonts w:asciiTheme="minorEastAsia" w:hAnsiTheme="minorEastAsia" w:hint="eastAsia"/>
          <w:sz w:val="24"/>
          <w:szCs w:val="24"/>
        </w:rPr>
        <w:t>就业岗位相关</w:t>
      </w:r>
      <w:bookmarkEnd w:id="10"/>
      <w:bookmarkEnd w:id="11"/>
      <w:bookmarkEnd w:id="12"/>
      <w:bookmarkEnd w:id="13"/>
      <w:bookmarkEnd w:id="14"/>
      <w:bookmarkEnd w:id="15"/>
      <w:bookmarkEnd w:id="16"/>
    </w:p>
    <w:p w:rsidR="002C1717" w:rsidRPr="009A3C16" w:rsidRDefault="002C1717" w:rsidP="00F605C0">
      <w:pPr>
        <w:spacing w:line="360" w:lineRule="auto"/>
        <w:ind w:firstLine="560"/>
        <w:rPr>
          <w:rFonts w:asciiTheme="minorEastAsia" w:hAnsiTheme="minorEastAsia"/>
          <w:sz w:val="24"/>
          <w:szCs w:val="24"/>
        </w:rPr>
      </w:pPr>
      <w:r w:rsidRPr="009A3C16">
        <w:rPr>
          <w:rFonts w:asciiTheme="minorEastAsia" w:hAnsiTheme="minorEastAsia" w:hint="eastAsia"/>
          <w:sz w:val="24"/>
          <w:szCs w:val="24"/>
        </w:rPr>
        <w:t>专业群的就业岗位相关，主要面向</w:t>
      </w:r>
      <w:r w:rsidR="00AA2224">
        <w:rPr>
          <w:rFonts w:asciiTheme="minorEastAsia" w:hAnsiTheme="minorEastAsia" w:hint="eastAsia"/>
          <w:sz w:val="24"/>
          <w:szCs w:val="24"/>
        </w:rPr>
        <w:t>电动</w:t>
      </w:r>
      <w:r w:rsidRPr="009A3C16">
        <w:rPr>
          <w:rFonts w:asciiTheme="minorEastAsia" w:hAnsiTheme="minorEastAsia" w:hint="eastAsia"/>
          <w:sz w:val="24"/>
          <w:szCs w:val="24"/>
        </w:rPr>
        <w:t>车辆测试与检测、</w:t>
      </w:r>
      <w:r w:rsidR="00AA2224">
        <w:rPr>
          <w:rFonts w:asciiTheme="minorEastAsia" w:hAnsiTheme="minorEastAsia" w:hint="eastAsia"/>
          <w:sz w:val="24"/>
          <w:szCs w:val="24"/>
        </w:rPr>
        <w:t>高压部件</w:t>
      </w:r>
      <w:r w:rsidR="00AA2224">
        <w:rPr>
          <w:rFonts w:asciiTheme="minorEastAsia" w:hAnsiTheme="minorEastAsia"/>
          <w:sz w:val="24"/>
          <w:szCs w:val="24"/>
        </w:rPr>
        <w:t>检测</w:t>
      </w:r>
      <w:r w:rsidRPr="009A3C16">
        <w:rPr>
          <w:rFonts w:asciiTheme="minorEastAsia" w:hAnsiTheme="minorEastAsia" w:hint="eastAsia"/>
          <w:sz w:val="24"/>
          <w:szCs w:val="24"/>
        </w:rPr>
        <w:t>、</w:t>
      </w:r>
      <w:r w:rsidR="00AA2224">
        <w:rPr>
          <w:rFonts w:asciiTheme="minorEastAsia" w:hAnsiTheme="minorEastAsia" w:hint="eastAsia"/>
          <w:sz w:val="24"/>
          <w:szCs w:val="24"/>
        </w:rPr>
        <w:t>传感器标定</w:t>
      </w:r>
      <w:r w:rsidRPr="009A3C16">
        <w:rPr>
          <w:rFonts w:asciiTheme="minorEastAsia" w:hAnsiTheme="minorEastAsia" w:hint="eastAsia"/>
          <w:sz w:val="24"/>
          <w:szCs w:val="24"/>
        </w:rPr>
        <w:t>、</w:t>
      </w:r>
      <w:r w:rsidR="00AA2224">
        <w:rPr>
          <w:rFonts w:asciiTheme="minorEastAsia" w:hAnsiTheme="minorEastAsia" w:hint="eastAsia"/>
          <w:sz w:val="24"/>
          <w:szCs w:val="24"/>
        </w:rPr>
        <w:t>车辆</w:t>
      </w:r>
      <w:r w:rsidRPr="009A3C16">
        <w:rPr>
          <w:rFonts w:asciiTheme="minorEastAsia" w:hAnsiTheme="minorEastAsia" w:hint="eastAsia"/>
          <w:sz w:val="24"/>
          <w:szCs w:val="24"/>
        </w:rPr>
        <w:t>维修保养、技术方案服务、共享运营。</w:t>
      </w:r>
    </w:p>
    <w:p w:rsidR="002C1717" w:rsidRPr="009A3C16" w:rsidRDefault="004E380D" w:rsidP="001B2F67">
      <w:pPr>
        <w:spacing w:line="360" w:lineRule="auto"/>
        <w:ind w:firstLine="560"/>
        <w:rPr>
          <w:rFonts w:asciiTheme="minorEastAsia" w:hAnsiTheme="minorEastAsia"/>
          <w:sz w:val="24"/>
          <w:szCs w:val="24"/>
        </w:rPr>
      </w:pPr>
      <w:bookmarkStart w:id="17" w:name="_Toc15758"/>
      <w:bookmarkStart w:id="18" w:name="_Toc11092"/>
      <w:bookmarkStart w:id="19" w:name="_Toc2084"/>
      <w:bookmarkStart w:id="20" w:name="_Toc31967"/>
      <w:bookmarkStart w:id="21" w:name="_Toc12991"/>
      <w:bookmarkStart w:id="22" w:name="_Toc19824"/>
      <w:bookmarkStart w:id="23" w:name="_Toc3229"/>
      <w:r w:rsidRPr="009A3C16">
        <w:rPr>
          <w:rFonts w:asciiTheme="minorEastAsia" w:hAnsiTheme="minorEastAsia" w:hint="eastAsia"/>
          <w:sz w:val="24"/>
          <w:szCs w:val="24"/>
        </w:rPr>
        <w:t>（</w:t>
      </w:r>
      <w:r w:rsidRPr="009A3C16">
        <w:rPr>
          <w:rFonts w:asciiTheme="minorEastAsia" w:hAnsiTheme="minorEastAsia"/>
          <w:sz w:val="24"/>
          <w:szCs w:val="24"/>
        </w:rPr>
        <w:t>3</w:t>
      </w:r>
      <w:r w:rsidRPr="009A3C16">
        <w:rPr>
          <w:rFonts w:asciiTheme="minorEastAsia" w:hAnsiTheme="minorEastAsia" w:hint="eastAsia"/>
          <w:sz w:val="24"/>
          <w:szCs w:val="24"/>
        </w:rPr>
        <w:t>）</w:t>
      </w:r>
      <w:r w:rsidR="002C1717" w:rsidRPr="009A3C16">
        <w:rPr>
          <w:rFonts w:asciiTheme="minorEastAsia" w:hAnsiTheme="minorEastAsia" w:hint="eastAsia"/>
          <w:sz w:val="24"/>
          <w:szCs w:val="24"/>
        </w:rPr>
        <w:t>基础技术模块相通</w:t>
      </w:r>
      <w:bookmarkEnd w:id="17"/>
      <w:bookmarkEnd w:id="18"/>
      <w:bookmarkEnd w:id="19"/>
      <w:bookmarkEnd w:id="20"/>
      <w:bookmarkEnd w:id="21"/>
      <w:bookmarkEnd w:id="22"/>
      <w:bookmarkEnd w:id="23"/>
    </w:p>
    <w:p w:rsidR="002C1717" w:rsidRPr="009A3C16" w:rsidRDefault="002C1717" w:rsidP="00F605C0">
      <w:pPr>
        <w:spacing w:line="360" w:lineRule="auto"/>
        <w:ind w:firstLine="560"/>
        <w:rPr>
          <w:rFonts w:asciiTheme="minorEastAsia" w:hAnsiTheme="minorEastAsia"/>
          <w:sz w:val="24"/>
          <w:szCs w:val="24"/>
        </w:rPr>
      </w:pPr>
      <w:r w:rsidRPr="009A3C16">
        <w:rPr>
          <w:rFonts w:asciiTheme="minorEastAsia" w:hAnsiTheme="minorEastAsia" w:hint="eastAsia"/>
          <w:sz w:val="24"/>
          <w:szCs w:val="24"/>
        </w:rPr>
        <w:t>群内专业技术基础，如</w:t>
      </w:r>
      <w:r w:rsidR="00AA2224">
        <w:rPr>
          <w:rFonts w:asciiTheme="minorEastAsia" w:hAnsiTheme="minorEastAsia" w:hint="eastAsia"/>
          <w:sz w:val="24"/>
          <w:szCs w:val="24"/>
        </w:rPr>
        <w:t>低压电工</w:t>
      </w:r>
      <w:r w:rsidRPr="009A3C16">
        <w:rPr>
          <w:rFonts w:asciiTheme="minorEastAsia" w:hAnsiTheme="minorEastAsia"/>
          <w:sz w:val="24"/>
          <w:szCs w:val="24"/>
        </w:rPr>
        <w:t>技术、</w:t>
      </w:r>
      <w:r w:rsidR="00AA2224">
        <w:rPr>
          <w:rFonts w:asciiTheme="minorEastAsia" w:hAnsiTheme="minorEastAsia" w:hint="eastAsia"/>
          <w:sz w:val="24"/>
          <w:szCs w:val="24"/>
        </w:rPr>
        <w:t>车辆维护</w:t>
      </w:r>
      <w:r w:rsidR="00AA2224">
        <w:rPr>
          <w:rFonts w:asciiTheme="minorEastAsia" w:hAnsiTheme="minorEastAsia"/>
          <w:sz w:val="24"/>
          <w:szCs w:val="24"/>
        </w:rPr>
        <w:t>、高压安全防护</w:t>
      </w:r>
      <w:r w:rsidRPr="009A3C16">
        <w:rPr>
          <w:rFonts w:asciiTheme="minorEastAsia" w:hAnsiTheme="minorEastAsia" w:hint="eastAsia"/>
          <w:sz w:val="24"/>
          <w:szCs w:val="24"/>
        </w:rPr>
        <w:t>等相通。</w:t>
      </w:r>
    </w:p>
    <w:p w:rsidR="002C1717" w:rsidRPr="009A3C16" w:rsidRDefault="004E380D" w:rsidP="001B2F67">
      <w:pPr>
        <w:spacing w:line="360" w:lineRule="auto"/>
        <w:ind w:firstLine="560"/>
        <w:rPr>
          <w:rFonts w:asciiTheme="minorEastAsia" w:hAnsiTheme="minorEastAsia"/>
          <w:sz w:val="24"/>
          <w:szCs w:val="24"/>
        </w:rPr>
      </w:pPr>
      <w:bookmarkStart w:id="24" w:name="_Toc19883"/>
      <w:bookmarkStart w:id="25" w:name="_Toc21359"/>
      <w:bookmarkStart w:id="26" w:name="_Toc20056"/>
      <w:bookmarkStart w:id="27" w:name="_Toc393"/>
      <w:bookmarkStart w:id="28" w:name="_Toc10582"/>
      <w:bookmarkStart w:id="29" w:name="_Toc2935"/>
      <w:bookmarkStart w:id="30" w:name="_Toc16797"/>
      <w:r w:rsidRPr="009A3C16">
        <w:rPr>
          <w:rFonts w:asciiTheme="minorEastAsia" w:hAnsiTheme="minorEastAsia" w:hint="eastAsia"/>
          <w:sz w:val="24"/>
          <w:szCs w:val="24"/>
        </w:rPr>
        <w:t>（</w:t>
      </w:r>
      <w:r w:rsidRPr="009A3C16">
        <w:rPr>
          <w:rFonts w:asciiTheme="minorEastAsia" w:hAnsiTheme="minorEastAsia"/>
          <w:sz w:val="24"/>
          <w:szCs w:val="24"/>
        </w:rPr>
        <w:t>4</w:t>
      </w:r>
      <w:r w:rsidRPr="009A3C16">
        <w:rPr>
          <w:rFonts w:asciiTheme="minorEastAsia" w:hAnsiTheme="minorEastAsia" w:hint="eastAsia"/>
          <w:sz w:val="24"/>
          <w:szCs w:val="24"/>
        </w:rPr>
        <w:t>）</w:t>
      </w:r>
      <w:r w:rsidR="002C1717" w:rsidRPr="009A3C16">
        <w:rPr>
          <w:rFonts w:asciiTheme="minorEastAsia" w:hAnsiTheme="minorEastAsia" w:hint="eastAsia"/>
          <w:sz w:val="24"/>
          <w:szCs w:val="24"/>
        </w:rPr>
        <w:t>专业技术领域相近</w:t>
      </w:r>
      <w:bookmarkEnd w:id="24"/>
      <w:bookmarkEnd w:id="25"/>
      <w:bookmarkEnd w:id="26"/>
      <w:bookmarkEnd w:id="27"/>
      <w:bookmarkEnd w:id="28"/>
      <w:bookmarkEnd w:id="29"/>
      <w:bookmarkEnd w:id="30"/>
    </w:p>
    <w:p w:rsidR="002C1717" w:rsidRPr="009A3C16" w:rsidRDefault="002C1717" w:rsidP="00F605C0">
      <w:pPr>
        <w:spacing w:line="360" w:lineRule="auto"/>
        <w:ind w:firstLine="560"/>
        <w:rPr>
          <w:rFonts w:asciiTheme="minorEastAsia" w:hAnsiTheme="minorEastAsia"/>
          <w:sz w:val="24"/>
          <w:szCs w:val="24"/>
        </w:rPr>
      </w:pPr>
      <w:r w:rsidRPr="009A3C16">
        <w:rPr>
          <w:rFonts w:asciiTheme="minorEastAsia" w:hAnsiTheme="minorEastAsia" w:hint="eastAsia"/>
          <w:sz w:val="24"/>
          <w:szCs w:val="24"/>
        </w:rPr>
        <w:t>群内技术领域，如</w:t>
      </w:r>
      <w:r w:rsidR="00AA2224">
        <w:rPr>
          <w:rFonts w:asciiTheme="minorEastAsia" w:hAnsiTheme="minorEastAsia" w:hint="eastAsia"/>
          <w:sz w:val="24"/>
          <w:szCs w:val="24"/>
        </w:rPr>
        <w:t>电动汽车</w:t>
      </w:r>
      <w:r w:rsidR="00AA2224">
        <w:rPr>
          <w:rFonts w:asciiTheme="minorEastAsia" w:hAnsiTheme="minorEastAsia"/>
          <w:sz w:val="24"/>
          <w:szCs w:val="24"/>
        </w:rPr>
        <w:t>储能、充电</w:t>
      </w:r>
      <w:r w:rsidR="00AA2224" w:rsidRPr="009A3C16">
        <w:rPr>
          <w:rFonts w:asciiTheme="minorEastAsia" w:hAnsiTheme="minorEastAsia" w:hint="eastAsia"/>
          <w:sz w:val="24"/>
          <w:szCs w:val="24"/>
        </w:rPr>
        <w:t>、</w:t>
      </w:r>
      <w:r w:rsidR="00AA2224">
        <w:rPr>
          <w:rFonts w:asciiTheme="minorEastAsia" w:hAnsiTheme="minorEastAsia" w:hint="eastAsia"/>
          <w:sz w:val="24"/>
          <w:szCs w:val="24"/>
        </w:rPr>
        <w:t>电驱动系统</w:t>
      </w:r>
      <w:r w:rsidR="00AA2224" w:rsidRPr="009A3C16">
        <w:rPr>
          <w:rFonts w:asciiTheme="minorEastAsia" w:hAnsiTheme="minorEastAsia"/>
          <w:sz w:val="24"/>
          <w:szCs w:val="24"/>
        </w:rPr>
        <w:t>、</w:t>
      </w:r>
      <w:r w:rsidRPr="009A3C16">
        <w:rPr>
          <w:rFonts w:asciiTheme="minorEastAsia" w:hAnsiTheme="minorEastAsia" w:hint="eastAsia"/>
          <w:sz w:val="24"/>
          <w:szCs w:val="24"/>
        </w:rPr>
        <w:t>车身</w:t>
      </w:r>
      <w:r w:rsidRPr="009A3C16">
        <w:rPr>
          <w:rFonts w:asciiTheme="minorEastAsia" w:hAnsiTheme="minorEastAsia"/>
          <w:sz w:val="24"/>
          <w:szCs w:val="24"/>
        </w:rPr>
        <w:t>电气及舒适系统检修</w:t>
      </w:r>
      <w:r w:rsidRPr="009A3C16">
        <w:rPr>
          <w:rFonts w:asciiTheme="minorEastAsia" w:hAnsiTheme="minorEastAsia" w:hint="eastAsia"/>
          <w:sz w:val="24"/>
          <w:szCs w:val="24"/>
        </w:rPr>
        <w:t>、汽车、车载</w:t>
      </w:r>
      <w:r w:rsidR="00AA2224">
        <w:rPr>
          <w:rFonts w:asciiTheme="minorEastAsia" w:hAnsiTheme="minorEastAsia"/>
          <w:sz w:val="24"/>
          <w:szCs w:val="24"/>
        </w:rPr>
        <w:t>网络系统</w:t>
      </w:r>
      <w:r w:rsidRPr="009A3C16">
        <w:rPr>
          <w:rFonts w:asciiTheme="minorEastAsia" w:hAnsiTheme="minorEastAsia" w:hint="eastAsia"/>
          <w:sz w:val="24"/>
          <w:szCs w:val="24"/>
        </w:rPr>
        <w:t>相近。</w:t>
      </w:r>
    </w:p>
    <w:p w:rsidR="002C1717" w:rsidRPr="009A3C16" w:rsidRDefault="004E380D" w:rsidP="001B2F67">
      <w:pPr>
        <w:spacing w:line="360" w:lineRule="auto"/>
        <w:ind w:firstLine="560"/>
        <w:rPr>
          <w:rFonts w:asciiTheme="minorEastAsia" w:hAnsiTheme="minorEastAsia"/>
          <w:sz w:val="24"/>
          <w:szCs w:val="24"/>
        </w:rPr>
      </w:pPr>
      <w:bookmarkStart w:id="31" w:name="_Toc11261"/>
      <w:bookmarkStart w:id="32" w:name="_Toc30459"/>
      <w:bookmarkStart w:id="33" w:name="_Toc6820"/>
      <w:bookmarkStart w:id="34" w:name="_Toc23901"/>
      <w:bookmarkStart w:id="35" w:name="_Toc23251"/>
      <w:bookmarkStart w:id="36" w:name="_Toc924"/>
      <w:bookmarkStart w:id="37" w:name="_Toc79"/>
      <w:r w:rsidRPr="009A3C16">
        <w:rPr>
          <w:rFonts w:asciiTheme="minorEastAsia" w:hAnsiTheme="minorEastAsia" w:hint="eastAsia"/>
          <w:sz w:val="24"/>
          <w:szCs w:val="24"/>
        </w:rPr>
        <w:t>（</w:t>
      </w:r>
      <w:r w:rsidRPr="009A3C16">
        <w:rPr>
          <w:rFonts w:asciiTheme="minorEastAsia" w:hAnsiTheme="minorEastAsia"/>
          <w:sz w:val="24"/>
          <w:szCs w:val="24"/>
        </w:rPr>
        <w:t>5</w:t>
      </w:r>
      <w:r w:rsidRPr="009A3C16">
        <w:rPr>
          <w:rFonts w:asciiTheme="minorEastAsia" w:hAnsiTheme="minorEastAsia" w:hint="eastAsia"/>
          <w:sz w:val="24"/>
          <w:szCs w:val="24"/>
        </w:rPr>
        <w:t>）</w:t>
      </w:r>
      <w:r w:rsidR="002C1717" w:rsidRPr="009A3C16">
        <w:rPr>
          <w:rFonts w:asciiTheme="minorEastAsia" w:hAnsiTheme="minorEastAsia" w:hint="eastAsia"/>
          <w:sz w:val="24"/>
          <w:szCs w:val="24"/>
        </w:rPr>
        <w:t>人才培养相互补充支撑</w:t>
      </w:r>
      <w:bookmarkEnd w:id="31"/>
      <w:bookmarkEnd w:id="32"/>
      <w:bookmarkEnd w:id="33"/>
      <w:bookmarkEnd w:id="34"/>
      <w:bookmarkEnd w:id="35"/>
      <w:bookmarkEnd w:id="36"/>
      <w:bookmarkEnd w:id="37"/>
    </w:p>
    <w:p w:rsidR="002C1717" w:rsidRPr="009A3C16" w:rsidRDefault="002C1717" w:rsidP="00F605C0">
      <w:pPr>
        <w:spacing w:line="360" w:lineRule="auto"/>
        <w:ind w:firstLine="560"/>
        <w:rPr>
          <w:rFonts w:asciiTheme="minorEastAsia" w:hAnsiTheme="minorEastAsia"/>
          <w:sz w:val="24"/>
          <w:szCs w:val="24"/>
        </w:rPr>
      </w:pPr>
      <w:r w:rsidRPr="009A3C16">
        <w:rPr>
          <w:rFonts w:asciiTheme="minorEastAsia" w:hAnsiTheme="minorEastAsia" w:hint="eastAsia"/>
          <w:sz w:val="24"/>
          <w:szCs w:val="24"/>
        </w:rPr>
        <w:t>核心专业新能源汽车</w:t>
      </w:r>
      <w:r w:rsidRPr="009A3C16">
        <w:rPr>
          <w:rFonts w:asciiTheme="minorEastAsia" w:hAnsiTheme="minorEastAsia"/>
          <w:sz w:val="24"/>
          <w:szCs w:val="24"/>
        </w:rPr>
        <w:t>专业</w:t>
      </w:r>
      <w:r w:rsidRPr="009A3C16">
        <w:rPr>
          <w:rFonts w:asciiTheme="minorEastAsia" w:hAnsiTheme="minorEastAsia" w:hint="eastAsia"/>
          <w:sz w:val="24"/>
          <w:szCs w:val="24"/>
        </w:rPr>
        <w:t>涉及的专业技术为</w:t>
      </w:r>
      <w:r w:rsidRPr="009A3C16">
        <w:rPr>
          <w:rFonts w:asciiTheme="minorEastAsia" w:hAnsiTheme="minorEastAsia"/>
          <w:sz w:val="24"/>
          <w:szCs w:val="24"/>
        </w:rPr>
        <w:t>汽车产业新兴产业</w:t>
      </w:r>
      <w:r w:rsidRPr="009A3C16">
        <w:rPr>
          <w:rFonts w:asciiTheme="minorEastAsia" w:hAnsiTheme="minorEastAsia" w:hint="eastAsia"/>
          <w:sz w:val="24"/>
          <w:szCs w:val="24"/>
        </w:rPr>
        <w:t>，新能源</w:t>
      </w:r>
      <w:r w:rsidRPr="009A3C16">
        <w:rPr>
          <w:rFonts w:asciiTheme="minorEastAsia" w:hAnsiTheme="minorEastAsia"/>
          <w:sz w:val="24"/>
          <w:szCs w:val="24"/>
        </w:rPr>
        <w:t>汽车专业侧重高压部件的</w:t>
      </w:r>
      <w:r w:rsidRPr="009A3C16">
        <w:rPr>
          <w:rFonts w:asciiTheme="minorEastAsia" w:hAnsiTheme="minorEastAsia" w:hint="eastAsia"/>
          <w:sz w:val="24"/>
          <w:szCs w:val="24"/>
        </w:rPr>
        <w:t>测试</w:t>
      </w:r>
      <w:r w:rsidRPr="009A3C16">
        <w:rPr>
          <w:rFonts w:asciiTheme="minorEastAsia" w:hAnsiTheme="minorEastAsia"/>
          <w:sz w:val="24"/>
          <w:szCs w:val="24"/>
        </w:rPr>
        <w:t>与</w:t>
      </w:r>
      <w:r w:rsidRPr="009A3C16">
        <w:rPr>
          <w:rFonts w:asciiTheme="minorEastAsia" w:hAnsiTheme="minorEastAsia" w:hint="eastAsia"/>
          <w:sz w:val="24"/>
          <w:szCs w:val="24"/>
        </w:rPr>
        <w:t>车辆</w:t>
      </w:r>
      <w:r w:rsidRPr="009A3C16">
        <w:rPr>
          <w:rFonts w:asciiTheme="minorEastAsia" w:hAnsiTheme="minorEastAsia"/>
          <w:sz w:val="24"/>
          <w:szCs w:val="24"/>
        </w:rPr>
        <w:t>维修保养，</w:t>
      </w:r>
      <w:r w:rsidR="004E380D" w:rsidRPr="009A3C16">
        <w:rPr>
          <w:rFonts w:asciiTheme="minorEastAsia" w:hAnsiTheme="minorEastAsia" w:hint="eastAsia"/>
          <w:sz w:val="24"/>
          <w:szCs w:val="24"/>
        </w:rPr>
        <w:t>电动</w:t>
      </w:r>
      <w:r w:rsidRPr="009A3C16">
        <w:rPr>
          <w:rFonts w:asciiTheme="minorEastAsia" w:hAnsiTheme="minorEastAsia" w:hint="eastAsia"/>
          <w:sz w:val="24"/>
          <w:szCs w:val="24"/>
        </w:rPr>
        <w:t>汽车</w:t>
      </w:r>
      <w:r w:rsidRPr="009A3C16">
        <w:rPr>
          <w:rFonts w:asciiTheme="minorEastAsia" w:hAnsiTheme="minorEastAsia"/>
          <w:sz w:val="24"/>
          <w:szCs w:val="24"/>
        </w:rPr>
        <w:t>的测试与装配，</w:t>
      </w:r>
      <w:r w:rsidRPr="009A3C16">
        <w:rPr>
          <w:rFonts w:asciiTheme="minorEastAsia" w:hAnsiTheme="minorEastAsia" w:hint="eastAsia"/>
          <w:sz w:val="24"/>
          <w:szCs w:val="24"/>
        </w:rPr>
        <w:t>汽车</w:t>
      </w:r>
      <w:r w:rsidRPr="009A3C16">
        <w:rPr>
          <w:rFonts w:asciiTheme="minorEastAsia" w:hAnsiTheme="minorEastAsia"/>
          <w:sz w:val="24"/>
          <w:szCs w:val="24"/>
        </w:rPr>
        <w:t>智能技术侧重</w:t>
      </w:r>
      <w:r w:rsidRPr="009A3C16">
        <w:rPr>
          <w:rFonts w:asciiTheme="minorEastAsia" w:hAnsiTheme="minorEastAsia" w:hint="eastAsia"/>
          <w:sz w:val="24"/>
          <w:szCs w:val="24"/>
        </w:rPr>
        <w:t>车联网、车载终端安装</w:t>
      </w:r>
      <w:r w:rsidRPr="009A3C16">
        <w:rPr>
          <w:rFonts w:asciiTheme="minorEastAsia" w:hAnsiTheme="minorEastAsia"/>
          <w:sz w:val="24"/>
          <w:szCs w:val="24"/>
        </w:rPr>
        <w:t>及调试</w:t>
      </w:r>
      <w:r w:rsidRPr="009A3C16">
        <w:rPr>
          <w:rFonts w:asciiTheme="minorEastAsia" w:hAnsiTheme="minorEastAsia" w:hint="eastAsia"/>
          <w:sz w:val="24"/>
          <w:szCs w:val="24"/>
        </w:rPr>
        <w:t>、</w:t>
      </w:r>
      <w:r w:rsidRPr="009A3C16">
        <w:rPr>
          <w:rFonts w:asciiTheme="minorEastAsia" w:hAnsiTheme="minorEastAsia"/>
          <w:sz w:val="24"/>
          <w:szCs w:val="24"/>
        </w:rPr>
        <w:t>车载网络及通信</w:t>
      </w:r>
      <w:r w:rsidRPr="009A3C16">
        <w:rPr>
          <w:rFonts w:asciiTheme="minorEastAsia" w:hAnsiTheme="minorEastAsia" w:hint="eastAsia"/>
          <w:sz w:val="24"/>
          <w:szCs w:val="24"/>
        </w:rPr>
        <w:t>技术</w:t>
      </w:r>
      <w:r w:rsidRPr="009A3C16">
        <w:rPr>
          <w:rFonts w:asciiTheme="minorEastAsia" w:hAnsiTheme="minorEastAsia"/>
          <w:sz w:val="24"/>
          <w:szCs w:val="24"/>
        </w:rPr>
        <w:t>，</w:t>
      </w:r>
      <w:r w:rsidRPr="009A3C16">
        <w:rPr>
          <w:rFonts w:asciiTheme="minorEastAsia" w:hAnsiTheme="minorEastAsia" w:hint="eastAsia"/>
          <w:sz w:val="24"/>
          <w:szCs w:val="24"/>
        </w:rPr>
        <w:t>群内各专业在人才培养方面互相补充，相互支撑。</w:t>
      </w:r>
    </w:p>
    <w:p w:rsidR="002C1717" w:rsidRPr="009A3C16" w:rsidRDefault="004E380D" w:rsidP="00F605C0">
      <w:pPr>
        <w:spacing w:line="360" w:lineRule="auto"/>
        <w:ind w:firstLine="560"/>
        <w:rPr>
          <w:rFonts w:asciiTheme="minorEastAsia" w:hAnsiTheme="minorEastAsia"/>
          <w:sz w:val="24"/>
          <w:szCs w:val="24"/>
        </w:rPr>
      </w:pPr>
      <w:bookmarkStart w:id="38" w:name="_Toc30314"/>
      <w:bookmarkStart w:id="39" w:name="_Toc14862"/>
      <w:bookmarkStart w:id="40" w:name="_Toc17673"/>
      <w:bookmarkStart w:id="41" w:name="_Toc15629"/>
      <w:bookmarkStart w:id="42" w:name="_Toc23760"/>
      <w:bookmarkStart w:id="43" w:name="_Toc13284"/>
      <w:bookmarkStart w:id="44" w:name="_Toc10552"/>
      <w:r w:rsidRPr="009A3C16">
        <w:rPr>
          <w:rFonts w:asciiTheme="minorEastAsia" w:hAnsiTheme="minorEastAsia" w:hint="eastAsia"/>
          <w:sz w:val="24"/>
          <w:szCs w:val="24"/>
        </w:rPr>
        <w:t>（</w:t>
      </w:r>
      <w:r w:rsidRPr="009A3C16">
        <w:rPr>
          <w:rFonts w:asciiTheme="minorEastAsia" w:hAnsiTheme="minorEastAsia"/>
          <w:sz w:val="24"/>
          <w:szCs w:val="24"/>
        </w:rPr>
        <w:t>6</w:t>
      </w:r>
      <w:r w:rsidRPr="009A3C16">
        <w:rPr>
          <w:rFonts w:asciiTheme="minorEastAsia" w:hAnsiTheme="minorEastAsia" w:hint="eastAsia"/>
          <w:sz w:val="24"/>
          <w:szCs w:val="24"/>
        </w:rPr>
        <w:t>）</w:t>
      </w:r>
      <w:r w:rsidR="002C1717" w:rsidRPr="009A3C16">
        <w:rPr>
          <w:rFonts w:asciiTheme="minorEastAsia" w:hAnsiTheme="minorEastAsia" w:hint="eastAsia"/>
          <w:sz w:val="24"/>
          <w:szCs w:val="24"/>
        </w:rPr>
        <w:t>相互促进，形成合力，协同发展</w:t>
      </w:r>
      <w:bookmarkEnd w:id="38"/>
      <w:bookmarkEnd w:id="39"/>
      <w:bookmarkEnd w:id="40"/>
      <w:bookmarkEnd w:id="41"/>
      <w:bookmarkEnd w:id="42"/>
      <w:bookmarkEnd w:id="43"/>
      <w:bookmarkEnd w:id="44"/>
    </w:p>
    <w:p w:rsidR="002C1717" w:rsidRPr="009A3C16" w:rsidRDefault="002C1717" w:rsidP="00F605C0">
      <w:pPr>
        <w:spacing w:line="360" w:lineRule="auto"/>
        <w:ind w:firstLine="561"/>
        <w:rPr>
          <w:rFonts w:asciiTheme="minorEastAsia" w:hAnsiTheme="minorEastAsia"/>
          <w:sz w:val="24"/>
          <w:szCs w:val="24"/>
        </w:rPr>
      </w:pPr>
      <w:r w:rsidRPr="009A3C16">
        <w:rPr>
          <w:rFonts w:asciiTheme="minorEastAsia" w:hAnsiTheme="minorEastAsia" w:hint="eastAsia"/>
          <w:sz w:val="24"/>
          <w:szCs w:val="24"/>
        </w:rPr>
        <w:t>专业群还可以依托核心专业新能源汽车技术与上汽通用</w:t>
      </w:r>
      <w:r w:rsidRPr="009A3C16">
        <w:rPr>
          <w:rFonts w:asciiTheme="minorEastAsia" w:hAnsiTheme="minorEastAsia"/>
          <w:sz w:val="24"/>
          <w:szCs w:val="24"/>
        </w:rPr>
        <w:t>五菱</w:t>
      </w:r>
      <w:r w:rsidRPr="009A3C16">
        <w:rPr>
          <w:rFonts w:asciiTheme="minorEastAsia" w:hAnsiTheme="minorEastAsia" w:hint="eastAsia"/>
          <w:sz w:val="24"/>
          <w:szCs w:val="24"/>
        </w:rPr>
        <w:t>在校企合作人才</w:t>
      </w:r>
      <w:r w:rsidRPr="009A3C16">
        <w:rPr>
          <w:rFonts w:asciiTheme="minorEastAsia" w:hAnsiTheme="minorEastAsia"/>
          <w:sz w:val="24"/>
          <w:szCs w:val="24"/>
        </w:rPr>
        <w:t>培养</w:t>
      </w:r>
      <w:r w:rsidRPr="009A3C16">
        <w:rPr>
          <w:rFonts w:asciiTheme="minorEastAsia" w:hAnsiTheme="minorEastAsia" w:hint="eastAsia"/>
          <w:sz w:val="24"/>
          <w:szCs w:val="24"/>
        </w:rPr>
        <w:t>及培训基地的平台，借鉴汽车检测与维修国家级专业以及教育部中德职业教育汽车机电合作项目的建设经验，带动智能</w:t>
      </w:r>
      <w:r w:rsidRPr="009A3C16">
        <w:rPr>
          <w:rFonts w:asciiTheme="minorEastAsia" w:hAnsiTheme="minorEastAsia"/>
          <w:sz w:val="24"/>
          <w:szCs w:val="24"/>
        </w:rPr>
        <w:t>汽车技术</w:t>
      </w:r>
      <w:r w:rsidRPr="009A3C16">
        <w:rPr>
          <w:rFonts w:asciiTheme="minorEastAsia" w:hAnsiTheme="minorEastAsia" w:hint="eastAsia"/>
          <w:sz w:val="24"/>
          <w:szCs w:val="24"/>
        </w:rPr>
        <w:t>专业，集聚优势，协同发展。</w:t>
      </w:r>
    </w:p>
    <w:p w:rsidR="002C1717" w:rsidRPr="009A3C16" w:rsidRDefault="00730AA9" w:rsidP="002C1717">
      <w:pPr>
        <w:jc w:val="center"/>
        <w:rPr>
          <w:rFonts w:asciiTheme="minorEastAsia" w:hAnsiTheme="minorEastAsia"/>
          <w:sz w:val="24"/>
        </w:rPr>
      </w:pPr>
      <w:r w:rsidRPr="009A3C16">
        <w:rPr>
          <w:rFonts w:asciiTheme="minorEastAsia" w:hAnsiTheme="minorEastAsia"/>
          <w:noProof/>
          <w:sz w:val="24"/>
        </w:rPr>
        <w:lastRenderedPageBreak/>
        <w:drawing>
          <wp:inline distT="0" distB="0" distL="0" distR="0">
            <wp:extent cx="4263242" cy="2612572"/>
            <wp:effectExtent l="0" t="0" r="444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199" cy="2618674"/>
                    </a:xfrm>
                    <a:prstGeom prst="rect">
                      <a:avLst/>
                    </a:prstGeom>
                    <a:noFill/>
                    <a:ln>
                      <a:noFill/>
                    </a:ln>
                  </pic:spPr>
                </pic:pic>
              </a:graphicData>
            </a:graphic>
          </wp:inline>
        </w:drawing>
      </w:r>
    </w:p>
    <w:p w:rsidR="002C1717" w:rsidRPr="009A3C16" w:rsidRDefault="00F605C0" w:rsidP="006A756C">
      <w:pPr>
        <w:pStyle w:val="a3"/>
        <w:ind w:firstLine="480"/>
        <w:jc w:val="center"/>
        <w:rPr>
          <w:rFonts w:asciiTheme="minorEastAsia" w:eastAsiaTheme="minorEastAsia" w:hAnsiTheme="minorEastAsia"/>
          <w:b/>
          <w:sz w:val="24"/>
        </w:rPr>
      </w:pPr>
      <w:bookmarkStart w:id="45" w:name="_Toc7572"/>
      <w:r w:rsidRPr="009A3C16">
        <w:rPr>
          <w:rFonts w:asciiTheme="minorEastAsia" w:eastAsiaTheme="minorEastAsia" w:hAnsiTheme="minorEastAsia" w:hint="eastAsia"/>
          <w:sz w:val="24"/>
        </w:rPr>
        <w:t>图</w:t>
      </w:r>
      <w:r w:rsidRPr="009A3C16">
        <w:rPr>
          <w:rFonts w:asciiTheme="minorEastAsia" w:hAnsiTheme="minorEastAsia" w:hint="eastAsia"/>
          <w:sz w:val="24"/>
        </w:rPr>
        <w:t>1</w:t>
      </w:r>
      <w:r w:rsidRPr="009A3C16">
        <w:rPr>
          <w:rFonts w:asciiTheme="minorEastAsia" w:hAnsiTheme="minorEastAsia"/>
          <w:sz w:val="24"/>
        </w:rPr>
        <w:t>-</w:t>
      </w:r>
      <w:r w:rsidRPr="009A3C16">
        <w:rPr>
          <w:rFonts w:asciiTheme="minorEastAsia" w:eastAsiaTheme="minorEastAsia" w:hAnsiTheme="minorEastAsia" w:hint="eastAsia"/>
          <w:sz w:val="24"/>
        </w:rPr>
        <w:t>2</w:t>
      </w:r>
      <w:r w:rsidR="002C1717" w:rsidRPr="009A3C16">
        <w:rPr>
          <w:rFonts w:asciiTheme="minorEastAsia" w:eastAsiaTheme="minorEastAsia" w:hAnsiTheme="minorEastAsia" w:hint="eastAsia"/>
          <w:sz w:val="24"/>
        </w:rPr>
        <w:t>新能源汽车技术专业群组群逻辑</w:t>
      </w:r>
      <w:bookmarkEnd w:id="45"/>
    </w:p>
    <w:p w:rsidR="001D28D9" w:rsidRPr="009A3C16" w:rsidRDefault="001D28D9" w:rsidP="00DD2175">
      <w:pPr>
        <w:pStyle w:val="1"/>
        <w:spacing w:beforeLines="50" w:beforeAutospacing="0" w:afterLines="50" w:afterAutospacing="0"/>
        <w:ind w:firstLineChars="200" w:firstLine="482"/>
        <w:rPr>
          <w:sz w:val="24"/>
          <w:szCs w:val="24"/>
        </w:rPr>
      </w:pPr>
      <w:bookmarkStart w:id="46" w:name="_Toc56958079"/>
      <w:r w:rsidRPr="009A3C16">
        <w:rPr>
          <w:rFonts w:hint="eastAsia"/>
          <w:sz w:val="24"/>
          <w:szCs w:val="24"/>
        </w:rPr>
        <w:t>（三）专业群课程体系结构</w:t>
      </w:r>
      <w:bookmarkEnd w:id="46"/>
    </w:p>
    <w:p w:rsidR="009D4855" w:rsidRPr="009A3C16" w:rsidRDefault="009D4855" w:rsidP="00F605C0">
      <w:pPr>
        <w:spacing w:line="360" w:lineRule="auto"/>
        <w:ind w:firstLine="561"/>
        <w:rPr>
          <w:rFonts w:asciiTheme="minorEastAsia" w:hAnsiTheme="minorEastAsia" w:cs="Times New Roman"/>
          <w:sz w:val="24"/>
          <w:szCs w:val="24"/>
        </w:rPr>
      </w:pPr>
      <w:r w:rsidRPr="009A3C16">
        <w:rPr>
          <w:rFonts w:asciiTheme="minorEastAsia" w:hAnsiTheme="minorEastAsia" w:cs="Times New Roman" w:hint="eastAsia"/>
          <w:sz w:val="24"/>
          <w:szCs w:val="24"/>
        </w:rPr>
        <w:t>专业</w:t>
      </w:r>
      <w:r w:rsidRPr="009A3C16">
        <w:rPr>
          <w:rFonts w:asciiTheme="minorEastAsia" w:hAnsiTheme="minorEastAsia" w:cs="Times New Roman"/>
          <w:sz w:val="24"/>
          <w:szCs w:val="24"/>
        </w:rPr>
        <w:t>群</w:t>
      </w:r>
      <w:r w:rsidRPr="009A3C16">
        <w:rPr>
          <w:rFonts w:asciiTheme="minorEastAsia" w:hAnsiTheme="minorEastAsia" w:cs="Times New Roman" w:hint="eastAsia"/>
          <w:sz w:val="24"/>
          <w:szCs w:val="24"/>
        </w:rPr>
        <w:t>紧随新能源汽车技术发展和汽车零部件产品更新换代，构建新能源汽车技术专业群</w:t>
      </w:r>
      <w:r w:rsidRPr="009A3C16">
        <w:rPr>
          <w:rFonts w:asciiTheme="minorEastAsia" w:hAnsiTheme="minorEastAsia" w:cs="Times New Roman"/>
          <w:b/>
          <w:sz w:val="24"/>
          <w:szCs w:val="24"/>
        </w:rPr>
        <w:t>“</w:t>
      </w:r>
      <w:r w:rsidRPr="009A3C16">
        <w:rPr>
          <w:rFonts w:asciiTheme="minorEastAsia" w:hAnsiTheme="minorEastAsia" w:cs="Times New Roman" w:hint="eastAsia"/>
          <w:b/>
          <w:sz w:val="24"/>
          <w:szCs w:val="24"/>
        </w:rPr>
        <w:t>平台共享+方向自选+证书试点”</w:t>
      </w:r>
      <w:r w:rsidRPr="009A3C16">
        <w:rPr>
          <w:rFonts w:asciiTheme="minorEastAsia" w:hAnsiTheme="minorEastAsia" w:cs="Times New Roman" w:hint="eastAsia"/>
          <w:sz w:val="24"/>
          <w:szCs w:val="24"/>
        </w:rPr>
        <w:t>的三位一体课程体系，图</w:t>
      </w:r>
      <w:r w:rsidR="00F605C0" w:rsidRPr="009A3C16">
        <w:rPr>
          <w:rFonts w:asciiTheme="minorEastAsia" w:hAnsiTheme="minorEastAsia" w:cs="Times New Roman" w:hint="eastAsia"/>
          <w:sz w:val="24"/>
          <w:szCs w:val="24"/>
        </w:rPr>
        <w:t>1</w:t>
      </w:r>
      <w:r w:rsidR="00F605C0" w:rsidRPr="009A3C16">
        <w:rPr>
          <w:rFonts w:asciiTheme="minorEastAsia" w:hAnsiTheme="minorEastAsia" w:cs="Times New Roman"/>
          <w:sz w:val="24"/>
          <w:szCs w:val="24"/>
        </w:rPr>
        <w:t>-</w:t>
      </w:r>
      <w:r w:rsidRPr="009A3C16">
        <w:rPr>
          <w:rFonts w:asciiTheme="minorEastAsia" w:hAnsiTheme="minorEastAsia" w:cs="Times New Roman"/>
          <w:sz w:val="24"/>
          <w:szCs w:val="24"/>
        </w:rPr>
        <w:t>3</w:t>
      </w:r>
      <w:r w:rsidRPr="009A3C16">
        <w:rPr>
          <w:rFonts w:asciiTheme="minorEastAsia" w:hAnsiTheme="minorEastAsia" w:cs="Times New Roman" w:hint="eastAsia"/>
          <w:sz w:val="24"/>
          <w:szCs w:val="24"/>
        </w:rPr>
        <w:t>所示。专业群实时将新能源汽车、智能</w:t>
      </w:r>
      <w:r w:rsidRPr="009A3C16">
        <w:rPr>
          <w:rFonts w:asciiTheme="minorEastAsia" w:hAnsiTheme="minorEastAsia" w:cs="Times New Roman"/>
          <w:sz w:val="24"/>
          <w:szCs w:val="24"/>
        </w:rPr>
        <w:t>汽车技术、汽车</w:t>
      </w:r>
      <w:r w:rsidRPr="009A3C16">
        <w:rPr>
          <w:rFonts w:asciiTheme="minorEastAsia" w:hAnsiTheme="minorEastAsia" w:cs="Times New Roman" w:hint="eastAsia"/>
          <w:sz w:val="24"/>
          <w:szCs w:val="24"/>
        </w:rPr>
        <w:t>智能网联</w:t>
      </w:r>
      <w:r w:rsidRPr="009A3C16">
        <w:rPr>
          <w:rFonts w:asciiTheme="minorEastAsia" w:hAnsiTheme="minorEastAsia" w:cs="Times New Roman"/>
          <w:sz w:val="24"/>
          <w:szCs w:val="24"/>
        </w:rPr>
        <w:t>技术</w:t>
      </w:r>
      <w:r w:rsidRPr="009A3C16">
        <w:rPr>
          <w:rFonts w:asciiTheme="minorEastAsia" w:hAnsiTheme="minorEastAsia" w:cs="Times New Roman" w:hint="eastAsia"/>
          <w:sz w:val="24"/>
          <w:szCs w:val="24"/>
        </w:rPr>
        <w:t>、</w:t>
      </w:r>
      <w:r w:rsidRPr="009A3C16">
        <w:rPr>
          <w:rFonts w:asciiTheme="minorEastAsia" w:hAnsiTheme="minorEastAsia" w:cs="Times New Roman"/>
          <w:sz w:val="24"/>
          <w:szCs w:val="24"/>
        </w:rPr>
        <w:t>智能交通</w:t>
      </w:r>
      <w:r w:rsidRPr="009A3C16">
        <w:rPr>
          <w:rFonts w:asciiTheme="minorEastAsia" w:hAnsiTheme="minorEastAsia" w:cs="Times New Roman" w:hint="eastAsia"/>
          <w:sz w:val="24"/>
          <w:szCs w:val="24"/>
        </w:rPr>
        <w:t>等新技术、新模式融入课程体系，同步汽车</w:t>
      </w:r>
      <w:r w:rsidRPr="009A3C16">
        <w:rPr>
          <w:rFonts w:asciiTheme="minorEastAsia" w:hAnsiTheme="minorEastAsia" w:cs="Times New Roman" w:hint="eastAsia"/>
          <w:b/>
          <w:sz w:val="24"/>
          <w:szCs w:val="24"/>
        </w:rPr>
        <w:t>“</w:t>
      </w:r>
      <w:r w:rsidRPr="009A3C16">
        <w:rPr>
          <w:rFonts w:asciiTheme="minorEastAsia" w:hAnsiTheme="minorEastAsia" w:cs="Times New Roman"/>
          <w:b/>
          <w:sz w:val="24"/>
          <w:szCs w:val="24"/>
        </w:rPr>
        <w:t>电动化、智能化、</w:t>
      </w:r>
      <w:r w:rsidRPr="009A3C16">
        <w:rPr>
          <w:rFonts w:asciiTheme="minorEastAsia" w:hAnsiTheme="minorEastAsia" w:cs="Times New Roman" w:hint="eastAsia"/>
          <w:b/>
          <w:sz w:val="24"/>
          <w:szCs w:val="24"/>
        </w:rPr>
        <w:t>网联化</w:t>
      </w:r>
      <w:r w:rsidRPr="009A3C16">
        <w:rPr>
          <w:rFonts w:asciiTheme="minorEastAsia" w:hAnsiTheme="minorEastAsia" w:cs="Times New Roman"/>
          <w:b/>
          <w:sz w:val="24"/>
          <w:szCs w:val="24"/>
        </w:rPr>
        <w:t>、共享</w:t>
      </w:r>
      <w:r w:rsidRPr="009A3C16">
        <w:rPr>
          <w:rFonts w:asciiTheme="minorEastAsia" w:hAnsiTheme="minorEastAsia" w:cs="Times New Roman" w:hint="eastAsia"/>
          <w:b/>
          <w:sz w:val="24"/>
          <w:szCs w:val="24"/>
        </w:rPr>
        <w:t>化”</w:t>
      </w:r>
      <w:r w:rsidRPr="009A3C16">
        <w:rPr>
          <w:rFonts w:asciiTheme="minorEastAsia" w:hAnsiTheme="minorEastAsia" w:cs="Times New Roman" w:hint="eastAsia"/>
          <w:sz w:val="24"/>
          <w:szCs w:val="24"/>
        </w:rPr>
        <w:t>岗位</w:t>
      </w:r>
      <w:r w:rsidRPr="009A3C16">
        <w:rPr>
          <w:rFonts w:asciiTheme="minorEastAsia" w:hAnsiTheme="minorEastAsia" w:cs="Times New Roman"/>
          <w:sz w:val="24"/>
          <w:szCs w:val="24"/>
        </w:rPr>
        <w:t>能力要求</w:t>
      </w:r>
      <w:r w:rsidRPr="009A3C16">
        <w:rPr>
          <w:rFonts w:asciiTheme="minorEastAsia" w:hAnsiTheme="minorEastAsia" w:cs="Times New Roman" w:hint="eastAsia"/>
          <w:sz w:val="24"/>
          <w:szCs w:val="24"/>
        </w:rPr>
        <w:t>，创新和调整课程设置、课程内容、实践技能项目。</w:t>
      </w:r>
      <w:r w:rsidRPr="009A3C16">
        <w:rPr>
          <w:rFonts w:asciiTheme="minorEastAsia" w:hAnsiTheme="minorEastAsia" w:hint="eastAsia"/>
          <w:sz w:val="24"/>
          <w:szCs w:val="24"/>
          <w:shd w:val="clear" w:color="auto" w:fill="FFFFFF"/>
        </w:rPr>
        <w:t>建立“</w:t>
      </w:r>
      <w:r w:rsidRPr="009A3C16">
        <w:rPr>
          <w:rFonts w:asciiTheme="minorEastAsia" w:hAnsiTheme="minorEastAsia"/>
          <w:sz w:val="24"/>
          <w:szCs w:val="24"/>
          <w:shd w:val="clear" w:color="auto" w:fill="FFFFFF"/>
        </w:rPr>
        <w:t>前瞻性</w:t>
      </w:r>
      <w:r w:rsidRPr="009A3C16">
        <w:rPr>
          <w:rFonts w:asciiTheme="minorEastAsia" w:hAnsiTheme="minorEastAsia" w:hint="eastAsia"/>
          <w:sz w:val="24"/>
          <w:szCs w:val="24"/>
          <w:shd w:val="clear" w:color="auto" w:fill="FFFFFF"/>
        </w:rPr>
        <w:t>”</w:t>
      </w:r>
      <w:r w:rsidRPr="009A3C16">
        <w:rPr>
          <w:rFonts w:asciiTheme="minorEastAsia" w:hAnsiTheme="minorEastAsia"/>
          <w:sz w:val="24"/>
          <w:szCs w:val="24"/>
          <w:shd w:val="clear" w:color="auto" w:fill="FFFFFF"/>
        </w:rPr>
        <w:t>的</w:t>
      </w:r>
      <w:r w:rsidRPr="009A3C16">
        <w:rPr>
          <w:rFonts w:asciiTheme="minorEastAsia" w:hAnsiTheme="minorEastAsia" w:hint="eastAsia"/>
          <w:sz w:val="24"/>
          <w:szCs w:val="24"/>
          <w:shd w:val="clear" w:color="auto" w:fill="FFFFFF"/>
        </w:rPr>
        <w:t>课程标准</w:t>
      </w:r>
      <w:r w:rsidRPr="009A3C16">
        <w:rPr>
          <w:rFonts w:asciiTheme="minorEastAsia" w:hAnsiTheme="minorEastAsia" w:cs="Times New Roman" w:hint="eastAsia"/>
          <w:sz w:val="24"/>
          <w:szCs w:val="24"/>
        </w:rPr>
        <w:t>。保持专业</w:t>
      </w:r>
      <w:r w:rsidRPr="009A3C16">
        <w:rPr>
          <w:rFonts w:asciiTheme="minorEastAsia" w:hAnsiTheme="minorEastAsia" w:cs="Times New Roman"/>
          <w:sz w:val="24"/>
          <w:szCs w:val="24"/>
        </w:rPr>
        <w:t>群</w:t>
      </w:r>
      <w:r w:rsidRPr="009A3C16">
        <w:rPr>
          <w:rFonts w:asciiTheme="minorEastAsia" w:hAnsiTheme="minorEastAsia" w:cs="Times New Roman" w:hint="eastAsia"/>
          <w:sz w:val="24"/>
          <w:szCs w:val="24"/>
        </w:rPr>
        <w:t>核心课程服务产业发展的主动性。</w:t>
      </w:r>
    </w:p>
    <w:p w:rsidR="009D4855" w:rsidRPr="009A3C16" w:rsidRDefault="003510A7" w:rsidP="009D4855">
      <w:pPr>
        <w:jc w:val="center"/>
        <w:rPr>
          <w:rFonts w:asciiTheme="minorEastAsia" w:hAnsiTheme="minorEastAsia" w:cs="Times New Roman"/>
          <w:szCs w:val="21"/>
        </w:rPr>
      </w:pPr>
      <w:r w:rsidRPr="009A3C16">
        <w:rPr>
          <w:rFonts w:asciiTheme="minorEastAsia" w:hAnsiTheme="minorEastAsia" w:cs="Times New Roman"/>
          <w:noProof/>
          <w:szCs w:val="21"/>
        </w:rPr>
        <w:drawing>
          <wp:inline distT="0" distB="0" distL="0" distR="0">
            <wp:extent cx="4675562" cy="3521122"/>
            <wp:effectExtent l="0" t="0" r="0" b="317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82276" cy="3526179"/>
                    </a:xfrm>
                    <a:prstGeom prst="rect">
                      <a:avLst/>
                    </a:prstGeom>
                    <a:noFill/>
                    <a:ln>
                      <a:noFill/>
                    </a:ln>
                  </pic:spPr>
                </pic:pic>
              </a:graphicData>
            </a:graphic>
          </wp:inline>
        </w:drawing>
      </w:r>
    </w:p>
    <w:p w:rsidR="009D4855" w:rsidRPr="005F4B4C" w:rsidRDefault="009D4855" w:rsidP="009D4855">
      <w:pPr>
        <w:ind w:firstLine="480"/>
        <w:jc w:val="center"/>
        <w:rPr>
          <w:rFonts w:asciiTheme="minorEastAsia" w:hAnsiTheme="minorEastAsia"/>
          <w:sz w:val="24"/>
          <w:szCs w:val="24"/>
        </w:rPr>
      </w:pPr>
      <w:r w:rsidRPr="005F4B4C">
        <w:rPr>
          <w:rFonts w:asciiTheme="minorEastAsia" w:hAnsiTheme="minorEastAsia"/>
          <w:sz w:val="24"/>
          <w:szCs w:val="24"/>
        </w:rPr>
        <w:t>图</w:t>
      </w:r>
      <w:r w:rsidR="00F605C0" w:rsidRPr="005F4B4C">
        <w:rPr>
          <w:rFonts w:asciiTheme="minorEastAsia" w:hAnsiTheme="minorEastAsia" w:hint="eastAsia"/>
          <w:sz w:val="24"/>
          <w:szCs w:val="24"/>
        </w:rPr>
        <w:t>1</w:t>
      </w:r>
      <w:r w:rsidR="00F605C0" w:rsidRPr="005F4B4C">
        <w:rPr>
          <w:rFonts w:asciiTheme="minorEastAsia" w:hAnsiTheme="minorEastAsia"/>
          <w:sz w:val="24"/>
          <w:szCs w:val="24"/>
        </w:rPr>
        <w:t>-</w:t>
      </w:r>
      <w:r w:rsidRPr="005F4B4C">
        <w:rPr>
          <w:rFonts w:asciiTheme="minorEastAsia" w:hAnsiTheme="minorEastAsia"/>
          <w:sz w:val="24"/>
          <w:szCs w:val="24"/>
        </w:rPr>
        <w:t>3“</w:t>
      </w:r>
      <w:r w:rsidRPr="005F4B4C">
        <w:rPr>
          <w:rFonts w:asciiTheme="minorEastAsia" w:hAnsiTheme="minorEastAsia" w:hint="eastAsia"/>
          <w:sz w:val="24"/>
          <w:szCs w:val="24"/>
        </w:rPr>
        <w:t>平台共享+方向自选+证书试点”群课程体</w:t>
      </w:r>
    </w:p>
    <w:p w:rsidR="001D28D9" w:rsidRPr="005F4B4C" w:rsidRDefault="001D28D9" w:rsidP="00DD2175">
      <w:pPr>
        <w:pStyle w:val="1"/>
        <w:spacing w:beforeLines="50" w:beforeAutospacing="0" w:afterLines="50" w:afterAutospacing="0"/>
        <w:ind w:firstLineChars="200" w:firstLine="482"/>
        <w:rPr>
          <w:sz w:val="24"/>
          <w:szCs w:val="24"/>
        </w:rPr>
      </w:pPr>
      <w:bookmarkStart w:id="47" w:name="_Toc56958080"/>
      <w:r w:rsidRPr="005F4B4C">
        <w:rPr>
          <w:rFonts w:hint="eastAsia"/>
          <w:sz w:val="24"/>
          <w:szCs w:val="24"/>
        </w:rPr>
        <w:lastRenderedPageBreak/>
        <w:t>（四）</w:t>
      </w:r>
      <w:r w:rsidR="001D7F03" w:rsidRPr="005F4B4C">
        <w:rPr>
          <w:rFonts w:hint="eastAsia"/>
          <w:sz w:val="24"/>
          <w:szCs w:val="24"/>
        </w:rPr>
        <w:t>专业群实践教学体系</w:t>
      </w:r>
      <w:r w:rsidR="009B3AE4" w:rsidRPr="005F4B4C">
        <w:rPr>
          <w:rFonts w:hint="eastAsia"/>
          <w:sz w:val="24"/>
          <w:szCs w:val="24"/>
        </w:rPr>
        <w:t>结构</w:t>
      </w:r>
      <w:bookmarkEnd w:id="47"/>
    </w:p>
    <w:p w:rsidR="00F605C0" w:rsidRPr="009A3C16" w:rsidRDefault="00F605C0" w:rsidP="00F605C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专业群加强与产业联系和企业合作，围绕各专业的产业定位和面向的技术领域，按照群共享、方向分立、创研灵活的思路，重构专业群“基本技能+专项技能+综合技能”实践体系，从实践目标、实践内容、运行与保障等方面，系统设计实验、实训、创新研发、课程设计、生产实习、社会实践等实践教学环节，在校内形成专业群服务领域全方位的基础技能训练、专项技能训练、综合技能训练和创新技能训练的垂直职业能力提升的保障体系。专业群实践教学体系如图1</w:t>
      </w:r>
      <w:r w:rsidRPr="009A3C16">
        <w:rPr>
          <w:rFonts w:asciiTheme="minorEastAsia" w:hAnsiTheme="minorEastAsia" w:cstheme="minorEastAsia"/>
          <w:sz w:val="24"/>
          <w:szCs w:val="24"/>
        </w:rPr>
        <w:t>-4</w:t>
      </w:r>
      <w:r w:rsidRPr="009A3C16">
        <w:rPr>
          <w:rFonts w:asciiTheme="minorEastAsia" w:hAnsiTheme="minorEastAsia" w:cstheme="minorEastAsia" w:hint="eastAsia"/>
          <w:sz w:val="24"/>
          <w:szCs w:val="24"/>
        </w:rPr>
        <w:t>所示</w:t>
      </w:r>
      <w:r w:rsidRPr="009A3C16">
        <w:rPr>
          <w:rFonts w:asciiTheme="minorEastAsia" w:hAnsiTheme="minorEastAsia" w:cstheme="minorEastAsia"/>
          <w:sz w:val="24"/>
          <w:szCs w:val="24"/>
        </w:rPr>
        <w:t>。</w:t>
      </w:r>
    </w:p>
    <w:p w:rsidR="00AB3D54" w:rsidRPr="009A3C16" w:rsidRDefault="00AB3D54" w:rsidP="00546B17">
      <w:pPr>
        <w:jc w:val="center"/>
      </w:pPr>
      <w:r w:rsidRPr="009A3C16">
        <w:rPr>
          <w:rFonts w:hint="eastAsia"/>
          <w:noProof/>
        </w:rPr>
        <w:drawing>
          <wp:inline distT="0" distB="0" distL="0" distR="0">
            <wp:extent cx="4470400" cy="3472498"/>
            <wp:effectExtent l="0" t="0" r="635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2733" cy="3474310"/>
                    </a:xfrm>
                    <a:prstGeom prst="rect">
                      <a:avLst/>
                    </a:prstGeom>
                    <a:noFill/>
                    <a:ln>
                      <a:noFill/>
                    </a:ln>
                  </pic:spPr>
                </pic:pic>
              </a:graphicData>
            </a:graphic>
          </wp:inline>
        </w:drawing>
      </w:r>
    </w:p>
    <w:p w:rsidR="00504607" w:rsidRPr="009A3C16" w:rsidRDefault="00504607" w:rsidP="00546B17">
      <w:pPr>
        <w:jc w:val="center"/>
      </w:pPr>
      <w:r w:rsidRPr="009A3C16">
        <w:rPr>
          <w:rFonts w:hint="eastAsia"/>
        </w:rPr>
        <w:t>图</w:t>
      </w:r>
      <w:r w:rsidR="00F605C0" w:rsidRPr="009A3C16">
        <w:t>1-4</w:t>
      </w:r>
      <w:r w:rsidRPr="009A3C16">
        <w:t>专业群</w:t>
      </w:r>
      <w:r w:rsidR="001B2F67">
        <w:rPr>
          <w:rFonts w:hint="eastAsia"/>
        </w:rPr>
        <w:t>实践教学</w:t>
      </w:r>
      <w:r w:rsidR="001B2F67">
        <w:t>体系</w:t>
      </w:r>
    </w:p>
    <w:p w:rsidR="00B41F7C" w:rsidRPr="009A3C16" w:rsidRDefault="00B41F7C" w:rsidP="00DD2175">
      <w:pPr>
        <w:pStyle w:val="1"/>
        <w:spacing w:beforeLines="50" w:beforeAutospacing="0" w:afterLines="50" w:afterAutospacing="0"/>
        <w:ind w:firstLineChars="200" w:firstLine="482"/>
        <w:rPr>
          <w:sz w:val="24"/>
          <w:szCs w:val="24"/>
        </w:rPr>
      </w:pPr>
      <w:bookmarkStart w:id="48" w:name="_Toc56958081"/>
      <w:r w:rsidRPr="009A3C16">
        <w:rPr>
          <w:rFonts w:hint="eastAsia"/>
          <w:sz w:val="24"/>
          <w:szCs w:val="24"/>
        </w:rPr>
        <w:t>二、专业基本信息</w:t>
      </w:r>
      <w:bookmarkEnd w:id="48"/>
    </w:p>
    <w:p w:rsidR="00F95078" w:rsidRPr="009A3C16" w:rsidRDefault="00D47115" w:rsidP="00DD2175">
      <w:pPr>
        <w:pStyle w:val="1"/>
        <w:spacing w:beforeLines="50" w:beforeAutospacing="0" w:afterLines="50" w:afterAutospacing="0"/>
        <w:ind w:firstLineChars="200" w:firstLine="482"/>
        <w:rPr>
          <w:sz w:val="24"/>
          <w:szCs w:val="24"/>
        </w:rPr>
      </w:pPr>
      <w:bookmarkStart w:id="49" w:name="_Toc56958082"/>
      <w:r w:rsidRPr="009A3C16">
        <w:rPr>
          <w:rFonts w:hint="eastAsia"/>
          <w:sz w:val="24"/>
          <w:szCs w:val="24"/>
        </w:rPr>
        <w:t>（一）</w:t>
      </w:r>
      <w:r w:rsidR="00554D90" w:rsidRPr="009A3C16">
        <w:rPr>
          <w:rFonts w:hint="eastAsia"/>
          <w:sz w:val="24"/>
          <w:szCs w:val="24"/>
        </w:rPr>
        <w:t>专业名称及</w:t>
      </w:r>
      <w:r w:rsidR="00F95078" w:rsidRPr="009A3C16">
        <w:rPr>
          <w:rFonts w:hint="eastAsia"/>
          <w:sz w:val="24"/>
          <w:szCs w:val="24"/>
        </w:rPr>
        <w:t>代码</w:t>
      </w:r>
      <w:bookmarkEnd w:id="49"/>
    </w:p>
    <w:p w:rsidR="00C94EDB" w:rsidRPr="009A3C16" w:rsidRDefault="00C94EDB" w:rsidP="00C94EDB">
      <w:pPr>
        <w:pStyle w:val="21"/>
        <w:tabs>
          <w:tab w:val="left" w:pos="0"/>
        </w:tabs>
        <w:spacing w:line="360" w:lineRule="auto"/>
        <w:ind w:firstLine="480"/>
        <w:rPr>
          <w:rFonts w:asciiTheme="minorEastAsia" w:eastAsiaTheme="minorEastAsia" w:hAnsiTheme="minorEastAsia"/>
          <w:sz w:val="24"/>
          <w:szCs w:val="24"/>
        </w:rPr>
      </w:pPr>
      <w:r w:rsidRPr="009A3C16">
        <w:rPr>
          <w:rFonts w:asciiTheme="minorEastAsia" w:eastAsiaTheme="minorEastAsia" w:hAnsiTheme="minorEastAsia" w:hint="eastAsia"/>
          <w:sz w:val="24"/>
          <w:szCs w:val="24"/>
        </w:rPr>
        <w:t>专业名称：新能源汽车技术</w:t>
      </w:r>
    </w:p>
    <w:p w:rsidR="00C94EDB" w:rsidRPr="009A3C16" w:rsidRDefault="00C94EDB" w:rsidP="00C94EDB">
      <w:pPr>
        <w:pStyle w:val="21"/>
        <w:tabs>
          <w:tab w:val="left" w:pos="0"/>
        </w:tabs>
        <w:spacing w:line="360" w:lineRule="auto"/>
        <w:ind w:firstLine="480"/>
        <w:rPr>
          <w:rFonts w:asciiTheme="minorEastAsia" w:eastAsiaTheme="minorEastAsia" w:hAnsiTheme="minorEastAsia"/>
          <w:sz w:val="24"/>
          <w:szCs w:val="24"/>
        </w:rPr>
      </w:pPr>
      <w:r w:rsidRPr="009A3C16">
        <w:rPr>
          <w:rFonts w:asciiTheme="minorEastAsia" w:eastAsiaTheme="minorEastAsia" w:hAnsiTheme="minorEastAsia" w:hint="eastAsia"/>
          <w:sz w:val="24"/>
          <w:szCs w:val="24"/>
        </w:rPr>
        <w:t>专业代码：</w:t>
      </w:r>
      <w:r w:rsidRPr="009A3C16">
        <w:rPr>
          <w:rFonts w:asciiTheme="minorEastAsia" w:eastAsiaTheme="minorEastAsia" w:hAnsiTheme="minorEastAsia"/>
          <w:sz w:val="24"/>
          <w:szCs w:val="24"/>
        </w:rPr>
        <w:t>560707</w:t>
      </w:r>
    </w:p>
    <w:p w:rsidR="002E34A5" w:rsidRPr="009A3C16" w:rsidRDefault="00D47115" w:rsidP="00DD2175">
      <w:pPr>
        <w:pStyle w:val="1"/>
        <w:spacing w:beforeLines="50" w:beforeAutospacing="0" w:afterLines="50" w:afterAutospacing="0"/>
        <w:ind w:firstLineChars="200" w:firstLine="482"/>
        <w:rPr>
          <w:sz w:val="24"/>
          <w:szCs w:val="24"/>
        </w:rPr>
      </w:pPr>
      <w:bookmarkStart w:id="50" w:name="_Toc56958083"/>
      <w:r w:rsidRPr="009A3C16">
        <w:rPr>
          <w:rFonts w:hint="eastAsia"/>
          <w:sz w:val="24"/>
          <w:szCs w:val="24"/>
        </w:rPr>
        <w:t>（二）</w:t>
      </w:r>
      <w:r w:rsidR="0099174C" w:rsidRPr="009A3C16">
        <w:rPr>
          <w:rFonts w:hint="eastAsia"/>
          <w:sz w:val="24"/>
          <w:szCs w:val="24"/>
        </w:rPr>
        <w:t>入学要求</w:t>
      </w:r>
      <w:bookmarkEnd w:id="50"/>
    </w:p>
    <w:p w:rsidR="00C94EDB" w:rsidRPr="009A3C16" w:rsidRDefault="0099174C" w:rsidP="00623E4C">
      <w:pPr>
        <w:pStyle w:val="21"/>
        <w:tabs>
          <w:tab w:val="left" w:pos="0"/>
        </w:tabs>
        <w:spacing w:line="360" w:lineRule="auto"/>
        <w:ind w:firstLine="480"/>
        <w:rPr>
          <w:rFonts w:asciiTheme="minorEastAsia" w:eastAsiaTheme="minorEastAsia" w:hAnsiTheme="minorEastAsia"/>
          <w:sz w:val="24"/>
          <w:szCs w:val="24"/>
        </w:rPr>
      </w:pPr>
      <w:r w:rsidRPr="009A3C16">
        <w:rPr>
          <w:rFonts w:asciiTheme="minorEastAsia" w:eastAsiaTheme="minorEastAsia" w:hAnsiTheme="minorEastAsia" w:hint="eastAsia"/>
          <w:sz w:val="24"/>
          <w:szCs w:val="24"/>
        </w:rPr>
        <w:t>一般为高中阶段教育毕业生或具有同等学力者（高中毕业/中职毕业）</w:t>
      </w:r>
      <w:r w:rsidR="0007522B" w:rsidRPr="009A3C16">
        <w:rPr>
          <w:rFonts w:asciiTheme="minorEastAsia" w:eastAsiaTheme="minorEastAsia" w:hAnsiTheme="minorEastAsia" w:hint="eastAsia"/>
          <w:sz w:val="24"/>
          <w:szCs w:val="24"/>
        </w:rPr>
        <w:t>。</w:t>
      </w:r>
    </w:p>
    <w:p w:rsidR="002E34A5" w:rsidRPr="009A3C16" w:rsidRDefault="00D47115" w:rsidP="00DD2175">
      <w:pPr>
        <w:pStyle w:val="1"/>
        <w:spacing w:beforeLines="50" w:beforeAutospacing="0" w:afterLines="50" w:afterAutospacing="0"/>
        <w:ind w:firstLineChars="200" w:firstLine="482"/>
        <w:rPr>
          <w:sz w:val="24"/>
          <w:szCs w:val="24"/>
        </w:rPr>
      </w:pPr>
      <w:bookmarkStart w:id="51" w:name="_Toc56958084"/>
      <w:r w:rsidRPr="009A3C16">
        <w:rPr>
          <w:rFonts w:hint="eastAsia"/>
          <w:sz w:val="24"/>
          <w:szCs w:val="24"/>
        </w:rPr>
        <w:t>（三）</w:t>
      </w:r>
      <w:r w:rsidR="0099174C" w:rsidRPr="009A3C16">
        <w:rPr>
          <w:sz w:val="24"/>
          <w:szCs w:val="24"/>
        </w:rPr>
        <w:t>修业年限</w:t>
      </w:r>
      <w:bookmarkEnd w:id="51"/>
    </w:p>
    <w:p w:rsidR="002E34A5" w:rsidRPr="009A3C16" w:rsidRDefault="0099174C" w:rsidP="00623E4C">
      <w:pPr>
        <w:pStyle w:val="21"/>
        <w:tabs>
          <w:tab w:val="left" w:pos="0"/>
        </w:tabs>
        <w:spacing w:line="360" w:lineRule="auto"/>
        <w:ind w:firstLine="480"/>
        <w:rPr>
          <w:rFonts w:asciiTheme="minorEastAsia" w:eastAsiaTheme="minorEastAsia" w:hAnsiTheme="minorEastAsia"/>
          <w:sz w:val="24"/>
          <w:szCs w:val="24"/>
        </w:rPr>
      </w:pPr>
      <w:r w:rsidRPr="009A3C16">
        <w:rPr>
          <w:rFonts w:asciiTheme="minorEastAsia" w:eastAsiaTheme="minorEastAsia" w:hAnsiTheme="minorEastAsia" w:hint="eastAsia"/>
          <w:sz w:val="24"/>
          <w:szCs w:val="24"/>
        </w:rPr>
        <w:t>基本学制3年，弹性学习年限2-8年。</w:t>
      </w:r>
    </w:p>
    <w:p w:rsidR="00931EEB" w:rsidRPr="009A3C16" w:rsidRDefault="00D47115" w:rsidP="00DD2175">
      <w:pPr>
        <w:pStyle w:val="1"/>
        <w:spacing w:beforeLines="50" w:beforeAutospacing="0" w:afterLines="50" w:afterAutospacing="0"/>
        <w:ind w:firstLineChars="200" w:firstLine="482"/>
        <w:rPr>
          <w:sz w:val="24"/>
          <w:szCs w:val="24"/>
        </w:rPr>
      </w:pPr>
      <w:bookmarkStart w:id="52" w:name="_Toc56958085"/>
      <w:r w:rsidRPr="009A3C16">
        <w:rPr>
          <w:rFonts w:hint="eastAsia"/>
          <w:sz w:val="24"/>
          <w:szCs w:val="24"/>
        </w:rPr>
        <w:t>（四）</w:t>
      </w:r>
      <w:r w:rsidR="0099174C" w:rsidRPr="009A3C16">
        <w:rPr>
          <w:sz w:val="24"/>
          <w:szCs w:val="24"/>
        </w:rPr>
        <w:t>职业面向</w:t>
      </w:r>
      <w:bookmarkEnd w:id="52"/>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3038"/>
        <w:gridCol w:w="2693"/>
        <w:gridCol w:w="2708"/>
      </w:tblGrid>
      <w:tr w:rsidR="005F4B4C" w:rsidRPr="009A3C16" w:rsidTr="005F4B4C">
        <w:trPr>
          <w:trHeight w:val="271"/>
          <w:jc w:val="center"/>
        </w:trPr>
        <w:tc>
          <w:tcPr>
            <w:tcW w:w="680" w:type="dxa"/>
            <w:shd w:val="clear" w:color="auto" w:fill="EAF1DD"/>
            <w:vAlign w:val="center"/>
          </w:tcPr>
          <w:p w:rsidR="005F4B4C" w:rsidRPr="009A3C16" w:rsidRDefault="005F4B4C" w:rsidP="00623E4C">
            <w:pPr>
              <w:spacing w:line="276" w:lineRule="auto"/>
              <w:jc w:val="center"/>
              <w:rPr>
                <w:rFonts w:asciiTheme="minorEastAsia" w:hAnsiTheme="minorEastAsia"/>
                <w:szCs w:val="21"/>
              </w:rPr>
            </w:pPr>
            <w:r w:rsidRPr="009A3C16">
              <w:rPr>
                <w:rFonts w:asciiTheme="minorEastAsia" w:hAnsiTheme="minorEastAsia" w:hint="eastAsia"/>
                <w:szCs w:val="21"/>
              </w:rPr>
              <w:lastRenderedPageBreak/>
              <w:t>序号</w:t>
            </w:r>
          </w:p>
        </w:tc>
        <w:tc>
          <w:tcPr>
            <w:tcW w:w="3038" w:type="dxa"/>
            <w:shd w:val="clear" w:color="auto" w:fill="EAF1DD"/>
            <w:vAlign w:val="center"/>
          </w:tcPr>
          <w:p w:rsidR="005F4B4C" w:rsidRPr="009A3C16" w:rsidRDefault="005F4B4C" w:rsidP="00623E4C">
            <w:pPr>
              <w:spacing w:line="276" w:lineRule="auto"/>
              <w:jc w:val="center"/>
              <w:rPr>
                <w:rFonts w:asciiTheme="minorEastAsia" w:hAnsiTheme="minorEastAsia"/>
                <w:szCs w:val="21"/>
              </w:rPr>
            </w:pPr>
            <w:r w:rsidRPr="009A3C16">
              <w:rPr>
                <w:rFonts w:asciiTheme="minorEastAsia" w:hAnsiTheme="minorEastAsia" w:hint="eastAsia"/>
                <w:szCs w:val="21"/>
              </w:rPr>
              <w:t>专业对应</w:t>
            </w:r>
            <w:r w:rsidRPr="009A3C16">
              <w:rPr>
                <w:rFonts w:asciiTheme="minorEastAsia" w:hAnsiTheme="minorEastAsia"/>
                <w:szCs w:val="21"/>
              </w:rPr>
              <w:t>的行业</w:t>
            </w:r>
          </w:p>
        </w:tc>
        <w:tc>
          <w:tcPr>
            <w:tcW w:w="2693" w:type="dxa"/>
            <w:shd w:val="clear" w:color="auto" w:fill="EAF1DD"/>
          </w:tcPr>
          <w:p w:rsidR="005F4B4C" w:rsidRPr="009A3C16" w:rsidRDefault="005F4B4C" w:rsidP="00623E4C">
            <w:pPr>
              <w:spacing w:line="276" w:lineRule="auto"/>
              <w:jc w:val="center"/>
              <w:rPr>
                <w:rFonts w:asciiTheme="minorEastAsia" w:hAnsiTheme="minorEastAsia"/>
                <w:szCs w:val="21"/>
              </w:rPr>
            </w:pPr>
            <w:r w:rsidRPr="009A3C16">
              <w:rPr>
                <w:rFonts w:asciiTheme="minorEastAsia" w:hAnsiTheme="minorEastAsia" w:hint="eastAsia"/>
                <w:szCs w:val="21"/>
              </w:rPr>
              <w:t>主要职业类别</w:t>
            </w:r>
          </w:p>
        </w:tc>
        <w:tc>
          <w:tcPr>
            <w:tcW w:w="2708" w:type="dxa"/>
            <w:shd w:val="clear" w:color="auto" w:fill="EAF1DD"/>
            <w:vAlign w:val="center"/>
          </w:tcPr>
          <w:p w:rsidR="005F4B4C" w:rsidRPr="009A3C16" w:rsidRDefault="005F4B4C" w:rsidP="00623E4C">
            <w:pPr>
              <w:spacing w:line="276" w:lineRule="auto"/>
              <w:jc w:val="center"/>
              <w:rPr>
                <w:rFonts w:asciiTheme="minorEastAsia" w:hAnsiTheme="minorEastAsia"/>
                <w:szCs w:val="21"/>
              </w:rPr>
            </w:pPr>
            <w:r w:rsidRPr="009A3C16">
              <w:rPr>
                <w:rFonts w:asciiTheme="minorEastAsia" w:hAnsiTheme="minorEastAsia" w:hint="eastAsia"/>
                <w:szCs w:val="21"/>
              </w:rPr>
              <w:t>主要岗位</w:t>
            </w:r>
          </w:p>
        </w:tc>
      </w:tr>
      <w:tr w:rsidR="005F4B4C" w:rsidRPr="009A3C16" w:rsidTr="005F4B4C">
        <w:trPr>
          <w:trHeight w:val="542"/>
          <w:jc w:val="center"/>
        </w:trPr>
        <w:tc>
          <w:tcPr>
            <w:tcW w:w="680" w:type="dxa"/>
            <w:vAlign w:val="center"/>
          </w:tcPr>
          <w:p w:rsidR="005F4B4C" w:rsidRPr="009A3C16" w:rsidRDefault="005F4B4C" w:rsidP="00623E4C">
            <w:pPr>
              <w:spacing w:line="276" w:lineRule="auto"/>
              <w:jc w:val="center"/>
              <w:rPr>
                <w:rFonts w:asciiTheme="minorEastAsia" w:hAnsiTheme="minorEastAsia"/>
                <w:szCs w:val="21"/>
              </w:rPr>
            </w:pPr>
            <w:r w:rsidRPr="009A3C16">
              <w:rPr>
                <w:rFonts w:asciiTheme="minorEastAsia" w:hAnsiTheme="minorEastAsia"/>
                <w:szCs w:val="21"/>
              </w:rPr>
              <w:t>1</w:t>
            </w:r>
          </w:p>
        </w:tc>
        <w:tc>
          <w:tcPr>
            <w:tcW w:w="3038" w:type="dxa"/>
            <w:vAlign w:val="center"/>
          </w:tcPr>
          <w:p w:rsidR="005F4B4C" w:rsidRPr="009A3C16" w:rsidRDefault="005F4B4C" w:rsidP="00623E4C">
            <w:pPr>
              <w:spacing w:line="276" w:lineRule="auto"/>
              <w:jc w:val="center"/>
              <w:rPr>
                <w:rFonts w:asciiTheme="minorEastAsia" w:hAnsiTheme="minorEastAsia"/>
                <w:szCs w:val="21"/>
              </w:rPr>
            </w:pPr>
            <w:r w:rsidRPr="009A3C16">
              <w:rPr>
                <w:rFonts w:asciiTheme="minorEastAsia" w:hAnsiTheme="minorEastAsia" w:hint="eastAsia"/>
                <w:szCs w:val="21"/>
              </w:rPr>
              <w:t>新能源汽车制造、</w:t>
            </w:r>
            <w:r w:rsidRPr="009A3C16">
              <w:rPr>
                <w:rFonts w:asciiTheme="minorEastAsia" w:hAnsiTheme="minorEastAsia"/>
                <w:szCs w:val="21"/>
              </w:rPr>
              <w:t>服务行业</w:t>
            </w:r>
          </w:p>
        </w:tc>
        <w:tc>
          <w:tcPr>
            <w:tcW w:w="2693" w:type="dxa"/>
          </w:tcPr>
          <w:p w:rsidR="005F4B4C" w:rsidRPr="009A3C16" w:rsidRDefault="005F4B4C" w:rsidP="005F4B4C">
            <w:pPr>
              <w:rPr>
                <w:rFonts w:asciiTheme="minorEastAsia" w:hAnsiTheme="minorEastAsia"/>
                <w:szCs w:val="21"/>
              </w:rPr>
            </w:pPr>
            <w:r w:rsidRPr="009A3C16">
              <w:rPr>
                <w:rFonts w:asciiTheme="minorEastAsia" w:hAnsiTheme="minorEastAsia" w:hint="eastAsia"/>
                <w:szCs w:val="21"/>
              </w:rPr>
              <w:t>客户接待</w:t>
            </w:r>
            <w:r>
              <w:rPr>
                <w:rFonts w:asciiTheme="minorEastAsia" w:hAnsiTheme="minorEastAsia" w:hint="eastAsia"/>
                <w:szCs w:val="21"/>
              </w:rPr>
              <w:t>、</w:t>
            </w:r>
            <w:r w:rsidRPr="009A3C16">
              <w:rPr>
                <w:rFonts w:asciiTheme="minorEastAsia" w:hAnsiTheme="minorEastAsia" w:hint="eastAsia"/>
                <w:szCs w:val="21"/>
              </w:rPr>
              <w:t>检修</w:t>
            </w:r>
            <w:r>
              <w:rPr>
                <w:rFonts w:asciiTheme="minorEastAsia" w:hAnsiTheme="minorEastAsia" w:hint="eastAsia"/>
                <w:szCs w:val="21"/>
              </w:rPr>
              <w:t>、</w:t>
            </w:r>
            <w:r w:rsidRPr="009A3C16">
              <w:rPr>
                <w:rFonts w:asciiTheme="minorEastAsia" w:hAnsiTheme="minorEastAsia" w:hint="eastAsia"/>
                <w:szCs w:val="21"/>
              </w:rPr>
              <w:t>汽车保养</w:t>
            </w:r>
            <w:r>
              <w:rPr>
                <w:rFonts w:asciiTheme="minorEastAsia" w:hAnsiTheme="minorEastAsia" w:hint="eastAsia"/>
                <w:szCs w:val="21"/>
              </w:rPr>
              <w:t>、</w:t>
            </w:r>
            <w:r w:rsidRPr="009A3C16">
              <w:rPr>
                <w:rFonts w:asciiTheme="minorEastAsia" w:hAnsiTheme="minorEastAsia" w:hint="eastAsia"/>
                <w:szCs w:val="21"/>
              </w:rPr>
              <w:t>维修质量检查</w:t>
            </w:r>
          </w:p>
        </w:tc>
        <w:tc>
          <w:tcPr>
            <w:tcW w:w="2708" w:type="dxa"/>
            <w:vAlign w:val="center"/>
          </w:tcPr>
          <w:p w:rsidR="005F4B4C" w:rsidRPr="009A3C16" w:rsidRDefault="005F4B4C" w:rsidP="00623E4C">
            <w:pPr>
              <w:spacing w:line="276" w:lineRule="auto"/>
              <w:jc w:val="center"/>
              <w:rPr>
                <w:rFonts w:asciiTheme="minorEastAsia" w:hAnsiTheme="minorEastAsia"/>
                <w:szCs w:val="21"/>
              </w:rPr>
            </w:pPr>
            <w:r w:rsidRPr="009A3C16">
              <w:rPr>
                <w:rFonts w:asciiTheme="minorEastAsia" w:hAnsiTheme="minorEastAsia" w:hint="eastAsia"/>
                <w:szCs w:val="21"/>
              </w:rPr>
              <w:t>助研</w:t>
            </w:r>
            <w:r w:rsidRPr="009A3C16">
              <w:rPr>
                <w:rFonts w:asciiTheme="minorEastAsia" w:hAnsiTheme="minorEastAsia"/>
                <w:szCs w:val="21"/>
              </w:rPr>
              <w:t>、</w:t>
            </w:r>
            <w:r w:rsidRPr="009A3C16">
              <w:rPr>
                <w:rFonts w:asciiTheme="minorEastAsia" w:hAnsiTheme="minorEastAsia" w:hint="eastAsia"/>
                <w:szCs w:val="21"/>
              </w:rPr>
              <w:t>测试</w:t>
            </w:r>
            <w:r w:rsidRPr="009A3C16">
              <w:rPr>
                <w:rFonts w:asciiTheme="minorEastAsia" w:hAnsiTheme="minorEastAsia"/>
                <w:szCs w:val="21"/>
              </w:rPr>
              <w:t>、</w:t>
            </w:r>
            <w:r w:rsidRPr="009A3C16">
              <w:rPr>
                <w:rFonts w:asciiTheme="minorEastAsia" w:hAnsiTheme="minorEastAsia" w:hint="eastAsia"/>
                <w:szCs w:val="21"/>
              </w:rPr>
              <w:t>销售</w:t>
            </w:r>
            <w:r w:rsidRPr="009A3C16">
              <w:rPr>
                <w:rFonts w:asciiTheme="minorEastAsia" w:hAnsiTheme="minorEastAsia"/>
                <w:szCs w:val="21"/>
              </w:rPr>
              <w:t>、维</w:t>
            </w:r>
            <w:r w:rsidRPr="009A3C16">
              <w:rPr>
                <w:rFonts w:asciiTheme="minorEastAsia" w:hAnsiTheme="minorEastAsia" w:hint="eastAsia"/>
                <w:szCs w:val="21"/>
              </w:rPr>
              <w:t>修</w:t>
            </w:r>
            <w:r w:rsidRPr="009A3C16">
              <w:rPr>
                <w:rFonts w:asciiTheme="minorEastAsia" w:hAnsiTheme="minorEastAsia"/>
                <w:szCs w:val="21"/>
              </w:rPr>
              <w:t>保养</w:t>
            </w:r>
            <w:r w:rsidRPr="009A3C16">
              <w:rPr>
                <w:rFonts w:asciiTheme="minorEastAsia" w:hAnsiTheme="minorEastAsia" w:hint="eastAsia"/>
                <w:szCs w:val="21"/>
              </w:rPr>
              <w:t>、质检主管</w:t>
            </w:r>
          </w:p>
        </w:tc>
      </w:tr>
      <w:tr w:rsidR="005F4B4C" w:rsidRPr="009A3C16" w:rsidTr="005F4B4C">
        <w:trPr>
          <w:trHeight w:val="807"/>
          <w:jc w:val="center"/>
        </w:trPr>
        <w:tc>
          <w:tcPr>
            <w:tcW w:w="680" w:type="dxa"/>
            <w:vAlign w:val="center"/>
          </w:tcPr>
          <w:p w:rsidR="005F4B4C" w:rsidRPr="009A3C16" w:rsidRDefault="005F4B4C" w:rsidP="00623E4C">
            <w:pPr>
              <w:spacing w:line="276" w:lineRule="auto"/>
              <w:jc w:val="center"/>
              <w:rPr>
                <w:rFonts w:asciiTheme="minorEastAsia" w:hAnsiTheme="minorEastAsia"/>
                <w:szCs w:val="21"/>
              </w:rPr>
            </w:pPr>
            <w:r w:rsidRPr="009A3C16">
              <w:rPr>
                <w:rFonts w:asciiTheme="minorEastAsia" w:hAnsiTheme="minorEastAsia"/>
                <w:szCs w:val="21"/>
              </w:rPr>
              <w:t>2</w:t>
            </w:r>
          </w:p>
        </w:tc>
        <w:tc>
          <w:tcPr>
            <w:tcW w:w="3038" w:type="dxa"/>
            <w:vAlign w:val="center"/>
          </w:tcPr>
          <w:p w:rsidR="005F4B4C" w:rsidRPr="009A3C16" w:rsidRDefault="005F4B4C" w:rsidP="00623E4C">
            <w:pPr>
              <w:spacing w:line="276" w:lineRule="auto"/>
              <w:jc w:val="center"/>
              <w:rPr>
                <w:rFonts w:asciiTheme="minorEastAsia" w:hAnsiTheme="minorEastAsia"/>
                <w:szCs w:val="21"/>
              </w:rPr>
            </w:pPr>
            <w:r w:rsidRPr="009A3C16">
              <w:rPr>
                <w:rFonts w:asciiTheme="minorEastAsia" w:hAnsiTheme="minorEastAsia" w:hint="eastAsia"/>
                <w:szCs w:val="21"/>
              </w:rPr>
              <w:t>智能汽车</w:t>
            </w:r>
            <w:r w:rsidRPr="009A3C16">
              <w:rPr>
                <w:rFonts w:asciiTheme="minorEastAsia" w:hAnsiTheme="minorEastAsia"/>
                <w:szCs w:val="21"/>
              </w:rPr>
              <w:t>制造</w:t>
            </w:r>
            <w:r w:rsidRPr="009A3C16">
              <w:rPr>
                <w:rFonts w:asciiTheme="minorEastAsia" w:hAnsiTheme="minorEastAsia" w:hint="eastAsia"/>
                <w:szCs w:val="21"/>
              </w:rPr>
              <w:t>、</w:t>
            </w:r>
            <w:r w:rsidRPr="009A3C16">
              <w:rPr>
                <w:rFonts w:asciiTheme="minorEastAsia" w:hAnsiTheme="minorEastAsia"/>
                <w:szCs w:val="21"/>
              </w:rPr>
              <w:t>服务行业</w:t>
            </w:r>
          </w:p>
        </w:tc>
        <w:tc>
          <w:tcPr>
            <w:tcW w:w="2693" w:type="dxa"/>
          </w:tcPr>
          <w:p w:rsidR="005F4B4C" w:rsidRPr="009A3C16" w:rsidRDefault="005F4B4C" w:rsidP="005F4B4C">
            <w:pPr>
              <w:spacing w:line="276" w:lineRule="auto"/>
              <w:jc w:val="center"/>
              <w:rPr>
                <w:rFonts w:asciiTheme="minorEastAsia" w:hAnsiTheme="minorEastAsia"/>
                <w:szCs w:val="21"/>
              </w:rPr>
            </w:pPr>
            <w:r w:rsidRPr="009A3C16">
              <w:rPr>
                <w:rFonts w:asciiTheme="minorEastAsia" w:hAnsiTheme="minorEastAsia" w:hint="eastAsia"/>
                <w:szCs w:val="21"/>
              </w:rPr>
              <w:t>生产</w:t>
            </w:r>
            <w:r>
              <w:rPr>
                <w:rFonts w:asciiTheme="minorEastAsia" w:hAnsiTheme="minorEastAsia" w:hint="eastAsia"/>
                <w:szCs w:val="21"/>
              </w:rPr>
              <w:t>、</w:t>
            </w:r>
            <w:r w:rsidRPr="009A3C16">
              <w:rPr>
                <w:rFonts w:asciiTheme="minorEastAsia" w:hAnsiTheme="minorEastAsia" w:hint="eastAsia"/>
                <w:szCs w:val="21"/>
              </w:rPr>
              <w:t>管理</w:t>
            </w:r>
            <w:r>
              <w:rPr>
                <w:rFonts w:asciiTheme="minorEastAsia" w:hAnsiTheme="minorEastAsia" w:hint="eastAsia"/>
                <w:szCs w:val="21"/>
              </w:rPr>
              <w:t>、</w:t>
            </w:r>
            <w:r w:rsidRPr="009A3C16">
              <w:rPr>
                <w:rFonts w:asciiTheme="minorEastAsia" w:hAnsiTheme="minorEastAsia" w:hint="eastAsia"/>
                <w:szCs w:val="21"/>
              </w:rPr>
              <w:t>检验</w:t>
            </w:r>
          </w:p>
        </w:tc>
        <w:tc>
          <w:tcPr>
            <w:tcW w:w="2708" w:type="dxa"/>
            <w:vAlign w:val="center"/>
          </w:tcPr>
          <w:p w:rsidR="005F4B4C" w:rsidRPr="009A3C16" w:rsidRDefault="005F4B4C" w:rsidP="00D729CF">
            <w:pPr>
              <w:spacing w:line="276" w:lineRule="auto"/>
              <w:jc w:val="center"/>
              <w:rPr>
                <w:rFonts w:asciiTheme="minorEastAsia" w:hAnsiTheme="minorEastAsia"/>
                <w:szCs w:val="21"/>
              </w:rPr>
            </w:pPr>
            <w:r w:rsidRPr="009A3C16">
              <w:rPr>
                <w:rFonts w:asciiTheme="minorEastAsia" w:hAnsiTheme="minorEastAsia" w:hint="eastAsia"/>
                <w:szCs w:val="21"/>
              </w:rPr>
              <w:t>助研</w:t>
            </w:r>
            <w:r w:rsidRPr="009A3C16">
              <w:rPr>
                <w:rFonts w:asciiTheme="minorEastAsia" w:hAnsiTheme="minorEastAsia"/>
                <w:szCs w:val="21"/>
              </w:rPr>
              <w:t>、</w:t>
            </w:r>
            <w:r w:rsidRPr="009A3C16">
              <w:rPr>
                <w:rFonts w:asciiTheme="minorEastAsia" w:hAnsiTheme="minorEastAsia" w:hint="eastAsia"/>
                <w:szCs w:val="21"/>
              </w:rPr>
              <w:t>装配、</w:t>
            </w:r>
            <w:r w:rsidRPr="009A3C16">
              <w:rPr>
                <w:rFonts w:asciiTheme="minorEastAsia" w:hAnsiTheme="minorEastAsia"/>
                <w:szCs w:val="21"/>
              </w:rPr>
              <w:t>调整</w:t>
            </w:r>
            <w:r w:rsidRPr="009A3C16">
              <w:rPr>
                <w:rFonts w:asciiTheme="minorEastAsia" w:hAnsiTheme="minorEastAsia" w:hint="eastAsia"/>
                <w:szCs w:val="21"/>
              </w:rPr>
              <w:t>、</w:t>
            </w:r>
            <w:r w:rsidRPr="009A3C16">
              <w:rPr>
                <w:rFonts w:asciiTheme="minorEastAsia" w:hAnsiTheme="minorEastAsia"/>
                <w:szCs w:val="21"/>
              </w:rPr>
              <w:t>检验、</w:t>
            </w:r>
            <w:r w:rsidRPr="009A3C16">
              <w:rPr>
                <w:rFonts w:asciiTheme="minorEastAsia" w:hAnsiTheme="minorEastAsia" w:hint="eastAsia"/>
                <w:szCs w:val="21"/>
              </w:rPr>
              <w:t>测试</w:t>
            </w:r>
          </w:p>
        </w:tc>
      </w:tr>
    </w:tbl>
    <w:p w:rsidR="002E34A5" w:rsidRPr="009A3C16" w:rsidRDefault="00D47115" w:rsidP="00DD2175">
      <w:pPr>
        <w:pStyle w:val="1"/>
        <w:spacing w:beforeLines="50" w:beforeAutospacing="0" w:afterLines="50" w:afterAutospacing="0"/>
        <w:ind w:firstLineChars="200" w:firstLine="482"/>
        <w:rPr>
          <w:sz w:val="24"/>
          <w:szCs w:val="24"/>
        </w:rPr>
      </w:pPr>
      <w:bookmarkStart w:id="53" w:name="_Toc56958086"/>
      <w:r w:rsidRPr="009A3C16">
        <w:rPr>
          <w:rFonts w:hint="eastAsia"/>
          <w:sz w:val="24"/>
          <w:szCs w:val="24"/>
        </w:rPr>
        <w:t>（五）</w:t>
      </w:r>
      <w:r w:rsidR="0099174C" w:rsidRPr="009A3C16">
        <w:rPr>
          <w:rFonts w:hint="eastAsia"/>
          <w:sz w:val="24"/>
          <w:szCs w:val="24"/>
        </w:rPr>
        <w:t>制</w:t>
      </w:r>
      <w:r w:rsidRPr="009A3C16">
        <w:rPr>
          <w:rFonts w:hint="eastAsia"/>
          <w:sz w:val="24"/>
          <w:szCs w:val="24"/>
        </w:rPr>
        <w:t>订</w:t>
      </w:r>
      <w:r w:rsidR="0099174C" w:rsidRPr="009A3C16">
        <w:rPr>
          <w:rFonts w:hint="eastAsia"/>
          <w:sz w:val="24"/>
          <w:szCs w:val="24"/>
        </w:rPr>
        <w:t>人员</w:t>
      </w:r>
      <w:bookmarkEnd w:id="53"/>
    </w:p>
    <w:p w:rsidR="00C94EDB" w:rsidRPr="009A3C16" w:rsidRDefault="00C94EDB" w:rsidP="00623E4C">
      <w:pPr>
        <w:pStyle w:val="21"/>
        <w:tabs>
          <w:tab w:val="left" w:pos="0"/>
        </w:tabs>
        <w:spacing w:line="360" w:lineRule="auto"/>
        <w:ind w:firstLine="480"/>
        <w:rPr>
          <w:rFonts w:asciiTheme="minorEastAsia" w:eastAsiaTheme="minorEastAsia" w:hAnsiTheme="minorEastAsia"/>
          <w:sz w:val="24"/>
          <w:szCs w:val="24"/>
        </w:rPr>
      </w:pPr>
      <w:r w:rsidRPr="009A3C16">
        <w:rPr>
          <w:rFonts w:asciiTheme="minorEastAsia" w:eastAsiaTheme="minorEastAsia" w:hAnsiTheme="minorEastAsia" w:hint="eastAsia"/>
          <w:sz w:val="24"/>
          <w:szCs w:val="24"/>
        </w:rPr>
        <w:t>新能源汽车技术专业教学团队、唐鑫鑫（上汽通用五菱新能源汽车服务部）、韦佑喜（广西国航新能源汽车有限公司）、黎波（上汽通用五菱新能源汽车服务部）。</w:t>
      </w:r>
    </w:p>
    <w:p w:rsidR="002E34A5" w:rsidRPr="009A3C16" w:rsidRDefault="0099174C" w:rsidP="00DD2175">
      <w:pPr>
        <w:pStyle w:val="1"/>
        <w:spacing w:beforeLines="50" w:beforeAutospacing="0" w:afterLines="50" w:afterAutospacing="0"/>
        <w:ind w:firstLineChars="200" w:firstLine="482"/>
        <w:rPr>
          <w:sz w:val="24"/>
          <w:szCs w:val="24"/>
        </w:rPr>
      </w:pPr>
      <w:bookmarkStart w:id="54" w:name="_Toc56958087"/>
      <w:r w:rsidRPr="009A3C16">
        <w:rPr>
          <w:rFonts w:hint="eastAsia"/>
          <w:sz w:val="24"/>
          <w:szCs w:val="24"/>
        </w:rPr>
        <w:t>三、</w:t>
      </w:r>
      <w:r w:rsidR="00285F7A" w:rsidRPr="009A3C16">
        <w:rPr>
          <w:rFonts w:hint="eastAsia"/>
          <w:sz w:val="24"/>
          <w:szCs w:val="24"/>
        </w:rPr>
        <w:t>专业</w:t>
      </w:r>
      <w:r w:rsidRPr="009A3C16">
        <w:rPr>
          <w:rFonts w:hint="eastAsia"/>
          <w:sz w:val="24"/>
          <w:szCs w:val="24"/>
        </w:rPr>
        <w:t>培养目标与毕业要求</w:t>
      </w:r>
      <w:bookmarkEnd w:id="54"/>
    </w:p>
    <w:p w:rsidR="002E34A5" w:rsidRPr="009A3C16" w:rsidRDefault="00D47115" w:rsidP="00DD2175">
      <w:pPr>
        <w:pStyle w:val="1"/>
        <w:spacing w:beforeLines="50" w:beforeAutospacing="0" w:afterLines="50" w:afterAutospacing="0"/>
        <w:ind w:firstLineChars="200" w:firstLine="482"/>
        <w:rPr>
          <w:sz w:val="24"/>
          <w:szCs w:val="24"/>
        </w:rPr>
      </w:pPr>
      <w:bookmarkStart w:id="55" w:name="_Toc56958088"/>
      <w:r w:rsidRPr="009A3C16">
        <w:rPr>
          <w:rFonts w:hint="eastAsia"/>
          <w:sz w:val="24"/>
          <w:szCs w:val="24"/>
        </w:rPr>
        <w:t>（一）</w:t>
      </w:r>
      <w:r w:rsidR="0099174C" w:rsidRPr="009A3C16">
        <w:rPr>
          <w:rFonts w:hint="eastAsia"/>
          <w:sz w:val="24"/>
          <w:szCs w:val="24"/>
        </w:rPr>
        <w:t>培养目标</w:t>
      </w:r>
      <w:bookmarkEnd w:id="55"/>
    </w:p>
    <w:p w:rsidR="00E32EBA" w:rsidRPr="009A3C16" w:rsidRDefault="00E32EBA" w:rsidP="00E32EBA">
      <w:pPr>
        <w:pStyle w:val="21"/>
        <w:tabs>
          <w:tab w:val="left" w:pos="0"/>
        </w:tabs>
        <w:spacing w:line="360" w:lineRule="auto"/>
        <w:ind w:firstLine="480"/>
        <w:rPr>
          <w:rFonts w:asciiTheme="minorEastAsia" w:eastAsiaTheme="minorEastAsia" w:hAnsiTheme="minorEastAsia"/>
          <w:sz w:val="24"/>
          <w:szCs w:val="24"/>
        </w:rPr>
      </w:pPr>
      <w:r w:rsidRPr="009A3C16">
        <w:rPr>
          <w:rFonts w:asciiTheme="minorEastAsia" w:eastAsiaTheme="minorEastAsia" w:hAnsiTheme="minorEastAsia"/>
          <w:sz w:val="24"/>
          <w:szCs w:val="24"/>
        </w:rPr>
        <w:t>本专业主要</w:t>
      </w:r>
      <w:r w:rsidRPr="009A3C16">
        <w:rPr>
          <w:rFonts w:asciiTheme="minorEastAsia" w:eastAsiaTheme="minorEastAsia" w:hAnsiTheme="minorEastAsia" w:hint="eastAsia"/>
          <w:sz w:val="24"/>
          <w:szCs w:val="24"/>
        </w:rPr>
        <w:t>对接新能源</w:t>
      </w:r>
      <w:r w:rsidRPr="009A3C16">
        <w:rPr>
          <w:rFonts w:asciiTheme="minorEastAsia" w:eastAsiaTheme="minorEastAsia" w:hAnsiTheme="minorEastAsia"/>
          <w:sz w:val="24"/>
          <w:szCs w:val="24"/>
        </w:rPr>
        <w:t>汽车产业，</w:t>
      </w:r>
      <w:r w:rsidRPr="009A3C16">
        <w:rPr>
          <w:rFonts w:asciiTheme="minorEastAsia" w:eastAsiaTheme="minorEastAsia" w:hAnsiTheme="minorEastAsia" w:hint="eastAsia"/>
          <w:sz w:val="24"/>
          <w:szCs w:val="24"/>
        </w:rPr>
        <w:t>定位</w:t>
      </w:r>
      <w:r w:rsidRPr="009A3C16">
        <w:rPr>
          <w:rFonts w:asciiTheme="minorEastAsia" w:eastAsiaTheme="minorEastAsia" w:hAnsiTheme="minorEastAsia"/>
          <w:sz w:val="24"/>
          <w:szCs w:val="24"/>
        </w:rPr>
        <w:t>新能源汽车</w:t>
      </w:r>
      <w:r w:rsidRPr="009A3C16">
        <w:rPr>
          <w:rFonts w:asciiTheme="minorEastAsia" w:eastAsiaTheme="minorEastAsia" w:hAnsiTheme="minorEastAsia" w:hint="eastAsia"/>
          <w:sz w:val="24"/>
          <w:szCs w:val="24"/>
        </w:rPr>
        <w:t>试制、核心</w:t>
      </w:r>
      <w:r w:rsidRPr="009A3C16">
        <w:rPr>
          <w:rFonts w:asciiTheme="minorEastAsia" w:eastAsiaTheme="minorEastAsia" w:hAnsiTheme="minorEastAsia"/>
          <w:sz w:val="24"/>
          <w:szCs w:val="24"/>
        </w:rPr>
        <w:t>零部件测试、售后技术</w:t>
      </w:r>
      <w:r w:rsidRPr="009A3C16">
        <w:rPr>
          <w:rFonts w:asciiTheme="minorEastAsia" w:eastAsiaTheme="minorEastAsia" w:hAnsiTheme="minorEastAsia" w:hint="eastAsia"/>
          <w:sz w:val="24"/>
          <w:szCs w:val="24"/>
        </w:rPr>
        <w:t>领域</w:t>
      </w:r>
      <w:r w:rsidR="005E23F0" w:rsidRPr="009A3C16">
        <w:rPr>
          <w:rFonts w:asciiTheme="minorEastAsia" w:eastAsiaTheme="minorEastAsia" w:hAnsiTheme="minorEastAsia" w:hint="eastAsia"/>
          <w:sz w:val="24"/>
          <w:szCs w:val="24"/>
        </w:rPr>
        <w:t>，</w:t>
      </w:r>
      <w:r w:rsidRPr="009A3C16">
        <w:rPr>
          <w:rFonts w:asciiTheme="minorEastAsia" w:eastAsiaTheme="minorEastAsia" w:hAnsiTheme="minorEastAsia" w:hint="eastAsia"/>
          <w:sz w:val="24"/>
          <w:szCs w:val="24"/>
        </w:rPr>
        <w:t>促进学生德才兼备和全面发展，培养具有良好职业道德、工作态度及行为规范</w:t>
      </w:r>
      <w:r w:rsidRPr="009A3C16">
        <w:rPr>
          <w:rFonts w:asciiTheme="minorEastAsia" w:eastAsiaTheme="minorEastAsia" w:hAnsiTheme="minorEastAsia"/>
          <w:sz w:val="24"/>
          <w:szCs w:val="24"/>
        </w:rPr>
        <w:t>，掌握汽车、电池、电机、电控等新能源汽车技术应用必备的基础理论、专业知识和技术技能，能利用新能源汽车技术应用相关设备和工具，能从事新能源汽车的装配与调试、性能检测、维护检修、技术管理等工作，</w:t>
      </w:r>
      <w:r w:rsidRPr="009A3C16">
        <w:rPr>
          <w:rFonts w:asciiTheme="minorEastAsia" w:eastAsiaTheme="minorEastAsia" w:hAnsiTheme="minorEastAsia" w:hint="eastAsia"/>
          <w:sz w:val="24"/>
          <w:szCs w:val="24"/>
        </w:rPr>
        <w:t>具有可</w:t>
      </w:r>
      <w:r w:rsidR="005E23F0" w:rsidRPr="009A3C16">
        <w:rPr>
          <w:rFonts w:asciiTheme="minorEastAsia" w:eastAsiaTheme="minorEastAsia" w:hAnsiTheme="minorEastAsia" w:hint="eastAsia"/>
          <w:sz w:val="24"/>
          <w:szCs w:val="24"/>
        </w:rPr>
        <w:t>持续发展能力的“素养·管理·创新”国际化复合型技术技能人才</w:t>
      </w:r>
      <w:r w:rsidR="005E23F0" w:rsidRPr="009A3C16">
        <w:rPr>
          <w:rFonts w:asciiTheme="minorEastAsia" w:eastAsiaTheme="minorEastAsia" w:hAnsiTheme="minorEastAsia"/>
          <w:sz w:val="24"/>
          <w:szCs w:val="24"/>
        </w:rPr>
        <w:t>。</w:t>
      </w:r>
    </w:p>
    <w:p w:rsidR="00E32EBA" w:rsidRPr="009A3C16" w:rsidRDefault="00E32EBA" w:rsidP="00E32EBA">
      <w:pPr>
        <w:pStyle w:val="21"/>
        <w:tabs>
          <w:tab w:val="left" w:pos="0"/>
        </w:tabs>
        <w:spacing w:line="360" w:lineRule="auto"/>
        <w:ind w:firstLine="480"/>
        <w:rPr>
          <w:rFonts w:asciiTheme="minorEastAsia" w:eastAsiaTheme="minorEastAsia" w:hAnsiTheme="minorEastAsia"/>
          <w:sz w:val="24"/>
          <w:szCs w:val="24"/>
        </w:rPr>
      </w:pPr>
      <w:r w:rsidRPr="009A3C16">
        <w:rPr>
          <w:rFonts w:asciiTheme="minorEastAsia" w:eastAsiaTheme="minorEastAsia" w:hAnsiTheme="minorEastAsia" w:hint="eastAsia"/>
          <w:sz w:val="24"/>
          <w:szCs w:val="24"/>
        </w:rPr>
        <w:t>学生毕业后胜任以下岗位：</w:t>
      </w:r>
    </w:p>
    <w:p w:rsidR="00E32EBA" w:rsidRPr="009A3C16" w:rsidRDefault="00E32EBA" w:rsidP="00E32EBA">
      <w:pPr>
        <w:pStyle w:val="21"/>
        <w:tabs>
          <w:tab w:val="left" w:pos="0"/>
        </w:tabs>
        <w:spacing w:line="360" w:lineRule="auto"/>
        <w:ind w:firstLine="482"/>
        <w:rPr>
          <w:rFonts w:asciiTheme="minorEastAsia" w:eastAsiaTheme="minorEastAsia" w:hAnsiTheme="minorEastAsia"/>
          <w:sz w:val="24"/>
          <w:szCs w:val="24"/>
        </w:rPr>
      </w:pPr>
      <w:r w:rsidRPr="009A3C16">
        <w:rPr>
          <w:rFonts w:asciiTheme="minorEastAsia" w:eastAsiaTheme="minorEastAsia" w:hAnsiTheme="minorEastAsia" w:hint="eastAsia"/>
          <w:b/>
          <w:sz w:val="24"/>
          <w:szCs w:val="24"/>
        </w:rPr>
        <w:t>初次就业岗位：</w:t>
      </w:r>
      <w:r w:rsidRPr="009A3C16">
        <w:rPr>
          <w:rFonts w:asciiTheme="minorEastAsia" w:eastAsiaTheme="minorEastAsia" w:hAnsiTheme="minorEastAsia"/>
          <w:sz w:val="24"/>
          <w:szCs w:val="24"/>
        </w:rPr>
        <w:t>新能源汽车机电维修工</w:t>
      </w:r>
      <w:r w:rsidRPr="009A3C16">
        <w:rPr>
          <w:rFonts w:asciiTheme="minorEastAsia" w:eastAsiaTheme="minorEastAsia" w:hAnsiTheme="minorEastAsia" w:hint="eastAsia"/>
          <w:sz w:val="24"/>
          <w:szCs w:val="24"/>
        </w:rPr>
        <w:t>、</w:t>
      </w:r>
      <w:r w:rsidRPr="009A3C16">
        <w:rPr>
          <w:rFonts w:asciiTheme="minorEastAsia" w:eastAsiaTheme="minorEastAsia" w:hAnsiTheme="minorEastAsia"/>
          <w:sz w:val="24"/>
          <w:szCs w:val="24"/>
        </w:rPr>
        <w:t>动力电池维护检修工</w:t>
      </w:r>
      <w:r w:rsidRPr="009A3C16">
        <w:rPr>
          <w:rFonts w:asciiTheme="minorEastAsia" w:eastAsiaTheme="minorEastAsia" w:hAnsiTheme="minorEastAsia" w:hint="eastAsia"/>
          <w:sz w:val="24"/>
          <w:szCs w:val="24"/>
        </w:rPr>
        <w:t>、</w:t>
      </w:r>
      <w:r w:rsidRPr="009A3C16">
        <w:rPr>
          <w:rFonts w:asciiTheme="minorEastAsia" w:eastAsiaTheme="minorEastAsia" w:hAnsiTheme="minorEastAsia"/>
          <w:sz w:val="24"/>
          <w:szCs w:val="24"/>
        </w:rPr>
        <w:t>新能源汽车维修接待前台</w:t>
      </w:r>
      <w:r w:rsidRPr="009A3C16">
        <w:rPr>
          <w:rFonts w:asciiTheme="minorEastAsia" w:eastAsiaTheme="minorEastAsia" w:hAnsiTheme="minorEastAsia" w:hint="eastAsia"/>
          <w:sz w:val="24"/>
          <w:szCs w:val="24"/>
        </w:rPr>
        <w:t>、</w:t>
      </w:r>
      <w:r w:rsidRPr="009A3C16">
        <w:rPr>
          <w:rFonts w:asciiTheme="minorEastAsia" w:eastAsiaTheme="minorEastAsia" w:hAnsiTheme="minorEastAsia"/>
          <w:sz w:val="24"/>
          <w:szCs w:val="24"/>
        </w:rPr>
        <w:t>新能源汽车电气装配工</w:t>
      </w:r>
      <w:r w:rsidRPr="009A3C16">
        <w:rPr>
          <w:rFonts w:asciiTheme="minorEastAsia" w:eastAsiaTheme="minorEastAsia" w:hAnsiTheme="minorEastAsia" w:hint="eastAsia"/>
          <w:sz w:val="24"/>
          <w:szCs w:val="24"/>
        </w:rPr>
        <w:t>、</w:t>
      </w:r>
      <w:r w:rsidRPr="009A3C16">
        <w:rPr>
          <w:rFonts w:asciiTheme="minorEastAsia" w:eastAsiaTheme="minorEastAsia" w:hAnsiTheme="minorEastAsia"/>
          <w:sz w:val="24"/>
          <w:szCs w:val="24"/>
        </w:rPr>
        <w:t>新能源汽车安全检测员</w:t>
      </w:r>
      <w:r w:rsidRPr="009A3C16">
        <w:rPr>
          <w:rFonts w:asciiTheme="minorEastAsia" w:eastAsiaTheme="minorEastAsia" w:hAnsiTheme="minorEastAsia" w:hint="eastAsia"/>
          <w:sz w:val="24"/>
          <w:szCs w:val="24"/>
        </w:rPr>
        <w:t>、</w:t>
      </w:r>
      <w:r w:rsidRPr="009A3C16">
        <w:rPr>
          <w:rFonts w:asciiTheme="minorEastAsia" w:eastAsiaTheme="minorEastAsia" w:hAnsiTheme="minorEastAsia"/>
          <w:sz w:val="24"/>
          <w:szCs w:val="24"/>
        </w:rPr>
        <w:t>充电站、充电桩技术员</w:t>
      </w:r>
    </w:p>
    <w:p w:rsidR="00E32EBA" w:rsidRPr="009A3C16" w:rsidRDefault="00E32EBA" w:rsidP="00E32EBA">
      <w:pPr>
        <w:pStyle w:val="21"/>
        <w:tabs>
          <w:tab w:val="left" w:pos="0"/>
        </w:tabs>
        <w:spacing w:line="360" w:lineRule="auto"/>
        <w:ind w:firstLine="482"/>
        <w:rPr>
          <w:rFonts w:asciiTheme="minorEastAsia" w:eastAsiaTheme="minorEastAsia" w:hAnsiTheme="minorEastAsia"/>
          <w:sz w:val="24"/>
          <w:szCs w:val="24"/>
        </w:rPr>
      </w:pPr>
      <w:r w:rsidRPr="009A3C16">
        <w:rPr>
          <w:rFonts w:asciiTheme="minorEastAsia" w:eastAsiaTheme="minorEastAsia" w:hAnsiTheme="minorEastAsia" w:hint="eastAsia"/>
          <w:b/>
          <w:sz w:val="24"/>
          <w:szCs w:val="24"/>
        </w:rPr>
        <w:t>发展岗位：</w:t>
      </w:r>
      <w:r w:rsidRPr="009A3C16">
        <w:rPr>
          <w:rFonts w:asciiTheme="minorEastAsia" w:eastAsiaTheme="minorEastAsia" w:hAnsiTheme="minorEastAsia"/>
          <w:sz w:val="24"/>
          <w:szCs w:val="24"/>
        </w:rPr>
        <w:t>新能源汽车高级维修技师、车间主管/班组长</w:t>
      </w:r>
      <w:r w:rsidRPr="009A3C16">
        <w:rPr>
          <w:rFonts w:asciiTheme="minorEastAsia" w:eastAsiaTheme="minorEastAsia" w:hAnsiTheme="minorEastAsia" w:hint="eastAsia"/>
          <w:sz w:val="24"/>
          <w:szCs w:val="24"/>
        </w:rPr>
        <w:t>、</w:t>
      </w:r>
      <w:r w:rsidRPr="009A3C16">
        <w:rPr>
          <w:rFonts w:asciiTheme="minorEastAsia" w:eastAsiaTheme="minorEastAsia" w:hAnsiTheme="minorEastAsia"/>
          <w:sz w:val="24"/>
          <w:szCs w:val="24"/>
        </w:rPr>
        <w:t>动力电池技术服务主管</w:t>
      </w:r>
      <w:r w:rsidRPr="009A3C16">
        <w:rPr>
          <w:rFonts w:asciiTheme="minorEastAsia" w:eastAsiaTheme="minorEastAsia" w:hAnsiTheme="minorEastAsia" w:hint="eastAsia"/>
          <w:sz w:val="24"/>
          <w:szCs w:val="24"/>
        </w:rPr>
        <w:t>、</w:t>
      </w:r>
      <w:r w:rsidRPr="009A3C16">
        <w:rPr>
          <w:rFonts w:asciiTheme="minorEastAsia" w:eastAsiaTheme="minorEastAsia" w:hAnsiTheme="minorEastAsia"/>
          <w:sz w:val="24"/>
          <w:szCs w:val="24"/>
        </w:rPr>
        <w:t>新能源汽车电气装配工艺师</w:t>
      </w:r>
      <w:r w:rsidRPr="009A3C16">
        <w:rPr>
          <w:rFonts w:asciiTheme="minorEastAsia" w:eastAsiaTheme="minorEastAsia" w:hAnsiTheme="minorEastAsia" w:hint="eastAsia"/>
          <w:sz w:val="24"/>
          <w:szCs w:val="24"/>
        </w:rPr>
        <w:t>、</w:t>
      </w:r>
      <w:r w:rsidRPr="009A3C16">
        <w:rPr>
          <w:rFonts w:asciiTheme="minorEastAsia" w:eastAsiaTheme="minorEastAsia" w:hAnsiTheme="minorEastAsia"/>
          <w:sz w:val="24"/>
          <w:szCs w:val="24"/>
        </w:rPr>
        <w:t>新能源汽车整车调试师</w:t>
      </w:r>
      <w:r w:rsidRPr="009A3C16">
        <w:rPr>
          <w:rFonts w:asciiTheme="minorEastAsia" w:eastAsiaTheme="minorEastAsia" w:hAnsiTheme="minorEastAsia" w:hint="eastAsia"/>
          <w:sz w:val="24"/>
          <w:szCs w:val="24"/>
        </w:rPr>
        <w:t>、</w:t>
      </w:r>
      <w:r w:rsidRPr="009A3C16">
        <w:rPr>
          <w:rFonts w:asciiTheme="minorEastAsia" w:eastAsiaTheme="minorEastAsia" w:hAnsiTheme="minorEastAsia"/>
          <w:sz w:val="24"/>
          <w:szCs w:val="24"/>
        </w:rPr>
        <w:t>充电站、充电桩技术管理员</w:t>
      </w:r>
    </w:p>
    <w:p w:rsidR="00E32EBA" w:rsidRPr="009A3C16" w:rsidRDefault="00E32EBA" w:rsidP="00E32EBA">
      <w:pPr>
        <w:pStyle w:val="21"/>
        <w:tabs>
          <w:tab w:val="left" w:pos="0"/>
        </w:tabs>
        <w:spacing w:line="360" w:lineRule="auto"/>
        <w:ind w:firstLine="482"/>
        <w:rPr>
          <w:rFonts w:asciiTheme="minorEastAsia" w:eastAsiaTheme="minorEastAsia" w:hAnsiTheme="minorEastAsia"/>
          <w:sz w:val="24"/>
          <w:szCs w:val="24"/>
        </w:rPr>
      </w:pPr>
      <w:r w:rsidRPr="009A3C16">
        <w:rPr>
          <w:rFonts w:asciiTheme="minorEastAsia" w:eastAsiaTheme="minorEastAsia" w:hAnsiTheme="minorEastAsia" w:hint="eastAsia"/>
          <w:b/>
          <w:sz w:val="24"/>
          <w:szCs w:val="24"/>
        </w:rPr>
        <w:t>拓展岗位：</w:t>
      </w:r>
      <w:r w:rsidRPr="009A3C16">
        <w:rPr>
          <w:rFonts w:asciiTheme="minorEastAsia" w:eastAsiaTheme="minorEastAsia" w:hAnsiTheme="minorEastAsia" w:hint="eastAsia"/>
          <w:sz w:val="24"/>
          <w:szCs w:val="24"/>
        </w:rPr>
        <w:t>新能源汽车维修业业主、新能源汽车配件经理、服务经理、技术总监</w:t>
      </w:r>
    </w:p>
    <w:p w:rsidR="002E34A5" w:rsidRPr="009A3C16" w:rsidRDefault="00D47115" w:rsidP="00DD2175">
      <w:pPr>
        <w:pStyle w:val="1"/>
        <w:spacing w:beforeLines="50" w:beforeAutospacing="0" w:afterLines="50" w:afterAutospacing="0"/>
        <w:ind w:firstLineChars="200" w:firstLine="482"/>
        <w:rPr>
          <w:sz w:val="24"/>
          <w:szCs w:val="24"/>
        </w:rPr>
      </w:pPr>
      <w:bookmarkStart w:id="56" w:name="_Toc56958089"/>
      <w:r w:rsidRPr="009A3C16">
        <w:rPr>
          <w:rFonts w:hint="eastAsia"/>
          <w:sz w:val="24"/>
          <w:szCs w:val="24"/>
        </w:rPr>
        <w:t>（二）</w:t>
      </w:r>
      <w:r w:rsidR="0099174C" w:rsidRPr="009A3C16">
        <w:rPr>
          <w:rFonts w:hint="eastAsia"/>
          <w:sz w:val="24"/>
          <w:szCs w:val="24"/>
        </w:rPr>
        <w:t>毕业要求</w:t>
      </w:r>
      <w:bookmarkEnd w:id="56"/>
    </w:p>
    <w:p w:rsidR="002E34A5" w:rsidRPr="005F4B4C" w:rsidRDefault="00D47115" w:rsidP="00DD2175">
      <w:pPr>
        <w:pStyle w:val="1"/>
        <w:spacing w:beforeLines="50" w:beforeAutospacing="0" w:afterLines="50" w:afterAutospacing="0"/>
        <w:ind w:firstLineChars="200" w:firstLine="482"/>
        <w:rPr>
          <w:sz w:val="24"/>
          <w:szCs w:val="24"/>
        </w:rPr>
      </w:pPr>
      <w:r w:rsidRPr="005F4B4C">
        <w:rPr>
          <w:rFonts w:hint="eastAsia"/>
          <w:sz w:val="24"/>
          <w:szCs w:val="24"/>
        </w:rPr>
        <w:t>1</w:t>
      </w:r>
      <w:r w:rsidRPr="005F4B4C">
        <w:rPr>
          <w:sz w:val="24"/>
          <w:szCs w:val="24"/>
        </w:rPr>
        <w:t>.</w:t>
      </w:r>
      <w:r w:rsidR="0099174C" w:rsidRPr="005F4B4C">
        <w:rPr>
          <w:rFonts w:hint="eastAsia"/>
          <w:sz w:val="24"/>
          <w:szCs w:val="24"/>
        </w:rPr>
        <w:t>学分、活动分和诚信分要求</w:t>
      </w:r>
    </w:p>
    <w:p w:rsidR="005E23F0" w:rsidRPr="009A3C16" w:rsidRDefault="005E23F0" w:rsidP="00507D89">
      <w:pPr>
        <w:spacing w:line="360" w:lineRule="auto"/>
        <w:ind w:firstLineChars="250" w:firstLine="600"/>
        <w:rPr>
          <w:rFonts w:asciiTheme="minorEastAsia" w:hAnsiTheme="minorEastAsia" w:cs="宋体"/>
          <w:kern w:val="0"/>
          <w:sz w:val="24"/>
          <w:szCs w:val="24"/>
        </w:rPr>
      </w:pPr>
      <w:r w:rsidRPr="009A3C16">
        <w:rPr>
          <w:rFonts w:asciiTheme="minorEastAsia" w:hAnsiTheme="minorEastAsia" w:cs="宋体" w:hint="eastAsia"/>
          <w:kern w:val="0"/>
          <w:sz w:val="24"/>
          <w:szCs w:val="24"/>
        </w:rPr>
        <w:t>学分要求：专业的总学分为150学分，其中必修课学分135学分，选修课学分不低于15学分（其中，公共选修课不低于</w:t>
      </w:r>
      <w:r w:rsidRPr="009A3C16">
        <w:rPr>
          <w:rFonts w:asciiTheme="minorEastAsia" w:hAnsiTheme="minorEastAsia" w:cs="宋体"/>
          <w:kern w:val="0"/>
          <w:sz w:val="24"/>
          <w:szCs w:val="24"/>
        </w:rPr>
        <w:t>6</w:t>
      </w:r>
      <w:r w:rsidRPr="009A3C16">
        <w:rPr>
          <w:rFonts w:asciiTheme="minorEastAsia" w:hAnsiTheme="minorEastAsia" w:cs="宋体" w:hint="eastAsia"/>
          <w:kern w:val="0"/>
          <w:sz w:val="24"/>
          <w:szCs w:val="24"/>
        </w:rPr>
        <w:t>学分，专业选修课学分不低于5学分）。</w:t>
      </w:r>
    </w:p>
    <w:p w:rsidR="005E23F0" w:rsidRPr="009A3C16" w:rsidRDefault="005E23F0" w:rsidP="00507D89">
      <w:pPr>
        <w:spacing w:line="360" w:lineRule="auto"/>
        <w:rPr>
          <w:rFonts w:asciiTheme="minorEastAsia" w:hAnsiTheme="minorEastAsia" w:cs="宋体"/>
          <w:kern w:val="0"/>
          <w:sz w:val="24"/>
          <w:szCs w:val="24"/>
        </w:rPr>
      </w:pPr>
      <w:r w:rsidRPr="009A3C16">
        <w:rPr>
          <w:rFonts w:asciiTheme="minorEastAsia" w:hAnsiTheme="minorEastAsia" w:cs="宋体" w:hint="eastAsia"/>
          <w:kern w:val="0"/>
          <w:sz w:val="24"/>
          <w:szCs w:val="24"/>
        </w:rPr>
        <w:t>课外活动分要求：120活动分。</w:t>
      </w:r>
    </w:p>
    <w:p w:rsidR="005E23F0" w:rsidRPr="009A3C16" w:rsidRDefault="005E23F0" w:rsidP="00507D89">
      <w:pPr>
        <w:spacing w:line="360" w:lineRule="auto"/>
        <w:rPr>
          <w:rFonts w:asciiTheme="minorEastAsia" w:hAnsiTheme="minorEastAsia" w:cs="宋体"/>
          <w:kern w:val="0"/>
          <w:sz w:val="24"/>
          <w:szCs w:val="24"/>
        </w:rPr>
      </w:pPr>
      <w:r w:rsidRPr="009A3C16">
        <w:rPr>
          <w:rFonts w:asciiTheme="minorEastAsia" w:hAnsiTheme="minorEastAsia" w:cs="宋体" w:hint="eastAsia"/>
          <w:kern w:val="0"/>
          <w:sz w:val="24"/>
          <w:szCs w:val="24"/>
        </w:rPr>
        <w:t>诚信分要求：1800分。</w:t>
      </w:r>
    </w:p>
    <w:p w:rsidR="002E34A5" w:rsidRPr="005F4B4C" w:rsidRDefault="00D47115" w:rsidP="00DD2175">
      <w:pPr>
        <w:pStyle w:val="1"/>
        <w:spacing w:beforeLines="50" w:beforeAutospacing="0" w:afterLines="50" w:afterAutospacing="0"/>
        <w:ind w:firstLineChars="200" w:firstLine="482"/>
        <w:rPr>
          <w:sz w:val="24"/>
          <w:szCs w:val="24"/>
        </w:rPr>
      </w:pPr>
      <w:r w:rsidRPr="005F4B4C">
        <w:rPr>
          <w:rFonts w:hint="eastAsia"/>
          <w:sz w:val="24"/>
          <w:szCs w:val="24"/>
        </w:rPr>
        <w:t>2</w:t>
      </w:r>
      <w:r w:rsidRPr="005F4B4C">
        <w:rPr>
          <w:sz w:val="24"/>
          <w:szCs w:val="24"/>
        </w:rPr>
        <w:t>.</w:t>
      </w:r>
      <w:r w:rsidR="0099174C" w:rsidRPr="005F4B4C">
        <w:rPr>
          <w:rFonts w:hint="eastAsia"/>
          <w:sz w:val="24"/>
          <w:szCs w:val="24"/>
        </w:rPr>
        <w:t>证书要求</w:t>
      </w:r>
    </w:p>
    <w:p w:rsidR="009C556B" w:rsidRPr="009C556B" w:rsidRDefault="005E23F0" w:rsidP="00DD2175">
      <w:pPr>
        <w:pStyle w:val="1"/>
        <w:spacing w:beforeLines="50" w:beforeAutospacing="0" w:afterLines="50" w:afterAutospacing="0"/>
        <w:ind w:firstLineChars="200" w:firstLine="480"/>
        <w:rPr>
          <w:b w:val="0"/>
          <w:sz w:val="24"/>
          <w:szCs w:val="24"/>
        </w:rPr>
      </w:pPr>
      <w:bookmarkStart w:id="57" w:name="_Toc257895375"/>
      <w:bookmarkStart w:id="58" w:name="_Toc257895610"/>
      <w:bookmarkStart w:id="59" w:name="_Toc257895748"/>
      <w:bookmarkStart w:id="60" w:name="_Toc257895955"/>
      <w:bookmarkStart w:id="61" w:name="_Toc257896527"/>
      <w:bookmarkStart w:id="62" w:name="_Toc257896809"/>
      <w:r w:rsidRPr="005F4B4C">
        <w:rPr>
          <w:rFonts w:hint="eastAsia"/>
          <w:b w:val="0"/>
          <w:sz w:val="24"/>
          <w:szCs w:val="24"/>
        </w:rPr>
        <w:t>（</w:t>
      </w:r>
      <w:r w:rsidR="009C556B">
        <w:rPr>
          <w:b w:val="0"/>
          <w:sz w:val="24"/>
          <w:szCs w:val="24"/>
        </w:rPr>
        <w:t>1</w:t>
      </w:r>
      <w:r w:rsidRPr="005F4B4C">
        <w:rPr>
          <w:rFonts w:hint="eastAsia"/>
          <w:b w:val="0"/>
          <w:sz w:val="24"/>
          <w:szCs w:val="24"/>
        </w:rPr>
        <w:t>）选考证书</w:t>
      </w:r>
      <w:bookmarkEnd w:id="57"/>
      <w:bookmarkEnd w:id="58"/>
      <w:bookmarkEnd w:id="59"/>
      <w:bookmarkEnd w:id="60"/>
      <w:bookmarkEnd w:id="61"/>
      <w:bookmarkEnd w:id="62"/>
    </w:p>
    <w:p w:rsidR="005E23F0" w:rsidRDefault="009C556B" w:rsidP="00DD2175">
      <w:pPr>
        <w:pStyle w:val="1"/>
        <w:spacing w:beforeLines="50" w:beforeAutospacing="0" w:afterLines="50" w:afterAutospacing="0"/>
        <w:ind w:firstLineChars="200" w:firstLine="480"/>
        <w:rPr>
          <w:b w:val="0"/>
          <w:sz w:val="24"/>
          <w:szCs w:val="24"/>
        </w:rPr>
      </w:pPr>
      <w:r w:rsidRPr="005F4B4C">
        <w:rPr>
          <w:rFonts w:hint="eastAsia"/>
          <w:b w:val="0"/>
          <w:sz w:val="24"/>
          <w:szCs w:val="24"/>
        </w:rPr>
        <w:lastRenderedPageBreak/>
        <w:t>国家特种作业操作证（低压电工）（国家安全生产管理局）</w:t>
      </w:r>
    </w:p>
    <w:p w:rsidR="009C556B" w:rsidRPr="009C556B" w:rsidRDefault="00E00651" w:rsidP="009C556B">
      <w:pPr>
        <w:ind w:firstLineChars="200" w:firstLine="480"/>
        <w:rPr>
          <w:rFonts w:ascii="宋体" w:eastAsia="宋体" w:hAnsi="宋体" w:cs="宋体"/>
          <w:bCs/>
          <w:kern w:val="36"/>
          <w:sz w:val="24"/>
          <w:szCs w:val="24"/>
        </w:rPr>
      </w:pPr>
      <w:r w:rsidRPr="00E00651">
        <w:rPr>
          <w:rFonts w:ascii="宋体" w:eastAsia="宋体" w:hAnsi="宋体" w:cs="宋体" w:hint="eastAsia"/>
          <w:bCs/>
          <w:kern w:val="36"/>
          <w:sz w:val="24"/>
          <w:szCs w:val="24"/>
        </w:rPr>
        <w:t>1+X汽车运用与维修（含智能新能源汽车）职业技能等级证书</w:t>
      </w:r>
      <w:r w:rsidR="009C556B" w:rsidRPr="009C556B">
        <w:rPr>
          <w:rFonts w:ascii="宋体" w:eastAsia="宋体" w:hAnsi="宋体" w:cs="宋体" w:hint="eastAsia"/>
          <w:bCs/>
          <w:kern w:val="36"/>
          <w:sz w:val="24"/>
          <w:szCs w:val="24"/>
        </w:rPr>
        <w:t>（</w:t>
      </w:r>
      <w:r w:rsidRPr="00E00651">
        <w:rPr>
          <w:rFonts w:ascii="宋体" w:eastAsia="宋体" w:hAnsi="宋体" w:cs="宋体" w:hint="eastAsia"/>
          <w:bCs/>
          <w:kern w:val="36"/>
          <w:sz w:val="24"/>
          <w:szCs w:val="24"/>
        </w:rPr>
        <w:t>北京中车行高新技术有限公司</w:t>
      </w:r>
      <w:r w:rsidR="009C556B" w:rsidRPr="009C556B">
        <w:rPr>
          <w:rFonts w:ascii="宋体" w:eastAsia="宋体" w:hAnsi="宋体" w:cs="宋体" w:hint="eastAsia"/>
          <w:bCs/>
          <w:kern w:val="36"/>
          <w:sz w:val="24"/>
          <w:szCs w:val="24"/>
        </w:rPr>
        <w:t>）</w:t>
      </w:r>
    </w:p>
    <w:p w:rsidR="005E23F0" w:rsidRPr="005F4B4C" w:rsidRDefault="005E23F0" w:rsidP="00DD2175">
      <w:pPr>
        <w:pStyle w:val="1"/>
        <w:spacing w:beforeLines="50" w:beforeAutospacing="0" w:afterLines="50" w:afterAutospacing="0"/>
        <w:ind w:firstLineChars="200" w:firstLine="480"/>
        <w:rPr>
          <w:b w:val="0"/>
          <w:sz w:val="24"/>
          <w:szCs w:val="24"/>
        </w:rPr>
      </w:pPr>
      <w:r w:rsidRPr="005F4B4C">
        <w:rPr>
          <w:b w:val="0"/>
          <w:sz w:val="24"/>
          <w:szCs w:val="24"/>
        </w:rPr>
        <w:t>高等学校英语应用能力考试B级证书</w:t>
      </w:r>
    </w:p>
    <w:p w:rsidR="009C556B" w:rsidRDefault="005E23F0" w:rsidP="00DD2175">
      <w:pPr>
        <w:pStyle w:val="1"/>
        <w:spacing w:beforeLines="50" w:beforeAutospacing="0" w:afterLines="50" w:afterAutospacing="0"/>
        <w:ind w:firstLineChars="200" w:firstLine="480"/>
        <w:rPr>
          <w:b w:val="0"/>
          <w:sz w:val="24"/>
          <w:szCs w:val="24"/>
        </w:rPr>
      </w:pPr>
      <w:r w:rsidRPr="005F4B4C">
        <w:rPr>
          <w:b w:val="0"/>
          <w:sz w:val="24"/>
          <w:szCs w:val="24"/>
        </w:rPr>
        <w:t>国家职业资格汽车维修工（四级）证书（</w:t>
      </w:r>
      <w:r w:rsidR="009C556B">
        <w:rPr>
          <w:rFonts w:hint="eastAsia"/>
          <w:b w:val="0"/>
          <w:sz w:val="24"/>
          <w:szCs w:val="24"/>
        </w:rPr>
        <w:t>学校</w:t>
      </w:r>
      <w:r w:rsidRPr="005F4B4C">
        <w:rPr>
          <w:b w:val="0"/>
          <w:sz w:val="24"/>
          <w:szCs w:val="24"/>
        </w:rPr>
        <w:t>）</w:t>
      </w:r>
    </w:p>
    <w:p w:rsidR="005E23F0" w:rsidRPr="005F4B4C" w:rsidRDefault="005E23F0" w:rsidP="00DD2175">
      <w:pPr>
        <w:pStyle w:val="1"/>
        <w:spacing w:beforeLines="50" w:beforeAutospacing="0" w:afterLines="50" w:afterAutospacing="0"/>
        <w:ind w:firstLineChars="200" w:firstLine="480"/>
        <w:rPr>
          <w:b w:val="0"/>
          <w:sz w:val="24"/>
          <w:szCs w:val="24"/>
        </w:rPr>
      </w:pPr>
      <w:r w:rsidRPr="005F4B4C">
        <w:rPr>
          <w:b w:val="0"/>
          <w:sz w:val="24"/>
          <w:szCs w:val="24"/>
        </w:rPr>
        <w:t>国家职业资格汽车维修工（三级）证书（</w:t>
      </w:r>
      <w:r w:rsidR="009C556B">
        <w:rPr>
          <w:rFonts w:hint="eastAsia"/>
          <w:b w:val="0"/>
          <w:sz w:val="24"/>
          <w:szCs w:val="24"/>
        </w:rPr>
        <w:t>学校</w:t>
      </w:r>
      <w:r w:rsidRPr="005F4B4C">
        <w:rPr>
          <w:b w:val="0"/>
          <w:sz w:val="24"/>
          <w:szCs w:val="24"/>
        </w:rPr>
        <w:t>）</w:t>
      </w:r>
    </w:p>
    <w:p w:rsidR="002E34A5" w:rsidRPr="005F4B4C" w:rsidRDefault="00D47115" w:rsidP="00DD2175">
      <w:pPr>
        <w:pStyle w:val="1"/>
        <w:spacing w:beforeLines="50" w:beforeAutospacing="0" w:afterLines="50" w:afterAutospacing="0"/>
        <w:ind w:firstLineChars="200" w:firstLine="480"/>
        <w:rPr>
          <w:b w:val="0"/>
          <w:sz w:val="24"/>
          <w:szCs w:val="24"/>
        </w:rPr>
      </w:pPr>
      <w:r w:rsidRPr="005F4B4C">
        <w:rPr>
          <w:rFonts w:hint="eastAsia"/>
          <w:b w:val="0"/>
          <w:sz w:val="24"/>
          <w:szCs w:val="24"/>
        </w:rPr>
        <w:t>3</w:t>
      </w:r>
      <w:r w:rsidRPr="005F4B4C">
        <w:rPr>
          <w:b w:val="0"/>
          <w:sz w:val="24"/>
          <w:szCs w:val="24"/>
        </w:rPr>
        <w:t>.</w:t>
      </w:r>
      <w:r w:rsidR="0099174C" w:rsidRPr="005F4B4C">
        <w:rPr>
          <w:rFonts w:hint="eastAsia"/>
          <w:b w:val="0"/>
          <w:sz w:val="24"/>
          <w:szCs w:val="24"/>
        </w:rPr>
        <w:t>培养规格</w:t>
      </w:r>
    </w:p>
    <w:p w:rsidR="00BB341D" w:rsidRPr="009A3C16" w:rsidRDefault="00BB341D" w:rsidP="00BB341D">
      <w:pPr>
        <w:spacing w:line="360" w:lineRule="auto"/>
        <w:ind w:firstLine="200"/>
        <w:jc w:val="center"/>
        <w:rPr>
          <w:rFonts w:asciiTheme="minorEastAsia" w:hAnsiTheme="minorEastAsia"/>
          <w:b/>
          <w:szCs w:val="21"/>
        </w:rPr>
      </w:pPr>
      <w:r w:rsidRPr="009A3C16">
        <w:rPr>
          <w:rFonts w:asciiTheme="minorEastAsia" w:hAnsiTheme="minorEastAsia" w:hint="eastAsia"/>
          <w:b/>
          <w:szCs w:val="21"/>
        </w:rPr>
        <w:t>表</w:t>
      </w:r>
      <w:r w:rsidRPr="009A3C16">
        <w:rPr>
          <w:rFonts w:asciiTheme="minorEastAsia" w:hAnsiTheme="minorEastAsia"/>
          <w:b/>
          <w:szCs w:val="21"/>
        </w:rPr>
        <w:t>3-1</w:t>
      </w:r>
      <w:r w:rsidRPr="009A3C16">
        <w:rPr>
          <w:rFonts w:asciiTheme="minorEastAsia" w:hAnsiTheme="minorEastAsia" w:hint="eastAsia"/>
          <w:b/>
          <w:szCs w:val="21"/>
        </w:rPr>
        <w:t xml:space="preserve">  新能源汽车技术专业人才培养规格能力要求</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6"/>
        <w:gridCol w:w="7371"/>
      </w:tblGrid>
      <w:tr w:rsidR="00BB341D" w:rsidRPr="009A3C16" w:rsidTr="004F57B0">
        <w:tc>
          <w:tcPr>
            <w:tcW w:w="1526" w:type="dxa"/>
            <w:vAlign w:val="center"/>
          </w:tcPr>
          <w:p w:rsidR="00BB341D" w:rsidRPr="009A3C16" w:rsidRDefault="00BB341D" w:rsidP="004F57B0">
            <w:pPr>
              <w:rPr>
                <w:rFonts w:asciiTheme="minorEastAsia" w:hAnsiTheme="minorEastAsia"/>
              </w:rPr>
            </w:pPr>
            <w:r w:rsidRPr="009A3C16">
              <w:rPr>
                <w:rFonts w:asciiTheme="minorEastAsia" w:hAnsiTheme="minorEastAsia" w:hint="eastAsia"/>
              </w:rPr>
              <w:t>能力类别</w:t>
            </w:r>
          </w:p>
        </w:tc>
        <w:tc>
          <w:tcPr>
            <w:tcW w:w="7371" w:type="dxa"/>
            <w:vAlign w:val="center"/>
          </w:tcPr>
          <w:p w:rsidR="00BB341D" w:rsidRPr="009A3C16" w:rsidRDefault="00BB341D" w:rsidP="004F57B0">
            <w:pPr>
              <w:rPr>
                <w:rFonts w:asciiTheme="minorEastAsia" w:hAnsiTheme="minorEastAsia"/>
              </w:rPr>
            </w:pPr>
            <w:r w:rsidRPr="009A3C16">
              <w:rPr>
                <w:rFonts w:asciiTheme="minorEastAsia" w:hAnsiTheme="minorEastAsia" w:hint="eastAsia"/>
              </w:rPr>
              <w:t>能力要求</w:t>
            </w:r>
          </w:p>
        </w:tc>
      </w:tr>
      <w:tr w:rsidR="00BB341D" w:rsidRPr="009A3C16" w:rsidTr="004F57B0">
        <w:tc>
          <w:tcPr>
            <w:tcW w:w="1526" w:type="dxa"/>
            <w:vAlign w:val="center"/>
          </w:tcPr>
          <w:p w:rsidR="00BB341D" w:rsidRPr="009A3C16" w:rsidRDefault="00BB341D" w:rsidP="004F57B0">
            <w:pPr>
              <w:rPr>
                <w:rFonts w:asciiTheme="minorEastAsia" w:hAnsiTheme="minorEastAsia"/>
              </w:rPr>
            </w:pPr>
            <w:r w:rsidRPr="009A3C16">
              <w:rPr>
                <w:rFonts w:asciiTheme="minorEastAsia" w:hAnsiTheme="minorEastAsia" w:hint="eastAsia"/>
              </w:rPr>
              <w:t>专业能力要求</w:t>
            </w:r>
          </w:p>
        </w:tc>
        <w:tc>
          <w:tcPr>
            <w:tcW w:w="7371" w:type="dxa"/>
            <w:vAlign w:val="center"/>
          </w:tcPr>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1.1．能处理应急事故、遵守高压安全操作规程；</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1.2．能正确选择和使用新能源汽车维修工具、检测仪器和汽车运行材料；</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1.3．能对新能源汽车进行常规维护保养；</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1.4．能对新能源汽车底盘系统进行安装与检修；</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1.5．能对新能源汽车电气设备进行安装与检修；</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1.6．</w:t>
            </w:r>
            <w:r w:rsidRPr="009A3C16">
              <w:rPr>
                <w:rFonts w:asciiTheme="minorEastAsia" w:hAnsiTheme="minorEastAsia"/>
                <w:szCs w:val="21"/>
              </w:rPr>
              <w:t xml:space="preserve">能够对新能源汽车进行电气安全检测与电气安全故障进行紧急处置； </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1.</w:t>
            </w:r>
            <w:r w:rsidRPr="009A3C16">
              <w:rPr>
                <w:rFonts w:asciiTheme="minorEastAsia" w:hAnsiTheme="minorEastAsia"/>
                <w:szCs w:val="21"/>
              </w:rPr>
              <w:t>7.能够对新能源汽车电机驱动系统进行安装、调试、检测、故障诊断与修复；</w:t>
            </w:r>
            <w:r w:rsidRPr="009A3C16">
              <w:rPr>
                <w:rFonts w:asciiTheme="minorEastAsia" w:hAnsiTheme="minorEastAsia" w:hint="eastAsia"/>
                <w:szCs w:val="21"/>
              </w:rPr>
              <w:br/>
              <w:t>1.</w:t>
            </w:r>
            <w:r w:rsidRPr="009A3C16">
              <w:rPr>
                <w:rFonts w:asciiTheme="minorEastAsia" w:hAnsiTheme="minorEastAsia"/>
                <w:szCs w:val="21"/>
              </w:rPr>
              <w:t>8.能够对新能源汽车整车电子控制系统安装、调试、检测、故障诊断与修复；</w:t>
            </w:r>
            <w:r w:rsidRPr="009A3C16">
              <w:rPr>
                <w:rFonts w:asciiTheme="minorEastAsia" w:hAnsiTheme="minorEastAsia" w:hint="eastAsia"/>
                <w:szCs w:val="21"/>
              </w:rPr>
              <w:br/>
              <w:t>1.</w:t>
            </w:r>
            <w:r w:rsidRPr="009A3C16">
              <w:rPr>
                <w:rFonts w:asciiTheme="minorEastAsia" w:hAnsiTheme="minorEastAsia"/>
                <w:szCs w:val="21"/>
              </w:rPr>
              <w:t>9.能够对新能源汽车动力电池系统进行安装、调试、检测、故障诊断与修复</w:t>
            </w:r>
            <w:r w:rsidRPr="009A3C16">
              <w:rPr>
                <w:rFonts w:asciiTheme="minorEastAsia" w:hAnsiTheme="minorEastAsia" w:hint="eastAsia"/>
                <w:szCs w:val="21"/>
              </w:rPr>
              <w:br/>
              <w:t>1.</w:t>
            </w:r>
            <w:r w:rsidRPr="009A3C16">
              <w:rPr>
                <w:rFonts w:asciiTheme="minorEastAsia" w:hAnsiTheme="minorEastAsia"/>
                <w:szCs w:val="21"/>
              </w:rPr>
              <w:t>10.能够对新能源汽车进行整车综合性能检测与故障修复；</w:t>
            </w:r>
            <w:r w:rsidRPr="009A3C16">
              <w:rPr>
                <w:rFonts w:asciiTheme="minorEastAsia" w:hAnsiTheme="minorEastAsia" w:hint="eastAsia"/>
                <w:szCs w:val="21"/>
              </w:rPr>
              <w:br/>
              <w:t>1.</w:t>
            </w:r>
            <w:r w:rsidRPr="009A3C16">
              <w:rPr>
                <w:rFonts w:asciiTheme="minorEastAsia" w:hAnsiTheme="minorEastAsia"/>
                <w:szCs w:val="21"/>
              </w:rPr>
              <w:t xml:space="preserve">11.能够对充电设备/站进行安装、调试、检测、故障诊断与修复。 </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1.12.会现代企业生产管理知识和理念。</w:t>
            </w:r>
          </w:p>
        </w:tc>
      </w:tr>
      <w:tr w:rsidR="00BB341D" w:rsidRPr="009A3C16" w:rsidTr="004F57B0">
        <w:tc>
          <w:tcPr>
            <w:tcW w:w="1526" w:type="dxa"/>
            <w:vAlign w:val="center"/>
          </w:tcPr>
          <w:p w:rsidR="00BB341D" w:rsidRPr="009A3C16" w:rsidRDefault="00BB341D" w:rsidP="004F57B0">
            <w:pPr>
              <w:rPr>
                <w:rFonts w:asciiTheme="minorEastAsia" w:hAnsiTheme="minorEastAsia"/>
              </w:rPr>
            </w:pPr>
            <w:r w:rsidRPr="009A3C16">
              <w:rPr>
                <w:rFonts w:asciiTheme="minorEastAsia" w:hAnsiTheme="minorEastAsia" w:hint="eastAsia"/>
              </w:rPr>
              <w:t>方法能力要求</w:t>
            </w:r>
          </w:p>
        </w:tc>
        <w:tc>
          <w:tcPr>
            <w:tcW w:w="7371" w:type="dxa"/>
            <w:vAlign w:val="center"/>
          </w:tcPr>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2.1．能遵守法律、社会公德和职业道德；具备良好工作态度、职业素养和创新精神；</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2.2．能正确自我定位，并进行自我调节，适应工作环境；</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2.3．能与上级、同事及顾客合作、沟通、交流和协商；</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2.4. 能认真负责、按照质量要求按时完成所承担的工作任务；</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2.5．能有意识地按照环境保护、节能减排进行工作；</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2.6．有决策能力和执行能力。</w:t>
            </w:r>
          </w:p>
        </w:tc>
      </w:tr>
      <w:tr w:rsidR="00BB341D" w:rsidRPr="009A3C16" w:rsidTr="004F57B0">
        <w:tc>
          <w:tcPr>
            <w:tcW w:w="1526" w:type="dxa"/>
            <w:vAlign w:val="center"/>
          </w:tcPr>
          <w:p w:rsidR="00BB341D" w:rsidRPr="009A3C16" w:rsidRDefault="00BB341D" w:rsidP="004F57B0">
            <w:pPr>
              <w:rPr>
                <w:rFonts w:asciiTheme="minorEastAsia" w:hAnsiTheme="minorEastAsia"/>
              </w:rPr>
            </w:pPr>
            <w:r w:rsidRPr="009A3C16">
              <w:rPr>
                <w:rFonts w:asciiTheme="minorEastAsia" w:hAnsiTheme="minorEastAsia" w:hint="eastAsia"/>
              </w:rPr>
              <w:t>社会能力要求</w:t>
            </w:r>
          </w:p>
        </w:tc>
        <w:tc>
          <w:tcPr>
            <w:tcW w:w="7371" w:type="dxa"/>
            <w:vAlign w:val="center"/>
          </w:tcPr>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3.1. 能在工作活动中，根据个人岗位发展需要，自主确定学习目标和计划，灵活运用各种有效的学习方法，获取新知识、新技术；</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3.2. 能根据工作任务的需要，利用专业文献、计算机网络等手段，进行信息的收集、整理和展示；</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3.3. 能在工作中发现问题、分析判断问题，并制订工作计划并组织实施；</w:t>
            </w:r>
          </w:p>
          <w:p w:rsidR="00BB341D" w:rsidRPr="009A3C16" w:rsidRDefault="00BB341D" w:rsidP="004F57B0">
            <w:pPr>
              <w:rPr>
                <w:rFonts w:asciiTheme="minorEastAsia" w:hAnsiTheme="minorEastAsia"/>
                <w:szCs w:val="21"/>
              </w:rPr>
            </w:pPr>
            <w:r w:rsidRPr="009A3C16">
              <w:rPr>
                <w:rFonts w:asciiTheme="minorEastAsia" w:hAnsiTheme="minorEastAsia" w:hint="eastAsia"/>
                <w:szCs w:val="21"/>
              </w:rPr>
              <w:t>3.4．能正确评估工作结果；进行反思，并能提出改进与优化建议。</w:t>
            </w:r>
          </w:p>
        </w:tc>
      </w:tr>
    </w:tbl>
    <w:p w:rsidR="002E34A5" w:rsidRPr="009A3C16" w:rsidRDefault="0099174C" w:rsidP="00DD2175">
      <w:pPr>
        <w:pStyle w:val="1"/>
        <w:spacing w:beforeLines="50" w:beforeAutospacing="0" w:afterLines="50" w:afterAutospacing="0"/>
        <w:ind w:firstLineChars="200" w:firstLine="482"/>
        <w:rPr>
          <w:sz w:val="24"/>
          <w:szCs w:val="24"/>
        </w:rPr>
      </w:pPr>
      <w:bookmarkStart w:id="63" w:name="_Toc56958090"/>
      <w:r w:rsidRPr="009A3C16">
        <w:rPr>
          <w:rFonts w:hint="eastAsia"/>
          <w:sz w:val="24"/>
          <w:szCs w:val="24"/>
        </w:rPr>
        <w:t>四、人才培养模式</w:t>
      </w:r>
      <w:bookmarkEnd w:id="63"/>
    </w:p>
    <w:p w:rsidR="00934BC5" w:rsidRPr="009A3C16" w:rsidRDefault="00934BC5" w:rsidP="00931EEB">
      <w:pPr>
        <w:pStyle w:val="ae"/>
        <w:snapToGrid w:val="0"/>
        <w:spacing w:line="360" w:lineRule="auto"/>
        <w:ind w:firstLineChars="196" w:firstLine="470"/>
        <w:jc w:val="both"/>
        <w:rPr>
          <w:rStyle w:val="fontstyle01"/>
          <w:rFonts w:asciiTheme="minorEastAsia" w:eastAsiaTheme="minorEastAsia" w:hAnsiTheme="minorEastAsia" w:hint="default"/>
          <w:color w:val="auto"/>
        </w:rPr>
      </w:pPr>
      <w:r w:rsidRPr="009A3C16">
        <w:rPr>
          <w:rStyle w:val="fontstyle01"/>
          <w:rFonts w:asciiTheme="minorEastAsia" w:eastAsiaTheme="minorEastAsia" w:hAnsiTheme="minorEastAsia" w:hint="default"/>
          <w:color w:val="auto"/>
        </w:rPr>
        <w:t>本专业通过多种形式广泛的社会调研，与相关企业专家、资深课程专家共同合作，根据新能源汽车行业的需求及新能源汽车服务专业岗位能力要求，在学院“校企深度交融，工学有机结合”人才培养模式的指导下，根据专业特点形成了“工学结合，校企共育”人才培养模式。</w:t>
      </w:r>
    </w:p>
    <w:p w:rsidR="00934BC5" w:rsidRPr="009A3C16" w:rsidRDefault="00934BC5" w:rsidP="00931EEB">
      <w:pPr>
        <w:spacing w:line="360" w:lineRule="auto"/>
        <w:ind w:firstLineChars="150" w:firstLine="360"/>
        <w:rPr>
          <w:rStyle w:val="fontstyle01"/>
          <w:rFonts w:asciiTheme="minorEastAsia" w:eastAsiaTheme="minorEastAsia" w:hAnsiTheme="minorEastAsia" w:hint="default"/>
          <w:b/>
          <w:color w:val="auto"/>
          <w:sz w:val="21"/>
          <w:szCs w:val="22"/>
        </w:rPr>
      </w:pPr>
      <w:r w:rsidRPr="009A3C16">
        <w:rPr>
          <w:rStyle w:val="fontstyle01"/>
          <w:rFonts w:asciiTheme="minorEastAsia" w:eastAsiaTheme="minorEastAsia" w:hAnsiTheme="minorEastAsia" w:hint="default"/>
          <w:color w:val="auto"/>
        </w:rPr>
        <w:lastRenderedPageBreak/>
        <w:t xml:space="preserve"> “校企共育”是指新能源汽车专业联合区域企业共同培养新能源汽车行业技术技能人才，实现专业与区域新能源汽车产业“人才对接”，提高新能源汽车技术技能人才培养质量。校企双方充分发掘和利用高职院校与区域合作企业双方的教育资源，学校与合作企业共同制订人才培养方案、共同开发课程、共建师资队伍、共同提供实践条件、共同实施培养过程和共同评价学生职业能力。以满足区域合作企业职业岗位对新能源汽车技术技能人才的知识、能力及素质需求,切实提高技术技能人才的培养质量。有效提升区域经济建设与发展所需技术技能人才的培养质量，并形成校企共赢的格局。</w:t>
      </w:r>
      <w:r w:rsidR="00931EEB" w:rsidRPr="009A3C16">
        <w:rPr>
          <w:rStyle w:val="fontstyle01"/>
          <w:rFonts w:asciiTheme="minorEastAsia" w:eastAsiaTheme="minorEastAsia" w:hAnsiTheme="minorEastAsia" w:hint="default"/>
          <w:color w:val="auto"/>
        </w:rPr>
        <w:t>校企共育人才培养框架如图4-1所示。</w:t>
      </w:r>
    </w:p>
    <w:p w:rsidR="00931EEB" w:rsidRPr="009A3C16" w:rsidRDefault="00934BC5" w:rsidP="00931EEB">
      <w:pPr>
        <w:spacing w:line="360" w:lineRule="auto"/>
        <w:ind w:firstLineChars="150" w:firstLine="360"/>
        <w:rPr>
          <w:rFonts w:asciiTheme="minorEastAsia" w:hAnsiTheme="minorEastAsia"/>
          <w:b/>
        </w:rPr>
      </w:pPr>
      <w:r w:rsidRPr="009A3C16">
        <w:rPr>
          <w:rStyle w:val="fontstyle01"/>
          <w:rFonts w:asciiTheme="minorEastAsia" w:eastAsiaTheme="minorEastAsia" w:hAnsiTheme="minorEastAsia" w:hint="default"/>
          <w:color w:val="auto"/>
        </w:rPr>
        <w:t>“工学结合”是指专业课程教学以行动为导向、以工作任务为载体，实现理实一体化教学；通过“引企入校”达到校企深度交融，将部分实训教室建立在工厂的生产车间，部分课程直接在生产一线教学，实现“教室－车间”一体化。该人才培养模式中，学生既是教学对象，同时作为生产人员参与生产。整个教学体系中分两阶段安排实习。通过广泛的生产实习，使学生在劳动态度、职业素养和专业技能上得到全面提升。</w:t>
      </w:r>
    </w:p>
    <w:p w:rsidR="00934BC5" w:rsidRPr="009A3C16" w:rsidRDefault="00931EEB" w:rsidP="006A78D8">
      <w:pPr>
        <w:spacing w:line="360" w:lineRule="auto"/>
        <w:ind w:firstLineChars="200" w:firstLine="480"/>
        <w:jc w:val="center"/>
        <w:rPr>
          <w:rStyle w:val="fontstyle01"/>
          <w:rFonts w:asciiTheme="minorEastAsia" w:eastAsiaTheme="minorEastAsia" w:hAnsiTheme="minorEastAsia" w:hint="default"/>
          <w:color w:val="auto"/>
        </w:rPr>
      </w:pPr>
      <w:r w:rsidRPr="009A3C16">
        <w:rPr>
          <w:rStyle w:val="fontstyle01"/>
          <w:rFonts w:asciiTheme="minorEastAsia" w:eastAsiaTheme="minorEastAsia" w:hAnsiTheme="minorEastAsia" w:hint="default"/>
          <w:noProof/>
          <w:color w:val="auto"/>
        </w:rPr>
        <w:drawing>
          <wp:inline distT="0" distB="0" distL="0" distR="0">
            <wp:extent cx="4108450" cy="3628242"/>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9936" cy="3629554"/>
                    </a:xfrm>
                    <a:prstGeom prst="rect">
                      <a:avLst/>
                    </a:prstGeom>
                    <a:noFill/>
                    <a:ln>
                      <a:noFill/>
                    </a:ln>
                  </pic:spPr>
                </pic:pic>
              </a:graphicData>
            </a:graphic>
          </wp:inline>
        </w:drawing>
      </w:r>
    </w:p>
    <w:p w:rsidR="00931EEB" w:rsidRPr="00507D89" w:rsidRDefault="00931EEB" w:rsidP="00507D89">
      <w:pPr>
        <w:jc w:val="center"/>
        <w:rPr>
          <w:rStyle w:val="fontstyle01"/>
          <w:rFonts w:eastAsiaTheme="minorEastAsia" w:hint="default"/>
          <w:b/>
          <w:color w:val="auto"/>
          <w:sz w:val="21"/>
          <w:szCs w:val="22"/>
        </w:rPr>
      </w:pPr>
      <w:r w:rsidRPr="009A3C16">
        <w:rPr>
          <w:rStyle w:val="fontstyle01"/>
          <w:rFonts w:asciiTheme="minorEastAsia" w:eastAsiaTheme="minorEastAsia" w:hAnsiTheme="minorEastAsia" w:hint="default"/>
          <w:color w:val="auto"/>
        </w:rPr>
        <w:t>图4-1</w:t>
      </w:r>
      <w:r w:rsidRPr="009A3C16">
        <w:rPr>
          <w:rFonts w:ascii="宋体" w:hAnsi="宋体" w:hint="eastAsia"/>
          <w:b/>
        </w:rPr>
        <w:t>校企共育人才培养框架</w:t>
      </w:r>
    </w:p>
    <w:p w:rsidR="002E34A5" w:rsidRPr="005F4B4C" w:rsidRDefault="0099174C" w:rsidP="00DD2175">
      <w:pPr>
        <w:pStyle w:val="1"/>
        <w:spacing w:beforeLines="50" w:beforeAutospacing="0" w:afterLines="50" w:afterAutospacing="0"/>
        <w:ind w:firstLineChars="200" w:firstLine="482"/>
        <w:rPr>
          <w:sz w:val="24"/>
          <w:szCs w:val="24"/>
        </w:rPr>
      </w:pPr>
      <w:r w:rsidRPr="009A3C16">
        <w:rPr>
          <w:rFonts w:hint="eastAsia"/>
          <w:sz w:val="24"/>
          <w:szCs w:val="24"/>
        </w:rPr>
        <w:t>五、“</w:t>
      </w:r>
      <w:r w:rsidR="00285F7A" w:rsidRPr="009A3C16">
        <w:rPr>
          <w:rFonts w:hint="eastAsia"/>
          <w:sz w:val="24"/>
          <w:szCs w:val="24"/>
        </w:rPr>
        <w:t>双元</w:t>
      </w:r>
      <w:r w:rsidRPr="009A3C16">
        <w:rPr>
          <w:rFonts w:hint="eastAsia"/>
          <w:sz w:val="24"/>
          <w:szCs w:val="24"/>
        </w:rPr>
        <w:t>三维四体系”</w:t>
      </w:r>
      <w:r w:rsidR="008C45E4" w:rsidRPr="009A3C16">
        <w:rPr>
          <w:rFonts w:hint="eastAsia"/>
          <w:sz w:val="24"/>
          <w:szCs w:val="24"/>
        </w:rPr>
        <w:t>设计</w:t>
      </w:r>
    </w:p>
    <w:p w:rsidR="00D90B89" w:rsidRPr="009A3C16" w:rsidRDefault="00914174" w:rsidP="001A457C">
      <w:pPr>
        <w:ind w:firstLineChars="200" w:firstLine="480"/>
        <w:rPr>
          <w:rFonts w:asciiTheme="minorEastAsia" w:hAnsiTheme="minorEastAsia"/>
          <w:sz w:val="24"/>
          <w:szCs w:val="24"/>
        </w:rPr>
      </w:pPr>
      <w:r w:rsidRPr="009A3C16">
        <w:rPr>
          <w:rFonts w:asciiTheme="minorEastAsia" w:hAnsiTheme="minorEastAsia" w:hint="eastAsia"/>
          <w:sz w:val="24"/>
          <w:szCs w:val="24"/>
        </w:rPr>
        <w:t>本专业的主要</w:t>
      </w:r>
      <w:r w:rsidR="00285F7A" w:rsidRPr="009A3C16">
        <w:rPr>
          <w:rFonts w:asciiTheme="minorEastAsia" w:hAnsiTheme="minorEastAsia" w:hint="eastAsia"/>
          <w:sz w:val="24"/>
          <w:szCs w:val="24"/>
        </w:rPr>
        <w:t>合作企业及需求定位</w:t>
      </w:r>
      <w:r w:rsidR="00BA0C49" w:rsidRPr="009A3C16">
        <w:rPr>
          <w:rFonts w:asciiTheme="minorEastAsia" w:hAnsiTheme="minorEastAsia" w:hint="eastAsia"/>
          <w:sz w:val="24"/>
          <w:szCs w:val="24"/>
        </w:rPr>
        <w:t>，见表</w:t>
      </w:r>
      <w:r w:rsidR="00993736" w:rsidRPr="009A3C16">
        <w:rPr>
          <w:rFonts w:asciiTheme="minorEastAsia" w:hAnsiTheme="minorEastAsia"/>
          <w:sz w:val="24"/>
          <w:szCs w:val="24"/>
        </w:rPr>
        <w:t>5</w:t>
      </w:r>
      <w:r w:rsidR="00993736" w:rsidRPr="009A3C16">
        <w:rPr>
          <w:rFonts w:asciiTheme="minorEastAsia" w:hAnsiTheme="minorEastAsia" w:hint="eastAsia"/>
          <w:sz w:val="24"/>
          <w:szCs w:val="24"/>
        </w:rPr>
        <w:t>-</w:t>
      </w:r>
      <w:r w:rsidR="00993736" w:rsidRPr="009A3C16">
        <w:rPr>
          <w:rFonts w:asciiTheme="minorEastAsia" w:hAnsiTheme="minorEastAsia"/>
          <w:sz w:val="24"/>
          <w:szCs w:val="24"/>
        </w:rPr>
        <w:t>1</w:t>
      </w:r>
      <w:r w:rsidR="007E2E86" w:rsidRPr="009A3C16">
        <w:rPr>
          <w:rFonts w:asciiTheme="minorEastAsia" w:hAnsiTheme="minorEastAsia" w:hint="eastAsia"/>
          <w:sz w:val="24"/>
          <w:szCs w:val="24"/>
        </w:rPr>
        <w:t>。</w:t>
      </w:r>
    </w:p>
    <w:p w:rsidR="00BA0C49" w:rsidRPr="009A3C16" w:rsidRDefault="00BA0C49" w:rsidP="001A457C">
      <w:pPr>
        <w:spacing w:line="360" w:lineRule="auto"/>
        <w:jc w:val="center"/>
        <w:rPr>
          <w:rFonts w:asciiTheme="minorEastAsia" w:hAnsiTheme="minorEastAsia"/>
          <w:szCs w:val="21"/>
        </w:rPr>
      </w:pPr>
      <w:r w:rsidRPr="009A3C16">
        <w:rPr>
          <w:rFonts w:asciiTheme="minorEastAsia" w:hAnsiTheme="minorEastAsia" w:hint="eastAsia"/>
          <w:szCs w:val="21"/>
        </w:rPr>
        <w:t>表</w:t>
      </w:r>
      <w:r w:rsidR="00993736" w:rsidRPr="009A3C16">
        <w:rPr>
          <w:rFonts w:asciiTheme="minorEastAsia" w:hAnsiTheme="minorEastAsia"/>
          <w:szCs w:val="21"/>
        </w:rPr>
        <w:t>5</w:t>
      </w:r>
      <w:r w:rsidR="00993736" w:rsidRPr="009A3C16">
        <w:rPr>
          <w:rFonts w:asciiTheme="minorEastAsia" w:hAnsiTheme="minorEastAsia" w:hint="eastAsia"/>
          <w:szCs w:val="21"/>
        </w:rPr>
        <w:t>-</w:t>
      </w:r>
      <w:r w:rsidR="00993736" w:rsidRPr="009A3C16">
        <w:rPr>
          <w:rFonts w:asciiTheme="minorEastAsia" w:hAnsiTheme="minorEastAsia"/>
          <w:szCs w:val="21"/>
        </w:rPr>
        <w:t>1</w:t>
      </w:r>
      <w:r w:rsidRPr="009A3C16">
        <w:rPr>
          <w:rFonts w:asciiTheme="minorEastAsia" w:hAnsiTheme="minorEastAsia" w:hint="eastAsia"/>
          <w:szCs w:val="21"/>
        </w:rPr>
        <w:t xml:space="preserve"> 合作企业</w:t>
      </w:r>
      <w:r w:rsidR="00D47115" w:rsidRPr="009A3C16">
        <w:rPr>
          <w:rFonts w:asciiTheme="minorEastAsia" w:hAnsiTheme="minorEastAsia" w:hint="eastAsia"/>
          <w:szCs w:val="21"/>
        </w:rPr>
        <w:t>信息表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1843"/>
        <w:gridCol w:w="1559"/>
        <w:gridCol w:w="3289"/>
        <w:gridCol w:w="2341"/>
      </w:tblGrid>
      <w:tr w:rsidR="005B7A9C" w:rsidRPr="00507D89" w:rsidTr="009C4866">
        <w:trPr>
          <w:jc w:val="center"/>
        </w:trPr>
        <w:tc>
          <w:tcPr>
            <w:tcW w:w="704" w:type="dxa"/>
          </w:tcPr>
          <w:p w:rsidR="005B7A9C" w:rsidRPr="00507D89" w:rsidRDefault="005B7A9C" w:rsidP="00546B17">
            <w:pPr>
              <w:spacing w:line="360" w:lineRule="auto"/>
              <w:rPr>
                <w:rFonts w:asciiTheme="minorEastAsia" w:hAnsiTheme="minorEastAsia"/>
                <w:szCs w:val="21"/>
              </w:rPr>
            </w:pPr>
            <w:r w:rsidRPr="00507D89">
              <w:rPr>
                <w:rFonts w:asciiTheme="minorEastAsia" w:hAnsiTheme="minorEastAsia" w:hint="eastAsia"/>
                <w:szCs w:val="21"/>
              </w:rPr>
              <w:t>序号</w:t>
            </w:r>
          </w:p>
        </w:tc>
        <w:tc>
          <w:tcPr>
            <w:tcW w:w="1843" w:type="dxa"/>
          </w:tcPr>
          <w:p w:rsidR="005B7A9C" w:rsidRPr="00507D89" w:rsidRDefault="005B7A9C" w:rsidP="00546B17">
            <w:pPr>
              <w:spacing w:line="360" w:lineRule="auto"/>
              <w:rPr>
                <w:rFonts w:asciiTheme="minorEastAsia" w:hAnsiTheme="minorEastAsia"/>
                <w:szCs w:val="21"/>
              </w:rPr>
            </w:pPr>
            <w:r w:rsidRPr="00507D89">
              <w:rPr>
                <w:rFonts w:asciiTheme="minorEastAsia" w:hAnsiTheme="minorEastAsia" w:hint="eastAsia"/>
                <w:szCs w:val="21"/>
              </w:rPr>
              <w:t>企业所属产业</w:t>
            </w:r>
          </w:p>
        </w:tc>
        <w:tc>
          <w:tcPr>
            <w:tcW w:w="1559" w:type="dxa"/>
          </w:tcPr>
          <w:p w:rsidR="005B7A9C" w:rsidRPr="00507D89" w:rsidRDefault="005B7A9C" w:rsidP="00546B17">
            <w:pPr>
              <w:spacing w:line="360" w:lineRule="auto"/>
              <w:rPr>
                <w:rFonts w:asciiTheme="minorEastAsia" w:hAnsiTheme="minorEastAsia"/>
                <w:szCs w:val="21"/>
              </w:rPr>
            </w:pPr>
            <w:r w:rsidRPr="00507D89">
              <w:rPr>
                <w:rFonts w:asciiTheme="minorEastAsia" w:hAnsiTheme="minorEastAsia" w:hint="eastAsia"/>
                <w:szCs w:val="21"/>
              </w:rPr>
              <w:t>企业所在城市</w:t>
            </w:r>
          </w:p>
        </w:tc>
        <w:tc>
          <w:tcPr>
            <w:tcW w:w="3289" w:type="dxa"/>
          </w:tcPr>
          <w:p w:rsidR="005B7A9C" w:rsidRPr="00507D89" w:rsidRDefault="005B7A9C" w:rsidP="00546B17">
            <w:pPr>
              <w:spacing w:line="360" w:lineRule="auto"/>
              <w:rPr>
                <w:rFonts w:asciiTheme="minorEastAsia" w:hAnsiTheme="minorEastAsia"/>
                <w:szCs w:val="21"/>
              </w:rPr>
            </w:pPr>
            <w:r w:rsidRPr="00507D89">
              <w:rPr>
                <w:rFonts w:asciiTheme="minorEastAsia" w:hAnsiTheme="minorEastAsia" w:hint="eastAsia"/>
                <w:szCs w:val="21"/>
              </w:rPr>
              <w:t>主要合作内容</w:t>
            </w:r>
          </w:p>
        </w:tc>
        <w:tc>
          <w:tcPr>
            <w:tcW w:w="2341" w:type="dxa"/>
          </w:tcPr>
          <w:p w:rsidR="005B7A9C" w:rsidRPr="00507D89" w:rsidRDefault="005B7A9C" w:rsidP="00546B17">
            <w:pPr>
              <w:spacing w:line="360" w:lineRule="auto"/>
              <w:rPr>
                <w:rFonts w:asciiTheme="minorEastAsia" w:hAnsiTheme="minorEastAsia"/>
                <w:szCs w:val="21"/>
              </w:rPr>
            </w:pPr>
            <w:r w:rsidRPr="00507D89">
              <w:rPr>
                <w:rFonts w:asciiTheme="minorEastAsia" w:hAnsiTheme="minorEastAsia" w:hint="eastAsia"/>
                <w:szCs w:val="21"/>
              </w:rPr>
              <w:t>合作企业名称</w:t>
            </w:r>
          </w:p>
        </w:tc>
      </w:tr>
      <w:tr w:rsidR="005B7A9C" w:rsidRPr="00507D89" w:rsidTr="009C4866">
        <w:trPr>
          <w:jc w:val="center"/>
        </w:trPr>
        <w:tc>
          <w:tcPr>
            <w:tcW w:w="704" w:type="dxa"/>
          </w:tcPr>
          <w:p w:rsidR="005B7A9C" w:rsidRPr="00507D89" w:rsidRDefault="005B7A9C" w:rsidP="00546B17">
            <w:pPr>
              <w:spacing w:line="360" w:lineRule="auto"/>
              <w:rPr>
                <w:rFonts w:asciiTheme="minorEastAsia" w:hAnsiTheme="minorEastAsia"/>
                <w:szCs w:val="21"/>
              </w:rPr>
            </w:pPr>
            <w:r w:rsidRPr="00507D89">
              <w:rPr>
                <w:rFonts w:asciiTheme="minorEastAsia" w:hAnsiTheme="minorEastAsia" w:hint="eastAsia"/>
                <w:szCs w:val="21"/>
              </w:rPr>
              <w:lastRenderedPageBreak/>
              <w:t>1</w:t>
            </w:r>
          </w:p>
        </w:tc>
        <w:tc>
          <w:tcPr>
            <w:tcW w:w="1843" w:type="dxa"/>
          </w:tcPr>
          <w:p w:rsidR="005B7A9C" w:rsidRPr="00507D89" w:rsidRDefault="00934BC5" w:rsidP="00546B17">
            <w:pPr>
              <w:spacing w:line="360" w:lineRule="auto"/>
              <w:rPr>
                <w:rFonts w:asciiTheme="minorEastAsia" w:hAnsiTheme="minorEastAsia"/>
                <w:szCs w:val="21"/>
              </w:rPr>
            </w:pPr>
            <w:r w:rsidRPr="00507D89">
              <w:rPr>
                <w:rFonts w:asciiTheme="minorEastAsia" w:hAnsiTheme="minorEastAsia" w:hint="eastAsia"/>
                <w:szCs w:val="21"/>
              </w:rPr>
              <w:t>新能源</w:t>
            </w:r>
            <w:r w:rsidRPr="00507D89">
              <w:rPr>
                <w:rFonts w:asciiTheme="minorEastAsia" w:hAnsiTheme="minorEastAsia"/>
                <w:szCs w:val="21"/>
              </w:rPr>
              <w:t>汽车产业</w:t>
            </w:r>
          </w:p>
        </w:tc>
        <w:tc>
          <w:tcPr>
            <w:tcW w:w="1559" w:type="dxa"/>
          </w:tcPr>
          <w:p w:rsidR="005B7A9C" w:rsidRPr="00507D89" w:rsidRDefault="00934BC5" w:rsidP="00546B17">
            <w:pPr>
              <w:spacing w:line="360" w:lineRule="auto"/>
              <w:rPr>
                <w:rFonts w:asciiTheme="minorEastAsia" w:hAnsiTheme="minorEastAsia"/>
                <w:szCs w:val="21"/>
              </w:rPr>
            </w:pPr>
            <w:r w:rsidRPr="00507D89">
              <w:rPr>
                <w:rFonts w:asciiTheme="minorEastAsia" w:hAnsiTheme="minorEastAsia" w:hint="eastAsia"/>
                <w:szCs w:val="21"/>
              </w:rPr>
              <w:t>柳州</w:t>
            </w:r>
          </w:p>
        </w:tc>
        <w:tc>
          <w:tcPr>
            <w:tcW w:w="3289" w:type="dxa"/>
          </w:tcPr>
          <w:p w:rsidR="005B7A9C" w:rsidRPr="00507D89" w:rsidRDefault="00D729CF" w:rsidP="00546B17">
            <w:pPr>
              <w:spacing w:line="360" w:lineRule="auto"/>
              <w:rPr>
                <w:rFonts w:asciiTheme="minorEastAsia" w:hAnsiTheme="minorEastAsia"/>
                <w:szCs w:val="21"/>
              </w:rPr>
            </w:pPr>
            <w:r w:rsidRPr="00507D89">
              <w:rPr>
                <w:rFonts w:asciiTheme="minorEastAsia" w:hAnsiTheme="minorEastAsia" w:hint="eastAsia"/>
                <w:szCs w:val="21"/>
              </w:rPr>
              <w:t>专业建设</w:t>
            </w:r>
            <w:r w:rsidRPr="00507D89">
              <w:rPr>
                <w:rFonts w:asciiTheme="minorEastAsia" w:hAnsiTheme="minorEastAsia"/>
                <w:szCs w:val="21"/>
              </w:rPr>
              <w:t>、</w:t>
            </w:r>
            <w:r w:rsidRPr="00507D89">
              <w:rPr>
                <w:rFonts w:asciiTheme="minorEastAsia" w:hAnsiTheme="minorEastAsia" w:hint="eastAsia"/>
                <w:szCs w:val="21"/>
              </w:rPr>
              <w:t>实训基地</w:t>
            </w:r>
            <w:r w:rsidRPr="00507D89">
              <w:rPr>
                <w:rFonts w:asciiTheme="minorEastAsia" w:hAnsiTheme="minorEastAsia"/>
                <w:szCs w:val="21"/>
              </w:rPr>
              <w:t>建设、课程建设、</w:t>
            </w:r>
            <w:r w:rsidRPr="00507D89">
              <w:rPr>
                <w:rFonts w:asciiTheme="minorEastAsia" w:hAnsiTheme="minorEastAsia" w:hint="eastAsia"/>
                <w:szCs w:val="21"/>
              </w:rPr>
              <w:t>顶岗</w:t>
            </w:r>
            <w:r w:rsidRPr="00507D89">
              <w:rPr>
                <w:rFonts w:asciiTheme="minorEastAsia" w:hAnsiTheme="minorEastAsia"/>
                <w:szCs w:val="21"/>
              </w:rPr>
              <w:t>实习</w:t>
            </w:r>
          </w:p>
        </w:tc>
        <w:tc>
          <w:tcPr>
            <w:tcW w:w="2341" w:type="dxa"/>
          </w:tcPr>
          <w:p w:rsidR="005B7A9C" w:rsidRPr="00507D89" w:rsidRDefault="00934BC5" w:rsidP="00546B17">
            <w:pPr>
              <w:spacing w:line="360" w:lineRule="auto"/>
              <w:rPr>
                <w:rFonts w:asciiTheme="minorEastAsia" w:hAnsiTheme="minorEastAsia"/>
                <w:szCs w:val="21"/>
              </w:rPr>
            </w:pPr>
            <w:r w:rsidRPr="00507D89">
              <w:rPr>
                <w:rFonts w:asciiTheme="minorEastAsia" w:hAnsiTheme="minorEastAsia" w:hint="eastAsia"/>
                <w:szCs w:val="21"/>
              </w:rPr>
              <w:t>上汽</w:t>
            </w:r>
            <w:r w:rsidRPr="00507D89">
              <w:rPr>
                <w:rFonts w:asciiTheme="minorEastAsia" w:hAnsiTheme="minorEastAsia"/>
                <w:szCs w:val="21"/>
              </w:rPr>
              <w:t>通用五菱汽车有限公司</w:t>
            </w:r>
          </w:p>
        </w:tc>
      </w:tr>
      <w:tr w:rsidR="00934BC5" w:rsidRPr="00507D89" w:rsidTr="009C4866">
        <w:trPr>
          <w:jc w:val="center"/>
        </w:trPr>
        <w:tc>
          <w:tcPr>
            <w:tcW w:w="704" w:type="dxa"/>
          </w:tcPr>
          <w:p w:rsidR="00934BC5" w:rsidRPr="00507D89" w:rsidRDefault="00934BC5" w:rsidP="00546B17">
            <w:pPr>
              <w:spacing w:line="360" w:lineRule="auto"/>
              <w:rPr>
                <w:rFonts w:asciiTheme="minorEastAsia" w:hAnsiTheme="minorEastAsia"/>
                <w:szCs w:val="21"/>
              </w:rPr>
            </w:pPr>
            <w:r w:rsidRPr="00507D89">
              <w:rPr>
                <w:rFonts w:asciiTheme="minorEastAsia" w:hAnsiTheme="minorEastAsia" w:hint="eastAsia"/>
                <w:szCs w:val="21"/>
              </w:rPr>
              <w:t>2</w:t>
            </w:r>
          </w:p>
        </w:tc>
        <w:tc>
          <w:tcPr>
            <w:tcW w:w="1843" w:type="dxa"/>
          </w:tcPr>
          <w:p w:rsidR="00934BC5" w:rsidRPr="00507D89" w:rsidRDefault="00934BC5" w:rsidP="00546B17">
            <w:pPr>
              <w:spacing w:line="360" w:lineRule="auto"/>
              <w:rPr>
                <w:rFonts w:asciiTheme="minorEastAsia" w:hAnsiTheme="minorEastAsia"/>
                <w:szCs w:val="21"/>
              </w:rPr>
            </w:pPr>
            <w:r w:rsidRPr="00507D89">
              <w:rPr>
                <w:rFonts w:asciiTheme="minorEastAsia" w:hAnsiTheme="minorEastAsia" w:hint="eastAsia"/>
                <w:szCs w:val="21"/>
              </w:rPr>
              <w:t>新能源</w:t>
            </w:r>
            <w:r w:rsidRPr="00507D89">
              <w:rPr>
                <w:rFonts w:asciiTheme="minorEastAsia" w:hAnsiTheme="minorEastAsia"/>
                <w:szCs w:val="21"/>
              </w:rPr>
              <w:t>汽车产业</w:t>
            </w:r>
          </w:p>
        </w:tc>
        <w:tc>
          <w:tcPr>
            <w:tcW w:w="1559" w:type="dxa"/>
          </w:tcPr>
          <w:p w:rsidR="00934BC5" w:rsidRPr="00507D89" w:rsidRDefault="00934BC5" w:rsidP="00546B17">
            <w:pPr>
              <w:spacing w:line="360" w:lineRule="auto"/>
              <w:rPr>
                <w:rFonts w:asciiTheme="minorEastAsia" w:hAnsiTheme="minorEastAsia"/>
                <w:szCs w:val="21"/>
              </w:rPr>
            </w:pPr>
            <w:r w:rsidRPr="00507D89">
              <w:rPr>
                <w:rFonts w:asciiTheme="minorEastAsia" w:hAnsiTheme="minorEastAsia" w:hint="eastAsia"/>
                <w:szCs w:val="21"/>
              </w:rPr>
              <w:t>柳州</w:t>
            </w:r>
          </w:p>
        </w:tc>
        <w:tc>
          <w:tcPr>
            <w:tcW w:w="3289" w:type="dxa"/>
          </w:tcPr>
          <w:p w:rsidR="00934BC5" w:rsidRPr="00507D89" w:rsidRDefault="00D729CF" w:rsidP="00546B17">
            <w:pPr>
              <w:spacing w:line="360" w:lineRule="auto"/>
              <w:rPr>
                <w:rFonts w:asciiTheme="minorEastAsia" w:hAnsiTheme="minorEastAsia"/>
                <w:szCs w:val="21"/>
              </w:rPr>
            </w:pPr>
            <w:r w:rsidRPr="00507D89">
              <w:rPr>
                <w:rFonts w:asciiTheme="minorEastAsia" w:hAnsiTheme="minorEastAsia" w:hint="eastAsia"/>
                <w:szCs w:val="21"/>
              </w:rPr>
              <w:t>顶岗</w:t>
            </w:r>
            <w:r w:rsidRPr="00507D89">
              <w:rPr>
                <w:rFonts w:asciiTheme="minorEastAsia" w:hAnsiTheme="minorEastAsia"/>
                <w:szCs w:val="21"/>
              </w:rPr>
              <w:t>实习</w:t>
            </w:r>
          </w:p>
        </w:tc>
        <w:tc>
          <w:tcPr>
            <w:tcW w:w="2341" w:type="dxa"/>
          </w:tcPr>
          <w:p w:rsidR="00934BC5" w:rsidRPr="00507D89" w:rsidRDefault="00934BC5" w:rsidP="00546B17">
            <w:pPr>
              <w:spacing w:line="360" w:lineRule="auto"/>
              <w:rPr>
                <w:rFonts w:asciiTheme="minorEastAsia" w:hAnsiTheme="minorEastAsia"/>
                <w:szCs w:val="21"/>
              </w:rPr>
            </w:pPr>
            <w:r w:rsidRPr="00507D89">
              <w:rPr>
                <w:rFonts w:asciiTheme="minorEastAsia" w:hAnsiTheme="minorEastAsia" w:hint="eastAsia"/>
                <w:szCs w:val="21"/>
              </w:rPr>
              <w:t>东风</w:t>
            </w:r>
            <w:r w:rsidRPr="00507D89">
              <w:rPr>
                <w:rFonts w:asciiTheme="minorEastAsia" w:hAnsiTheme="minorEastAsia"/>
                <w:szCs w:val="21"/>
              </w:rPr>
              <w:t>柳汽汽车有限公司</w:t>
            </w:r>
          </w:p>
        </w:tc>
      </w:tr>
      <w:tr w:rsidR="005B7A9C" w:rsidRPr="00507D89" w:rsidTr="009C4866">
        <w:trPr>
          <w:jc w:val="center"/>
        </w:trPr>
        <w:tc>
          <w:tcPr>
            <w:tcW w:w="704" w:type="dxa"/>
          </w:tcPr>
          <w:p w:rsidR="005B7A9C" w:rsidRPr="00507D89" w:rsidRDefault="0098039E" w:rsidP="00546B17">
            <w:pPr>
              <w:spacing w:line="360" w:lineRule="auto"/>
              <w:rPr>
                <w:rFonts w:asciiTheme="minorEastAsia" w:hAnsiTheme="minorEastAsia"/>
                <w:szCs w:val="21"/>
              </w:rPr>
            </w:pPr>
            <w:r w:rsidRPr="00507D89">
              <w:rPr>
                <w:rFonts w:asciiTheme="minorEastAsia" w:hAnsiTheme="minorEastAsia" w:hint="eastAsia"/>
                <w:szCs w:val="21"/>
              </w:rPr>
              <w:t>3</w:t>
            </w:r>
          </w:p>
        </w:tc>
        <w:tc>
          <w:tcPr>
            <w:tcW w:w="1843" w:type="dxa"/>
          </w:tcPr>
          <w:p w:rsidR="005B7A9C" w:rsidRPr="00507D89" w:rsidRDefault="0098039E" w:rsidP="00546B17">
            <w:pPr>
              <w:spacing w:line="360" w:lineRule="auto"/>
              <w:rPr>
                <w:rFonts w:asciiTheme="minorEastAsia" w:hAnsiTheme="minorEastAsia"/>
                <w:szCs w:val="21"/>
              </w:rPr>
            </w:pPr>
            <w:r w:rsidRPr="00507D89">
              <w:rPr>
                <w:rFonts w:asciiTheme="minorEastAsia" w:hAnsiTheme="minorEastAsia" w:hint="eastAsia"/>
                <w:szCs w:val="21"/>
              </w:rPr>
              <w:t>新能源</w:t>
            </w:r>
            <w:r w:rsidRPr="00507D89">
              <w:rPr>
                <w:rFonts w:asciiTheme="minorEastAsia" w:hAnsiTheme="minorEastAsia"/>
                <w:szCs w:val="21"/>
              </w:rPr>
              <w:t>汽车产业</w:t>
            </w:r>
          </w:p>
        </w:tc>
        <w:tc>
          <w:tcPr>
            <w:tcW w:w="1559" w:type="dxa"/>
          </w:tcPr>
          <w:p w:rsidR="005B7A9C" w:rsidRPr="00507D89" w:rsidRDefault="0098039E" w:rsidP="00546B17">
            <w:pPr>
              <w:spacing w:line="360" w:lineRule="auto"/>
              <w:rPr>
                <w:rFonts w:asciiTheme="minorEastAsia" w:hAnsiTheme="minorEastAsia"/>
                <w:szCs w:val="21"/>
              </w:rPr>
            </w:pPr>
            <w:r w:rsidRPr="00507D89">
              <w:rPr>
                <w:rFonts w:asciiTheme="minorEastAsia" w:hAnsiTheme="minorEastAsia" w:hint="eastAsia"/>
                <w:szCs w:val="21"/>
              </w:rPr>
              <w:t>上海</w:t>
            </w:r>
          </w:p>
        </w:tc>
        <w:tc>
          <w:tcPr>
            <w:tcW w:w="3289" w:type="dxa"/>
          </w:tcPr>
          <w:p w:rsidR="005B7A9C" w:rsidRPr="00507D89" w:rsidRDefault="00D729CF" w:rsidP="00546B17">
            <w:pPr>
              <w:spacing w:line="360" w:lineRule="auto"/>
              <w:rPr>
                <w:rFonts w:asciiTheme="minorEastAsia" w:hAnsiTheme="minorEastAsia"/>
                <w:szCs w:val="21"/>
              </w:rPr>
            </w:pPr>
            <w:r w:rsidRPr="00507D89">
              <w:rPr>
                <w:rFonts w:asciiTheme="minorEastAsia" w:hAnsiTheme="minorEastAsia" w:hint="eastAsia"/>
                <w:szCs w:val="21"/>
              </w:rPr>
              <w:t>专业建设</w:t>
            </w:r>
            <w:r w:rsidRPr="00507D89">
              <w:rPr>
                <w:rFonts w:asciiTheme="minorEastAsia" w:hAnsiTheme="minorEastAsia"/>
                <w:szCs w:val="21"/>
              </w:rPr>
              <w:t>、</w:t>
            </w:r>
            <w:r w:rsidRPr="00507D89">
              <w:rPr>
                <w:rFonts w:asciiTheme="minorEastAsia" w:hAnsiTheme="minorEastAsia" w:hint="eastAsia"/>
                <w:szCs w:val="21"/>
              </w:rPr>
              <w:t>实训基地</w:t>
            </w:r>
            <w:r w:rsidRPr="00507D89">
              <w:rPr>
                <w:rFonts w:asciiTheme="minorEastAsia" w:hAnsiTheme="minorEastAsia"/>
                <w:szCs w:val="21"/>
              </w:rPr>
              <w:t>建设、课程建设、</w:t>
            </w:r>
          </w:p>
        </w:tc>
        <w:tc>
          <w:tcPr>
            <w:tcW w:w="2341" w:type="dxa"/>
          </w:tcPr>
          <w:p w:rsidR="005B7A9C" w:rsidRPr="00507D89" w:rsidRDefault="0098039E" w:rsidP="00546B17">
            <w:pPr>
              <w:spacing w:line="360" w:lineRule="auto"/>
              <w:rPr>
                <w:rFonts w:asciiTheme="minorEastAsia" w:hAnsiTheme="minorEastAsia"/>
                <w:szCs w:val="21"/>
              </w:rPr>
            </w:pPr>
            <w:r w:rsidRPr="00507D89">
              <w:rPr>
                <w:rFonts w:asciiTheme="minorEastAsia" w:hAnsiTheme="minorEastAsia" w:hint="eastAsia"/>
                <w:szCs w:val="21"/>
              </w:rPr>
              <w:t>上汽</w:t>
            </w:r>
            <w:r w:rsidRPr="00507D89">
              <w:rPr>
                <w:rFonts w:asciiTheme="minorEastAsia" w:hAnsiTheme="minorEastAsia"/>
                <w:szCs w:val="21"/>
              </w:rPr>
              <w:t>大众汽车有限公司</w:t>
            </w:r>
          </w:p>
        </w:tc>
      </w:tr>
    </w:tbl>
    <w:p w:rsidR="00376260" w:rsidRPr="009A3C16" w:rsidRDefault="00376260" w:rsidP="001A457C">
      <w:pPr>
        <w:spacing w:line="360" w:lineRule="auto"/>
        <w:ind w:firstLineChars="250" w:firstLine="600"/>
        <w:rPr>
          <w:rFonts w:asciiTheme="minorEastAsia" w:hAnsiTheme="minorEastAsia"/>
          <w:sz w:val="24"/>
          <w:szCs w:val="24"/>
        </w:rPr>
      </w:pPr>
      <w:r w:rsidRPr="009A3C16">
        <w:rPr>
          <w:rFonts w:asciiTheme="minorEastAsia" w:hAnsiTheme="minorEastAsia" w:hint="eastAsia"/>
          <w:sz w:val="24"/>
          <w:szCs w:val="24"/>
        </w:rPr>
        <w:t>校企双元协同，铺设课堂、活动、环境三维育人路径，建设思想教育体系、双创教育体系、专业能力培养体系、素养养成体系四个体系，培养培训“卓越工匠”（见表</w:t>
      </w:r>
      <w:r w:rsidR="00993736" w:rsidRPr="009A3C16">
        <w:rPr>
          <w:rFonts w:asciiTheme="minorEastAsia" w:hAnsiTheme="minorEastAsia"/>
          <w:sz w:val="24"/>
          <w:szCs w:val="24"/>
        </w:rPr>
        <w:t>5</w:t>
      </w:r>
      <w:r w:rsidR="00993736" w:rsidRPr="009A3C16">
        <w:rPr>
          <w:rFonts w:asciiTheme="minorEastAsia" w:hAnsiTheme="minorEastAsia" w:hint="eastAsia"/>
          <w:sz w:val="24"/>
          <w:szCs w:val="24"/>
        </w:rPr>
        <w:t>-</w:t>
      </w:r>
      <w:r w:rsidR="00993736" w:rsidRPr="009A3C16">
        <w:rPr>
          <w:rFonts w:asciiTheme="minorEastAsia" w:hAnsiTheme="minorEastAsia"/>
          <w:sz w:val="24"/>
          <w:szCs w:val="24"/>
        </w:rPr>
        <w:t>2</w:t>
      </w:r>
      <w:r w:rsidRPr="009A3C16">
        <w:rPr>
          <w:rFonts w:asciiTheme="minorEastAsia" w:hAnsiTheme="minorEastAsia" w:hint="eastAsia"/>
          <w:sz w:val="24"/>
          <w:szCs w:val="24"/>
        </w:rPr>
        <w:t>）。</w:t>
      </w:r>
    </w:p>
    <w:p w:rsidR="002E34A5" w:rsidRPr="009A3C16" w:rsidRDefault="0099174C" w:rsidP="001A457C">
      <w:pPr>
        <w:spacing w:line="360" w:lineRule="auto"/>
        <w:jc w:val="center"/>
        <w:rPr>
          <w:rFonts w:asciiTheme="minorEastAsia" w:hAnsiTheme="minorEastAsia"/>
          <w:szCs w:val="21"/>
        </w:rPr>
      </w:pPr>
      <w:r w:rsidRPr="009A3C16">
        <w:rPr>
          <w:rFonts w:asciiTheme="minorEastAsia" w:hAnsiTheme="minorEastAsia"/>
          <w:szCs w:val="21"/>
        </w:rPr>
        <w:t>表</w:t>
      </w:r>
      <w:r w:rsidR="00993736" w:rsidRPr="009A3C16">
        <w:rPr>
          <w:rFonts w:asciiTheme="minorEastAsia" w:hAnsiTheme="minorEastAsia"/>
          <w:szCs w:val="21"/>
        </w:rPr>
        <w:t>5</w:t>
      </w:r>
      <w:r w:rsidR="00993736" w:rsidRPr="009A3C16">
        <w:rPr>
          <w:rFonts w:asciiTheme="minorEastAsia" w:hAnsiTheme="minorEastAsia" w:hint="eastAsia"/>
          <w:szCs w:val="21"/>
        </w:rPr>
        <w:t>-</w:t>
      </w:r>
      <w:r w:rsidR="00993736" w:rsidRPr="009A3C16">
        <w:rPr>
          <w:rFonts w:asciiTheme="minorEastAsia" w:hAnsiTheme="minorEastAsia"/>
          <w:szCs w:val="21"/>
        </w:rPr>
        <w:t>2</w:t>
      </w:r>
      <w:r w:rsidR="008C45E4" w:rsidRPr="009A3C16">
        <w:rPr>
          <w:rFonts w:asciiTheme="minorEastAsia" w:hAnsiTheme="minorEastAsia" w:hint="eastAsia"/>
          <w:szCs w:val="21"/>
        </w:rPr>
        <w:t xml:space="preserve">“三维四体系” </w:t>
      </w:r>
      <w:r w:rsidR="00F82C5C" w:rsidRPr="009A3C16">
        <w:rPr>
          <w:rFonts w:asciiTheme="minorEastAsia" w:hAnsiTheme="minorEastAsia" w:hint="eastAsia"/>
          <w:szCs w:val="21"/>
        </w:rPr>
        <w:t>结构表</w:t>
      </w:r>
    </w:p>
    <w:tbl>
      <w:tblPr>
        <w:tblW w:w="9612" w:type="dxa"/>
        <w:jc w:val="center"/>
        <w:shd w:val="clear" w:color="auto" w:fill="FFFFFF" w:themeFill="background1"/>
        <w:tblLayout w:type="fixed"/>
        <w:tblLook w:val="04A0"/>
      </w:tblPr>
      <w:tblGrid>
        <w:gridCol w:w="2201"/>
        <w:gridCol w:w="2242"/>
        <w:gridCol w:w="2578"/>
        <w:gridCol w:w="2591"/>
      </w:tblGrid>
      <w:tr w:rsidR="0007522B" w:rsidRPr="00507D89" w:rsidTr="00F82C5C">
        <w:trPr>
          <w:trHeight w:val="527"/>
          <w:jc w:val="center"/>
        </w:trPr>
        <w:tc>
          <w:tcPr>
            <w:tcW w:w="2201"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rsidR="0007522B" w:rsidRPr="00507D89" w:rsidRDefault="0007522B" w:rsidP="0007522B">
            <w:pPr>
              <w:widowControl/>
              <w:jc w:val="right"/>
              <w:rPr>
                <w:rFonts w:asciiTheme="minorEastAsia" w:hAnsiTheme="minorEastAsia" w:cstheme="minorEastAsia"/>
                <w:b/>
                <w:bCs/>
                <w:kern w:val="0"/>
                <w:szCs w:val="21"/>
              </w:rPr>
            </w:pPr>
            <w:r w:rsidRPr="00507D89">
              <w:rPr>
                <w:rFonts w:asciiTheme="minorEastAsia" w:hAnsiTheme="minorEastAsia" w:cstheme="minorEastAsia" w:hint="eastAsia"/>
                <w:b/>
                <w:bCs/>
                <w:kern w:val="0"/>
                <w:szCs w:val="21"/>
              </w:rPr>
              <w:t>三维</w:t>
            </w:r>
          </w:p>
          <w:p w:rsidR="0007522B" w:rsidRPr="00507D89" w:rsidRDefault="0007522B" w:rsidP="0007522B">
            <w:pPr>
              <w:widowControl/>
              <w:rPr>
                <w:rFonts w:asciiTheme="minorEastAsia" w:hAnsiTheme="minorEastAsia" w:cstheme="minorEastAsia"/>
                <w:b/>
                <w:bCs/>
                <w:kern w:val="0"/>
                <w:szCs w:val="21"/>
              </w:rPr>
            </w:pPr>
            <w:r w:rsidRPr="00507D89">
              <w:rPr>
                <w:rFonts w:asciiTheme="minorEastAsia" w:hAnsiTheme="minorEastAsia" w:cstheme="minorEastAsia" w:hint="eastAsia"/>
                <w:b/>
                <w:bCs/>
                <w:kern w:val="0"/>
                <w:szCs w:val="21"/>
              </w:rPr>
              <w:t>四体系</w:t>
            </w:r>
          </w:p>
        </w:tc>
        <w:tc>
          <w:tcPr>
            <w:tcW w:w="2242" w:type="dxa"/>
            <w:tcBorders>
              <w:top w:val="single" w:sz="4" w:space="0" w:color="auto"/>
              <w:left w:val="nil"/>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center"/>
              <w:rPr>
                <w:rFonts w:asciiTheme="minorEastAsia" w:hAnsiTheme="minorEastAsia" w:cstheme="minorEastAsia"/>
                <w:b/>
                <w:bCs/>
                <w:kern w:val="0"/>
                <w:szCs w:val="21"/>
              </w:rPr>
            </w:pPr>
            <w:r w:rsidRPr="00507D89">
              <w:rPr>
                <w:rFonts w:asciiTheme="minorEastAsia" w:hAnsiTheme="minorEastAsia" w:cstheme="minorEastAsia" w:hint="eastAsia"/>
                <w:b/>
                <w:bCs/>
                <w:kern w:val="0"/>
                <w:szCs w:val="21"/>
              </w:rPr>
              <w:t>课程</w:t>
            </w:r>
          </w:p>
        </w:tc>
        <w:tc>
          <w:tcPr>
            <w:tcW w:w="2578" w:type="dxa"/>
            <w:tcBorders>
              <w:top w:val="single" w:sz="4" w:space="0" w:color="auto"/>
              <w:left w:val="nil"/>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center"/>
              <w:rPr>
                <w:rFonts w:asciiTheme="minorEastAsia" w:hAnsiTheme="minorEastAsia" w:cstheme="minorEastAsia"/>
                <w:b/>
                <w:bCs/>
                <w:kern w:val="0"/>
                <w:szCs w:val="21"/>
              </w:rPr>
            </w:pPr>
            <w:r w:rsidRPr="00507D89">
              <w:rPr>
                <w:rFonts w:asciiTheme="minorEastAsia" w:hAnsiTheme="minorEastAsia" w:cstheme="minorEastAsia" w:hint="eastAsia"/>
                <w:b/>
                <w:bCs/>
                <w:kern w:val="0"/>
                <w:szCs w:val="21"/>
              </w:rPr>
              <w:t>活动</w:t>
            </w:r>
          </w:p>
        </w:tc>
        <w:tc>
          <w:tcPr>
            <w:tcW w:w="2591" w:type="dxa"/>
            <w:tcBorders>
              <w:top w:val="single" w:sz="4" w:space="0" w:color="auto"/>
              <w:left w:val="nil"/>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center"/>
              <w:rPr>
                <w:rFonts w:asciiTheme="minorEastAsia" w:hAnsiTheme="minorEastAsia" w:cstheme="minorEastAsia"/>
                <w:b/>
                <w:bCs/>
                <w:kern w:val="0"/>
                <w:szCs w:val="21"/>
              </w:rPr>
            </w:pPr>
            <w:r w:rsidRPr="00507D89">
              <w:rPr>
                <w:rFonts w:asciiTheme="minorEastAsia" w:hAnsiTheme="minorEastAsia" w:cstheme="minorEastAsia" w:hint="eastAsia"/>
                <w:b/>
                <w:bCs/>
                <w:kern w:val="0"/>
                <w:szCs w:val="21"/>
              </w:rPr>
              <w:t>环境</w:t>
            </w:r>
          </w:p>
        </w:tc>
      </w:tr>
      <w:tr w:rsidR="0007522B" w:rsidRPr="00507D89" w:rsidTr="00F82C5C">
        <w:trPr>
          <w:trHeight w:val="1001"/>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theme="minorEastAsia"/>
                <w:bCs/>
                <w:kern w:val="0"/>
                <w:szCs w:val="21"/>
              </w:rPr>
            </w:pPr>
            <w:r w:rsidRPr="00507D89">
              <w:rPr>
                <w:rFonts w:asciiTheme="minorEastAsia" w:hAnsiTheme="minorEastAsia" w:cstheme="minorEastAsia" w:hint="eastAsia"/>
                <w:bCs/>
                <w:kern w:val="0"/>
                <w:szCs w:val="21"/>
              </w:rPr>
              <w:t>以理想信念为引领的思想教育体系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◎思想教育类</w:t>
            </w:r>
            <w:r w:rsidR="00F82C5C" w:rsidRPr="00507D89">
              <w:rPr>
                <w:rFonts w:asciiTheme="minorEastAsia" w:hAnsiTheme="minorEastAsia" w:cstheme="minorEastAsia" w:hint="eastAsia"/>
                <w:kern w:val="0"/>
                <w:szCs w:val="21"/>
              </w:rPr>
              <w:t>课程</w:t>
            </w:r>
          </w:p>
        </w:tc>
        <w:tc>
          <w:tcPr>
            <w:tcW w:w="2578" w:type="dxa"/>
            <w:tcBorders>
              <w:top w:val="nil"/>
              <w:left w:val="nil"/>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等线"/>
                <w:kern w:val="0"/>
                <w:szCs w:val="21"/>
              </w:rPr>
            </w:pPr>
            <w:r w:rsidRPr="00507D89">
              <w:rPr>
                <w:rFonts w:asciiTheme="minorEastAsia" w:hAnsiTheme="minorEastAsia" w:cs="等线" w:hint="eastAsia"/>
                <w:kern w:val="0"/>
                <w:szCs w:val="21"/>
              </w:rPr>
              <w:t>◎</w:t>
            </w:r>
            <w:r w:rsidRPr="00507D89">
              <w:rPr>
                <w:rFonts w:asciiTheme="minorEastAsia" w:hAnsiTheme="minorEastAsia" w:cstheme="minorEastAsia" w:hint="eastAsia"/>
                <w:kern w:val="0"/>
                <w:szCs w:val="21"/>
              </w:rPr>
              <w:t>思想教育类活动</w:t>
            </w:r>
          </w:p>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等线" w:hint="eastAsia"/>
                <w:kern w:val="0"/>
                <w:szCs w:val="21"/>
              </w:rPr>
              <w:t>◎</w:t>
            </w:r>
            <w:r w:rsidRPr="00507D89">
              <w:rPr>
                <w:rFonts w:asciiTheme="minorEastAsia" w:hAnsiTheme="minorEastAsia" w:cstheme="minorEastAsia" w:hint="eastAsia"/>
                <w:kern w:val="0"/>
                <w:szCs w:val="21"/>
              </w:rPr>
              <w:t>思想教育</w:t>
            </w:r>
            <w:r w:rsidRPr="00507D89">
              <w:rPr>
                <w:rFonts w:asciiTheme="minorEastAsia" w:hAnsiTheme="minorEastAsia" w:cs="等线" w:hint="eastAsia"/>
                <w:kern w:val="0"/>
                <w:szCs w:val="21"/>
              </w:rPr>
              <w:t>类比赛</w:t>
            </w:r>
          </w:p>
        </w:tc>
        <w:tc>
          <w:tcPr>
            <w:tcW w:w="2591" w:type="dxa"/>
            <w:tcBorders>
              <w:top w:val="nil"/>
              <w:left w:val="nil"/>
              <w:bottom w:val="single" w:sz="4" w:space="0" w:color="auto"/>
              <w:right w:val="single" w:sz="4" w:space="0" w:color="auto"/>
            </w:tcBorders>
            <w:shd w:val="clear" w:color="auto" w:fill="FFFFFF" w:themeFill="background1"/>
            <w:vAlign w:val="center"/>
          </w:tcPr>
          <w:p w:rsidR="0007522B" w:rsidRPr="00507D89" w:rsidRDefault="00CA268A" w:rsidP="00CA268A">
            <w:pPr>
              <w:widowControl/>
              <w:jc w:val="left"/>
              <w:rPr>
                <w:rFonts w:asciiTheme="minorEastAsia" w:hAnsiTheme="minorEastAsia" w:cstheme="minorEastAsia"/>
                <w:kern w:val="0"/>
                <w:szCs w:val="21"/>
                <w:highlight w:val="yellow"/>
              </w:rPr>
            </w:pPr>
            <w:r w:rsidRPr="00507D89">
              <w:rPr>
                <w:rFonts w:asciiTheme="minorEastAsia" w:hAnsiTheme="minorEastAsia" w:cs="等线" w:hint="eastAsia"/>
                <w:kern w:val="0"/>
                <w:szCs w:val="21"/>
              </w:rPr>
              <w:t>◎理想信念</w:t>
            </w:r>
            <w:r w:rsidR="0007522B" w:rsidRPr="00507D89">
              <w:rPr>
                <w:rFonts w:asciiTheme="minorEastAsia" w:hAnsiTheme="minorEastAsia" w:cs="等线" w:hint="eastAsia"/>
                <w:kern w:val="0"/>
                <w:szCs w:val="21"/>
              </w:rPr>
              <w:t>培育环</w:t>
            </w:r>
            <w:r w:rsidRPr="00507D89">
              <w:rPr>
                <w:rFonts w:asciiTheme="minorEastAsia" w:hAnsiTheme="minorEastAsia" w:cs="等线" w:hint="eastAsia"/>
                <w:kern w:val="0"/>
                <w:szCs w:val="21"/>
              </w:rPr>
              <w:t>境</w:t>
            </w:r>
          </w:p>
        </w:tc>
      </w:tr>
      <w:tr w:rsidR="0007522B" w:rsidRPr="00507D89" w:rsidTr="00F82C5C">
        <w:trPr>
          <w:trHeight w:val="830"/>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theme="minorEastAsia"/>
                <w:bCs/>
                <w:kern w:val="0"/>
                <w:szCs w:val="21"/>
              </w:rPr>
            </w:pPr>
            <w:r w:rsidRPr="00507D89">
              <w:rPr>
                <w:rFonts w:asciiTheme="minorEastAsia" w:hAnsiTheme="minorEastAsia" w:cstheme="minorEastAsia" w:hint="eastAsia"/>
                <w:bCs/>
                <w:kern w:val="0"/>
                <w:szCs w:val="21"/>
              </w:rPr>
              <w:t>以协同创新能力为核心的双创教育体系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◎创意创新创造类</w:t>
            </w:r>
            <w:r w:rsidR="00F82C5C" w:rsidRPr="00507D89">
              <w:rPr>
                <w:rFonts w:asciiTheme="minorEastAsia" w:hAnsiTheme="minorEastAsia" w:cstheme="minorEastAsia" w:hint="eastAsia"/>
                <w:kern w:val="0"/>
                <w:szCs w:val="21"/>
              </w:rPr>
              <w:t>课程</w:t>
            </w:r>
          </w:p>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◎就业创业类</w:t>
            </w:r>
            <w:r w:rsidR="00F82C5C" w:rsidRPr="00507D89">
              <w:rPr>
                <w:rFonts w:asciiTheme="minorEastAsia" w:hAnsiTheme="minorEastAsia" w:cstheme="minorEastAsia" w:hint="eastAsia"/>
                <w:kern w:val="0"/>
                <w:szCs w:val="21"/>
              </w:rPr>
              <w:t>课程</w:t>
            </w:r>
          </w:p>
        </w:tc>
        <w:tc>
          <w:tcPr>
            <w:tcW w:w="2578" w:type="dxa"/>
            <w:tcBorders>
              <w:top w:val="nil"/>
              <w:left w:val="nil"/>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◎创新创业类竞赛</w:t>
            </w:r>
          </w:p>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◎创新创业活动</w:t>
            </w:r>
          </w:p>
        </w:tc>
        <w:tc>
          <w:tcPr>
            <w:tcW w:w="2591" w:type="dxa"/>
            <w:tcBorders>
              <w:top w:val="nil"/>
              <w:left w:val="nil"/>
              <w:bottom w:val="single" w:sz="4" w:space="0" w:color="auto"/>
              <w:right w:val="single" w:sz="4" w:space="0" w:color="auto"/>
            </w:tcBorders>
            <w:shd w:val="clear" w:color="auto" w:fill="FFFFFF" w:themeFill="background1"/>
            <w:vAlign w:val="center"/>
          </w:tcPr>
          <w:p w:rsidR="0007522B" w:rsidRPr="00507D89" w:rsidRDefault="00D47115" w:rsidP="0007522B">
            <w:pPr>
              <w:widowControl/>
              <w:jc w:val="left"/>
              <w:rPr>
                <w:rFonts w:asciiTheme="minorEastAsia" w:hAnsiTheme="minorEastAsia" w:cstheme="minorEastAsia"/>
                <w:kern w:val="0"/>
                <w:szCs w:val="21"/>
              </w:rPr>
            </w:pPr>
            <w:r w:rsidRPr="00507D89">
              <w:rPr>
                <w:rFonts w:asciiTheme="minorEastAsia" w:hAnsiTheme="minorEastAsia" w:cs="等线" w:hint="eastAsia"/>
                <w:kern w:val="0"/>
                <w:szCs w:val="21"/>
              </w:rPr>
              <w:t>◎</w:t>
            </w:r>
            <w:r w:rsidR="0007522B" w:rsidRPr="00507D89">
              <w:rPr>
                <w:rFonts w:asciiTheme="minorEastAsia" w:hAnsiTheme="minorEastAsia" w:cstheme="minorEastAsia" w:hint="eastAsia"/>
                <w:kern w:val="0"/>
                <w:szCs w:val="21"/>
              </w:rPr>
              <w:t>双创环境</w:t>
            </w:r>
          </w:p>
        </w:tc>
      </w:tr>
      <w:tr w:rsidR="0007522B" w:rsidRPr="00507D89" w:rsidTr="00F82C5C">
        <w:trPr>
          <w:trHeight w:val="842"/>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theme="minorEastAsia"/>
                <w:bCs/>
                <w:kern w:val="0"/>
                <w:szCs w:val="21"/>
              </w:rPr>
            </w:pPr>
            <w:r w:rsidRPr="00507D89">
              <w:rPr>
                <w:rFonts w:asciiTheme="minorEastAsia" w:hAnsiTheme="minorEastAsia" w:cstheme="minorEastAsia" w:hint="eastAsia"/>
                <w:bCs/>
                <w:kern w:val="0"/>
                <w:szCs w:val="21"/>
              </w:rPr>
              <w:t>以新技术为引领的专业能力培养体系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◎新技术通识课</w:t>
            </w:r>
            <w:r w:rsidR="00F82C5C" w:rsidRPr="00507D89">
              <w:rPr>
                <w:rFonts w:asciiTheme="minorEastAsia" w:hAnsiTheme="minorEastAsia" w:cstheme="minorEastAsia" w:hint="eastAsia"/>
                <w:kern w:val="0"/>
                <w:szCs w:val="21"/>
              </w:rPr>
              <w:t>程</w:t>
            </w:r>
          </w:p>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◎专业课</w:t>
            </w:r>
            <w:r w:rsidR="00F82C5C" w:rsidRPr="00507D89">
              <w:rPr>
                <w:rFonts w:asciiTheme="minorEastAsia" w:hAnsiTheme="minorEastAsia" w:cstheme="minorEastAsia" w:hint="eastAsia"/>
                <w:kern w:val="0"/>
                <w:szCs w:val="21"/>
              </w:rPr>
              <w:t>程</w:t>
            </w:r>
          </w:p>
        </w:tc>
        <w:tc>
          <w:tcPr>
            <w:tcW w:w="2578" w:type="dxa"/>
            <w:tcBorders>
              <w:top w:val="nil"/>
              <w:left w:val="nil"/>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◎职业技能大赛</w:t>
            </w:r>
          </w:p>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◎专业类活动</w:t>
            </w:r>
          </w:p>
        </w:tc>
        <w:tc>
          <w:tcPr>
            <w:tcW w:w="2591" w:type="dxa"/>
            <w:tcBorders>
              <w:top w:val="nil"/>
              <w:left w:val="nil"/>
              <w:bottom w:val="single" w:sz="4" w:space="0" w:color="auto"/>
              <w:right w:val="single" w:sz="4" w:space="0" w:color="auto"/>
            </w:tcBorders>
            <w:shd w:val="clear" w:color="auto" w:fill="FFFFFF" w:themeFill="background1"/>
            <w:vAlign w:val="center"/>
          </w:tcPr>
          <w:p w:rsidR="0007522B" w:rsidRPr="00507D89" w:rsidRDefault="00D47115" w:rsidP="0007522B">
            <w:pPr>
              <w:widowControl/>
              <w:jc w:val="left"/>
              <w:rPr>
                <w:rFonts w:asciiTheme="minorEastAsia" w:hAnsiTheme="minorEastAsia" w:cstheme="minorEastAsia"/>
                <w:kern w:val="0"/>
                <w:szCs w:val="21"/>
              </w:rPr>
            </w:pPr>
            <w:r w:rsidRPr="00507D89">
              <w:rPr>
                <w:rFonts w:asciiTheme="minorEastAsia" w:hAnsiTheme="minorEastAsia" w:cs="等线" w:hint="eastAsia"/>
                <w:kern w:val="0"/>
                <w:szCs w:val="21"/>
              </w:rPr>
              <w:t>◎</w:t>
            </w:r>
            <w:r w:rsidR="0007522B" w:rsidRPr="00507D89">
              <w:rPr>
                <w:rFonts w:asciiTheme="minorEastAsia" w:hAnsiTheme="minorEastAsia" w:cstheme="minorEastAsia" w:hint="eastAsia"/>
                <w:kern w:val="0"/>
                <w:szCs w:val="21"/>
              </w:rPr>
              <w:t>“精益实训”文化</w:t>
            </w:r>
          </w:p>
          <w:p w:rsidR="0007522B" w:rsidRPr="00507D89" w:rsidRDefault="00D47115" w:rsidP="0007522B">
            <w:pPr>
              <w:widowControl/>
              <w:jc w:val="left"/>
              <w:rPr>
                <w:rFonts w:asciiTheme="minorEastAsia" w:hAnsiTheme="minorEastAsia" w:cstheme="minorEastAsia"/>
                <w:kern w:val="0"/>
                <w:szCs w:val="21"/>
              </w:rPr>
            </w:pPr>
            <w:r w:rsidRPr="00507D89">
              <w:rPr>
                <w:rFonts w:asciiTheme="minorEastAsia" w:hAnsiTheme="minorEastAsia" w:cs="等线" w:hint="eastAsia"/>
                <w:kern w:val="0"/>
                <w:szCs w:val="21"/>
              </w:rPr>
              <w:t>◎</w:t>
            </w:r>
            <w:r w:rsidR="0007522B" w:rsidRPr="00507D89">
              <w:rPr>
                <w:rFonts w:asciiTheme="minorEastAsia" w:hAnsiTheme="minorEastAsia" w:cstheme="minorEastAsia" w:hint="eastAsia"/>
                <w:kern w:val="0"/>
                <w:szCs w:val="21"/>
              </w:rPr>
              <w:t>专业实践环境</w:t>
            </w:r>
          </w:p>
        </w:tc>
      </w:tr>
      <w:tr w:rsidR="0007522B" w:rsidRPr="00507D89" w:rsidTr="00F82C5C">
        <w:trPr>
          <w:trHeight w:val="1534"/>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theme="minorEastAsia"/>
                <w:bCs/>
                <w:kern w:val="0"/>
                <w:szCs w:val="21"/>
              </w:rPr>
            </w:pPr>
            <w:r w:rsidRPr="00507D89">
              <w:rPr>
                <w:rFonts w:asciiTheme="minorEastAsia" w:hAnsiTheme="minorEastAsia" w:cstheme="minorEastAsia" w:hint="eastAsia"/>
                <w:bCs/>
                <w:kern w:val="0"/>
                <w:szCs w:val="21"/>
              </w:rPr>
              <w:t>以工匠精神为核心的素养养成体系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◎职业素养类</w:t>
            </w:r>
            <w:r w:rsidR="00F82C5C" w:rsidRPr="00507D89">
              <w:rPr>
                <w:rFonts w:asciiTheme="minorEastAsia" w:hAnsiTheme="minorEastAsia" w:cstheme="minorEastAsia" w:hint="eastAsia"/>
                <w:kern w:val="0"/>
                <w:szCs w:val="21"/>
              </w:rPr>
              <w:t>课程</w:t>
            </w:r>
          </w:p>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◎身心健康类</w:t>
            </w:r>
            <w:r w:rsidR="00F82C5C" w:rsidRPr="00507D89">
              <w:rPr>
                <w:rFonts w:asciiTheme="minorEastAsia" w:hAnsiTheme="minorEastAsia" w:cstheme="minorEastAsia" w:hint="eastAsia"/>
                <w:kern w:val="0"/>
                <w:szCs w:val="21"/>
              </w:rPr>
              <w:t>课程</w:t>
            </w:r>
          </w:p>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◎劳动教育类</w:t>
            </w:r>
            <w:r w:rsidR="00F82C5C" w:rsidRPr="00507D89">
              <w:rPr>
                <w:rFonts w:asciiTheme="minorEastAsia" w:hAnsiTheme="minorEastAsia" w:cstheme="minorEastAsia" w:hint="eastAsia"/>
                <w:kern w:val="0"/>
                <w:szCs w:val="21"/>
              </w:rPr>
              <w:t>课程</w:t>
            </w:r>
          </w:p>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◎应用基础类</w:t>
            </w:r>
            <w:r w:rsidR="00F82C5C" w:rsidRPr="00507D89">
              <w:rPr>
                <w:rFonts w:asciiTheme="minorEastAsia" w:hAnsiTheme="minorEastAsia" w:cstheme="minorEastAsia" w:hint="eastAsia"/>
                <w:kern w:val="0"/>
                <w:szCs w:val="21"/>
              </w:rPr>
              <w:t>课程</w:t>
            </w:r>
          </w:p>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◎文化类</w:t>
            </w:r>
            <w:r w:rsidR="00F82C5C" w:rsidRPr="00507D89">
              <w:rPr>
                <w:rFonts w:asciiTheme="minorEastAsia" w:hAnsiTheme="minorEastAsia" w:cstheme="minorEastAsia" w:hint="eastAsia"/>
                <w:kern w:val="0"/>
                <w:szCs w:val="21"/>
              </w:rPr>
              <w:t>课程</w:t>
            </w:r>
          </w:p>
        </w:tc>
        <w:tc>
          <w:tcPr>
            <w:tcW w:w="2578" w:type="dxa"/>
            <w:tcBorders>
              <w:top w:val="nil"/>
              <w:left w:val="nil"/>
              <w:bottom w:val="single" w:sz="4" w:space="0" w:color="auto"/>
              <w:right w:val="single" w:sz="4" w:space="0" w:color="auto"/>
            </w:tcBorders>
            <w:shd w:val="clear" w:color="auto" w:fill="FFFFFF" w:themeFill="background1"/>
            <w:vAlign w:val="center"/>
          </w:tcPr>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◎通用能力大赛</w:t>
            </w:r>
          </w:p>
          <w:p w:rsidR="0007522B" w:rsidRPr="00507D89" w:rsidRDefault="0007522B" w:rsidP="0007522B">
            <w:pPr>
              <w:widowControl/>
              <w:jc w:val="left"/>
              <w:rPr>
                <w:rFonts w:asciiTheme="minorEastAsia" w:hAnsiTheme="minorEastAsia" w:cstheme="minorEastAsia"/>
                <w:kern w:val="0"/>
                <w:szCs w:val="21"/>
              </w:rPr>
            </w:pPr>
            <w:r w:rsidRPr="00507D89">
              <w:rPr>
                <w:rFonts w:asciiTheme="minorEastAsia" w:hAnsiTheme="minorEastAsia" w:cstheme="minorEastAsia" w:hint="eastAsia"/>
                <w:kern w:val="0"/>
                <w:szCs w:val="21"/>
              </w:rPr>
              <w:t>◎素养类活动</w:t>
            </w:r>
          </w:p>
        </w:tc>
        <w:tc>
          <w:tcPr>
            <w:tcW w:w="2591" w:type="dxa"/>
            <w:tcBorders>
              <w:top w:val="nil"/>
              <w:left w:val="nil"/>
              <w:bottom w:val="single" w:sz="4" w:space="0" w:color="auto"/>
              <w:right w:val="single" w:sz="4" w:space="0" w:color="auto"/>
            </w:tcBorders>
            <w:shd w:val="clear" w:color="auto" w:fill="FFFFFF" w:themeFill="background1"/>
            <w:vAlign w:val="center"/>
          </w:tcPr>
          <w:p w:rsidR="0007522B" w:rsidRPr="00507D89" w:rsidRDefault="00D47115" w:rsidP="0007522B">
            <w:pPr>
              <w:widowControl/>
              <w:jc w:val="left"/>
              <w:rPr>
                <w:rFonts w:asciiTheme="minorEastAsia" w:hAnsiTheme="minorEastAsia" w:cstheme="minorEastAsia"/>
                <w:kern w:val="0"/>
                <w:szCs w:val="21"/>
              </w:rPr>
            </w:pPr>
            <w:r w:rsidRPr="00507D89">
              <w:rPr>
                <w:rFonts w:asciiTheme="minorEastAsia" w:hAnsiTheme="minorEastAsia" w:cs="等线" w:hint="eastAsia"/>
                <w:kern w:val="0"/>
                <w:szCs w:val="21"/>
              </w:rPr>
              <w:t>◎</w:t>
            </w:r>
            <w:r w:rsidR="0007522B" w:rsidRPr="00507D89">
              <w:rPr>
                <w:rFonts w:asciiTheme="minorEastAsia" w:hAnsiTheme="minorEastAsia" w:cstheme="minorEastAsia" w:hint="eastAsia"/>
                <w:kern w:val="0"/>
                <w:szCs w:val="21"/>
              </w:rPr>
              <w:t>校园文化环境</w:t>
            </w:r>
          </w:p>
          <w:p w:rsidR="0007522B" w:rsidRPr="00507D89" w:rsidRDefault="00D47115" w:rsidP="0007522B">
            <w:pPr>
              <w:widowControl/>
              <w:jc w:val="left"/>
              <w:rPr>
                <w:rFonts w:asciiTheme="minorEastAsia" w:hAnsiTheme="minorEastAsia" w:cstheme="minorEastAsia"/>
                <w:kern w:val="0"/>
                <w:szCs w:val="21"/>
              </w:rPr>
            </w:pPr>
            <w:r w:rsidRPr="00507D89">
              <w:rPr>
                <w:rFonts w:asciiTheme="minorEastAsia" w:hAnsiTheme="minorEastAsia" w:cs="等线" w:hint="eastAsia"/>
                <w:kern w:val="0"/>
                <w:szCs w:val="21"/>
              </w:rPr>
              <w:t>◎</w:t>
            </w:r>
            <w:r w:rsidR="0007522B" w:rsidRPr="00507D89">
              <w:rPr>
                <w:rFonts w:asciiTheme="minorEastAsia" w:hAnsiTheme="minorEastAsia" w:cstheme="minorEastAsia" w:hint="eastAsia"/>
                <w:kern w:val="0"/>
                <w:szCs w:val="21"/>
              </w:rPr>
              <w:t>工业实践环境</w:t>
            </w:r>
          </w:p>
        </w:tc>
      </w:tr>
    </w:tbl>
    <w:p w:rsidR="008C45E4" w:rsidRPr="009A3C16" w:rsidRDefault="008C45E4" w:rsidP="00DD2175">
      <w:pPr>
        <w:pStyle w:val="1"/>
        <w:spacing w:beforeLines="50" w:beforeAutospacing="0" w:afterLines="50" w:afterAutospacing="0"/>
        <w:ind w:firstLineChars="200" w:firstLine="482"/>
        <w:rPr>
          <w:sz w:val="24"/>
          <w:szCs w:val="24"/>
        </w:rPr>
      </w:pPr>
      <w:bookmarkStart w:id="64" w:name="_Toc56958091"/>
      <w:r w:rsidRPr="009A3C16">
        <w:rPr>
          <w:sz w:val="24"/>
          <w:szCs w:val="24"/>
        </w:rPr>
        <w:t>（</w:t>
      </w:r>
      <w:r w:rsidRPr="009A3C16">
        <w:rPr>
          <w:rFonts w:hint="eastAsia"/>
          <w:sz w:val="24"/>
          <w:szCs w:val="24"/>
        </w:rPr>
        <w:t>一）课程维度设计</w:t>
      </w:r>
      <w:r w:rsidR="00952DCB" w:rsidRPr="009A3C16">
        <w:rPr>
          <w:rFonts w:hint="eastAsia"/>
          <w:sz w:val="24"/>
          <w:szCs w:val="24"/>
        </w:rPr>
        <w:t>（第一课堂）</w:t>
      </w:r>
      <w:bookmarkEnd w:id="64"/>
    </w:p>
    <w:p w:rsidR="002E34A5" w:rsidRPr="005F4B4C" w:rsidRDefault="0099174C" w:rsidP="00DD2175">
      <w:pPr>
        <w:pStyle w:val="1"/>
        <w:spacing w:beforeLines="50" w:beforeAutospacing="0" w:afterLines="50" w:afterAutospacing="0"/>
        <w:ind w:firstLineChars="200" w:firstLine="482"/>
        <w:rPr>
          <w:sz w:val="24"/>
          <w:szCs w:val="24"/>
        </w:rPr>
      </w:pPr>
      <w:r w:rsidRPr="005F4B4C">
        <w:rPr>
          <w:rFonts w:hint="eastAsia"/>
          <w:sz w:val="24"/>
          <w:szCs w:val="24"/>
        </w:rPr>
        <w:t>1.公共课设计</w:t>
      </w:r>
    </w:p>
    <w:p w:rsidR="002E34A5" w:rsidRDefault="0099174C" w:rsidP="001A457C">
      <w:pPr>
        <w:spacing w:line="360" w:lineRule="auto"/>
        <w:ind w:firstLineChars="300" w:firstLine="720"/>
        <w:rPr>
          <w:rFonts w:asciiTheme="minorEastAsia" w:hAnsiTheme="minorEastAsia"/>
          <w:sz w:val="24"/>
          <w:szCs w:val="24"/>
        </w:rPr>
      </w:pPr>
      <w:r w:rsidRPr="009A3C16">
        <w:rPr>
          <w:rFonts w:asciiTheme="minorEastAsia" w:hAnsiTheme="minorEastAsia" w:hint="eastAsia"/>
          <w:sz w:val="24"/>
          <w:szCs w:val="24"/>
        </w:rPr>
        <w:t>按照“服务社会、服务专业、服务学生；共性与个性相结合、必修与选修相结合、课内与课外相结合；在教学中有机融入价值引领、思想政治教育、职业核心能力培养”的原则，形成</w:t>
      </w:r>
      <w:r w:rsidR="00F82C5C" w:rsidRPr="009A3C16">
        <w:rPr>
          <w:rFonts w:asciiTheme="minorEastAsia" w:hAnsiTheme="minorEastAsia" w:hint="eastAsia"/>
          <w:sz w:val="24"/>
          <w:szCs w:val="24"/>
        </w:rPr>
        <w:t>4个体系</w:t>
      </w:r>
      <w:r w:rsidRPr="009A3C16">
        <w:rPr>
          <w:rFonts w:asciiTheme="minorEastAsia" w:hAnsiTheme="minorEastAsia" w:hint="eastAsia"/>
          <w:sz w:val="24"/>
          <w:szCs w:val="24"/>
        </w:rPr>
        <w:t>的公共必修课，见表</w:t>
      </w:r>
      <w:r w:rsidR="00993736" w:rsidRPr="009A3C16">
        <w:rPr>
          <w:rFonts w:asciiTheme="minorEastAsia" w:hAnsiTheme="minorEastAsia"/>
          <w:sz w:val="24"/>
          <w:szCs w:val="24"/>
        </w:rPr>
        <w:t>5-3</w:t>
      </w:r>
      <w:r w:rsidRPr="009A3C16">
        <w:rPr>
          <w:rFonts w:asciiTheme="minorEastAsia" w:hAnsiTheme="minorEastAsia" w:hint="eastAsia"/>
          <w:sz w:val="24"/>
          <w:szCs w:val="24"/>
        </w:rPr>
        <w:t>。</w:t>
      </w:r>
    </w:p>
    <w:p w:rsidR="006B18C4" w:rsidRDefault="006B18C4" w:rsidP="001A457C">
      <w:pPr>
        <w:spacing w:line="360" w:lineRule="auto"/>
        <w:ind w:firstLineChars="300" w:firstLine="720"/>
        <w:rPr>
          <w:rFonts w:asciiTheme="minorEastAsia" w:hAnsiTheme="minorEastAsia"/>
          <w:sz w:val="24"/>
          <w:szCs w:val="24"/>
        </w:rPr>
      </w:pPr>
    </w:p>
    <w:p w:rsidR="006B18C4" w:rsidRDefault="006B18C4" w:rsidP="001A457C">
      <w:pPr>
        <w:spacing w:line="360" w:lineRule="auto"/>
        <w:ind w:firstLineChars="300" w:firstLine="720"/>
        <w:rPr>
          <w:rFonts w:asciiTheme="minorEastAsia" w:hAnsiTheme="minorEastAsia"/>
          <w:sz w:val="24"/>
          <w:szCs w:val="24"/>
        </w:rPr>
      </w:pPr>
    </w:p>
    <w:p w:rsidR="006B18C4" w:rsidRPr="009A3C16" w:rsidRDefault="006B18C4" w:rsidP="001A457C">
      <w:pPr>
        <w:spacing w:line="360" w:lineRule="auto"/>
        <w:ind w:firstLineChars="300" w:firstLine="720"/>
        <w:rPr>
          <w:rFonts w:asciiTheme="minorEastAsia" w:hAnsiTheme="minorEastAsia"/>
          <w:sz w:val="24"/>
          <w:szCs w:val="24"/>
        </w:rPr>
      </w:pPr>
    </w:p>
    <w:p w:rsidR="002E34A5" w:rsidRDefault="0099174C" w:rsidP="00F8517C">
      <w:pPr>
        <w:jc w:val="center"/>
        <w:rPr>
          <w:rFonts w:asciiTheme="minorEastAsia" w:hAnsiTheme="minorEastAsia"/>
        </w:rPr>
      </w:pPr>
      <w:r w:rsidRPr="009A3C16">
        <w:rPr>
          <w:rFonts w:asciiTheme="minorEastAsia" w:hAnsiTheme="minorEastAsia" w:hint="eastAsia"/>
        </w:rPr>
        <w:t>表</w:t>
      </w:r>
      <w:r w:rsidR="00993736" w:rsidRPr="009A3C16">
        <w:rPr>
          <w:rFonts w:asciiTheme="minorEastAsia" w:hAnsiTheme="minorEastAsia"/>
        </w:rPr>
        <w:t>5-3</w:t>
      </w:r>
      <w:r w:rsidRPr="009A3C16">
        <w:rPr>
          <w:rFonts w:asciiTheme="minorEastAsia" w:hAnsiTheme="minorEastAsia" w:hint="eastAsia"/>
        </w:rPr>
        <w:t xml:space="preserve"> 公共必修课结构表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tblPr>
      <w:tblGrid>
        <w:gridCol w:w="1656"/>
        <w:gridCol w:w="6866"/>
      </w:tblGrid>
      <w:tr w:rsidR="00A23B01" w:rsidRPr="00A23B01" w:rsidTr="00A23B01">
        <w:trPr>
          <w:trHeight w:val="567"/>
          <w:jc w:val="center"/>
        </w:trPr>
        <w:tc>
          <w:tcPr>
            <w:tcW w:w="1656" w:type="dxa"/>
            <w:shd w:val="clear" w:color="auto" w:fill="FFFFFF" w:themeFill="background1"/>
            <w:vAlign w:val="center"/>
          </w:tcPr>
          <w:p w:rsidR="00A23B01" w:rsidRPr="00A23B01" w:rsidRDefault="00A23B01" w:rsidP="00A23B01">
            <w:pPr>
              <w:pStyle w:val="20"/>
              <w:spacing w:beforeLines="0" w:afterLines="0" w:line="240" w:lineRule="auto"/>
              <w:jc w:val="center"/>
              <w:rPr>
                <w:rFonts w:asciiTheme="minorEastAsia" w:hAnsiTheme="minorEastAsia" w:cstheme="minorEastAsia"/>
                <w:b/>
                <w:color w:val="000000"/>
                <w:szCs w:val="21"/>
              </w:rPr>
            </w:pPr>
            <w:r w:rsidRPr="00A23B01">
              <w:rPr>
                <w:rFonts w:asciiTheme="minorEastAsia" w:hAnsiTheme="minorEastAsia" w:cstheme="minorEastAsia" w:hint="eastAsia"/>
                <w:b/>
                <w:color w:val="000000"/>
                <w:szCs w:val="21"/>
              </w:rPr>
              <w:t>课程维度</w:t>
            </w:r>
          </w:p>
        </w:tc>
        <w:tc>
          <w:tcPr>
            <w:tcW w:w="6866" w:type="dxa"/>
            <w:shd w:val="clear" w:color="auto" w:fill="FFFFFF" w:themeFill="background1"/>
            <w:vAlign w:val="center"/>
          </w:tcPr>
          <w:p w:rsidR="00A23B01" w:rsidRPr="00A23B01" w:rsidRDefault="00A23B01" w:rsidP="00A23B01">
            <w:pPr>
              <w:pStyle w:val="20"/>
              <w:spacing w:beforeLines="0" w:afterLines="0" w:line="240" w:lineRule="auto"/>
              <w:jc w:val="center"/>
              <w:rPr>
                <w:rFonts w:asciiTheme="minorEastAsia" w:hAnsiTheme="minorEastAsia" w:cstheme="minorEastAsia"/>
                <w:b/>
                <w:color w:val="000000"/>
                <w:szCs w:val="21"/>
              </w:rPr>
            </w:pPr>
            <w:r w:rsidRPr="00A23B01">
              <w:rPr>
                <w:rFonts w:asciiTheme="minorEastAsia" w:hAnsiTheme="minorEastAsia" w:cstheme="minorEastAsia" w:hint="eastAsia"/>
                <w:b/>
                <w:color w:val="000000"/>
                <w:szCs w:val="21"/>
              </w:rPr>
              <w:t>公共必修课（含公共限定选修课）</w:t>
            </w:r>
          </w:p>
        </w:tc>
      </w:tr>
      <w:tr w:rsidR="00A23B01" w:rsidRPr="00A23B01" w:rsidTr="00A23B01">
        <w:trPr>
          <w:trHeight w:val="567"/>
          <w:jc w:val="center"/>
        </w:trPr>
        <w:tc>
          <w:tcPr>
            <w:tcW w:w="1656" w:type="dxa"/>
            <w:vAlign w:val="center"/>
          </w:tcPr>
          <w:p w:rsidR="00A23B01" w:rsidRPr="00A23B01" w:rsidRDefault="00A23B01" w:rsidP="00A23B01">
            <w:pPr>
              <w:pStyle w:val="20"/>
              <w:spacing w:beforeLines="0" w:afterLines="0" w:line="240" w:lineRule="auto"/>
              <w:rPr>
                <w:rFonts w:asciiTheme="minorEastAsia" w:hAnsiTheme="minorEastAsia" w:cstheme="minorEastAsia"/>
                <w:color w:val="000000"/>
                <w:szCs w:val="21"/>
              </w:rPr>
            </w:pPr>
            <w:r w:rsidRPr="00A23B01">
              <w:rPr>
                <w:rFonts w:asciiTheme="minorEastAsia" w:hAnsiTheme="minorEastAsia" w:cstheme="minorEastAsia" w:hint="eastAsia"/>
                <w:bCs/>
                <w:color w:val="000000" w:themeColor="text1"/>
                <w:kern w:val="0"/>
                <w:szCs w:val="21"/>
              </w:rPr>
              <w:lastRenderedPageBreak/>
              <w:t>以理想信念为引领的思想教育体系</w:t>
            </w:r>
          </w:p>
        </w:tc>
        <w:tc>
          <w:tcPr>
            <w:tcW w:w="6866" w:type="dxa"/>
            <w:vAlign w:val="center"/>
          </w:tcPr>
          <w:p w:rsidR="00A23B01" w:rsidRPr="00A23B01" w:rsidRDefault="00A23B01" w:rsidP="00A23B01">
            <w:pPr>
              <w:pStyle w:val="20"/>
              <w:spacing w:beforeLines="0" w:afterLines="0" w:line="240" w:lineRule="auto"/>
              <w:rPr>
                <w:rFonts w:asciiTheme="minorEastAsia" w:hAnsiTheme="minorEastAsia" w:cstheme="minorEastAsia"/>
                <w:color w:val="000000"/>
                <w:szCs w:val="21"/>
              </w:rPr>
            </w:pPr>
            <w:r w:rsidRPr="00A23B01">
              <w:rPr>
                <w:rFonts w:asciiTheme="minorEastAsia" w:hAnsiTheme="minorEastAsia" w:cstheme="minorEastAsia" w:hint="eastAsia"/>
                <w:color w:val="000000"/>
                <w:szCs w:val="21"/>
              </w:rPr>
              <w:t>1. 军事技能</w:t>
            </w:r>
          </w:p>
          <w:p w:rsidR="00A23B01" w:rsidRPr="00A23B01" w:rsidRDefault="00A23B01" w:rsidP="00A23B01">
            <w:pPr>
              <w:pStyle w:val="20"/>
              <w:spacing w:beforeLines="0" w:afterLines="0" w:line="240" w:lineRule="auto"/>
              <w:rPr>
                <w:rFonts w:asciiTheme="minorEastAsia" w:hAnsiTheme="minorEastAsia" w:cstheme="minorEastAsia"/>
                <w:color w:val="000000"/>
                <w:szCs w:val="21"/>
              </w:rPr>
            </w:pPr>
            <w:r w:rsidRPr="00A23B01">
              <w:rPr>
                <w:rFonts w:asciiTheme="minorEastAsia" w:hAnsiTheme="minorEastAsia" w:cstheme="minorEastAsia" w:hint="eastAsia"/>
                <w:color w:val="000000"/>
                <w:szCs w:val="21"/>
              </w:rPr>
              <w:t>2. 军事理论</w:t>
            </w:r>
          </w:p>
          <w:p w:rsidR="00A23B01" w:rsidRPr="00A23B01" w:rsidRDefault="00A23B01" w:rsidP="00A23B01">
            <w:pPr>
              <w:pStyle w:val="20"/>
              <w:spacing w:beforeLines="0" w:afterLines="0" w:line="240" w:lineRule="auto"/>
              <w:rPr>
                <w:rFonts w:asciiTheme="minorEastAsia" w:hAnsiTheme="minorEastAsia" w:cstheme="minorEastAsia"/>
                <w:color w:val="000000"/>
                <w:szCs w:val="21"/>
              </w:rPr>
            </w:pPr>
            <w:r w:rsidRPr="00A23B01">
              <w:rPr>
                <w:rFonts w:asciiTheme="minorEastAsia" w:hAnsiTheme="minorEastAsia" w:cstheme="minorEastAsia" w:hint="eastAsia"/>
                <w:color w:val="000000"/>
                <w:szCs w:val="21"/>
              </w:rPr>
              <w:t>3. 形势与政策</w:t>
            </w:r>
          </w:p>
          <w:p w:rsidR="00A23B01" w:rsidRPr="00A23B01" w:rsidRDefault="00A23B01" w:rsidP="00A23B01">
            <w:pPr>
              <w:pStyle w:val="20"/>
              <w:spacing w:beforeLines="0" w:afterLines="0" w:line="240" w:lineRule="auto"/>
              <w:rPr>
                <w:rFonts w:asciiTheme="minorEastAsia" w:hAnsiTheme="minorEastAsia" w:cstheme="minorEastAsia"/>
                <w:color w:val="000000"/>
                <w:szCs w:val="21"/>
              </w:rPr>
            </w:pPr>
            <w:r w:rsidRPr="00A23B01">
              <w:rPr>
                <w:rFonts w:asciiTheme="minorEastAsia" w:hAnsiTheme="minorEastAsia" w:cstheme="minorEastAsia" w:hint="eastAsia"/>
                <w:color w:val="000000"/>
                <w:szCs w:val="21"/>
              </w:rPr>
              <w:t>4. 思想道德修养与法律基础</w:t>
            </w:r>
          </w:p>
          <w:p w:rsidR="00A23B01" w:rsidRPr="00A23B01" w:rsidRDefault="00A23B01" w:rsidP="00A23B01">
            <w:pPr>
              <w:pStyle w:val="20"/>
              <w:spacing w:beforeLines="0" w:afterLines="0" w:line="240" w:lineRule="auto"/>
              <w:rPr>
                <w:rFonts w:asciiTheme="minorEastAsia" w:hAnsiTheme="minorEastAsia" w:cstheme="minorEastAsia"/>
                <w:color w:val="000000"/>
                <w:szCs w:val="21"/>
              </w:rPr>
            </w:pPr>
            <w:r w:rsidRPr="00A23B01">
              <w:rPr>
                <w:rFonts w:asciiTheme="minorEastAsia" w:hAnsiTheme="minorEastAsia" w:cstheme="minorEastAsia" w:hint="eastAsia"/>
                <w:color w:val="000000"/>
                <w:szCs w:val="21"/>
              </w:rPr>
              <w:t>5. 毛泽东思想和中国特色社会主义理论体系概论</w:t>
            </w:r>
          </w:p>
        </w:tc>
      </w:tr>
      <w:tr w:rsidR="00A23B01" w:rsidRPr="00A23B01" w:rsidTr="00A23B01">
        <w:trPr>
          <w:trHeight w:val="567"/>
          <w:jc w:val="center"/>
        </w:trPr>
        <w:tc>
          <w:tcPr>
            <w:tcW w:w="1656" w:type="dxa"/>
            <w:vAlign w:val="center"/>
          </w:tcPr>
          <w:p w:rsidR="00A23B01" w:rsidRPr="00A23B01" w:rsidRDefault="00A23B01" w:rsidP="00A23B01">
            <w:pPr>
              <w:pStyle w:val="20"/>
              <w:spacing w:beforeLines="0" w:afterLines="0" w:line="240" w:lineRule="auto"/>
              <w:rPr>
                <w:rFonts w:asciiTheme="minorEastAsia" w:hAnsiTheme="minorEastAsia" w:cstheme="minorEastAsia"/>
                <w:color w:val="000000"/>
                <w:szCs w:val="21"/>
              </w:rPr>
            </w:pPr>
            <w:r w:rsidRPr="00A23B01">
              <w:rPr>
                <w:rFonts w:asciiTheme="minorEastAsia" w:hAnsiTheme="minorEastAsia" w:cstheme="minorEastAsia" w:hint="eastAsia"/>
                <w:bCs/>
                <w:color w:val="000000" w:themeColor="text1"/>
                <w:kern w:val="0"/>
                <w:szCs w:val="21"/>
              </w:rPr>
              <w:t>以协同创新能力为核心的双创教育体系</w:t>
            </w:r>
          </w:p>
        </w:tc>
        <w:tc>
          <w:tcPr>
            <w:tcW w:w="6866" w:type="dxa"/>
            <w:vAlign w:val="center"/>
          </w:tcPr>
          <w:p w:rsidR="00A23B01" w:rsidRPr="00A23B01" w:rsidRDefault="00A23B01" w:rsidP="00A23B01">
            <w:pPr>
              <w:pStyle w:val="20"/>
              <w:spacing w:beforeLines="0" w:afterLines="0" w:line="240" w:lineRule="auto"/>
              <w:rPr>
                <w:rFonts w:asciiTheme="minorEastAsia" w:hAnsiTheme="minorEastAsia" w:cstheme="minorEastAsia"/>
                <w:szCs w:val="21"/>
              </w:rPr>
            </w:pPr>
            <w:r w:rsidRPr="00A23B01">
              <w:rPr>
                <w:rFonts w:asciiTheme="minorEastAsia" w:hAnsiTheme="minorEastAsia" w:cstheme="minorEastAsia" w:hint="eastAsia"/>
                <w:szCs w:val="21"/>
              </w:rPr>
              <w:t>1.职业发展与生涯规划</w:t>
            </w:r>
          </w:p>
          <w:p w:rsidR="00A23B01" w:rsidRPr="00A23B01" w:rsidRDefault="00A23B01" w:rsidP="00A23B01">
            <w:pPr>
              <w:pStyle w:val="20"/>
              <w:spacing w:beforeLines="0" w:afterLines="0" w:line="240" w:lineRule="auto"/>
              <w:rPr>
                <w:rFonts w:asciiTheme="minorEastAsia" w:hAnsiTheme="minorEastAsia" w:cstheme="minorEastAsia"/>
                <w:szCs w:val="21"/>
              </w:rPr>
            </w:pPr>
            <w:r w:rsidRPr="00A23B01">
              <w:rPr>
                <w:rFonts w:asciiTheme="minorEastAsia" w:hAnsiTheme="minorEastAsia" w:cstheme="minorEastAsia" w:hint="eastAsia"/>
                <w:szCs w:val="21"/>
              </w:rPr>
              <w:t>2.创新思维训练</w:t>
            </w:r>
          </w:p>
          <w:p w:rsidR="00A23B01" w:rsidRPr="00A23B01" w:rsidRDefault="00A23B01" w:rsidP="00A23B01">
            <w:pPr>
              <w:pStyle w:val="20"/>
              <w:spacing w:beforeLines="0" w:afterLines="0" w:line="240" w:lineRule="auto"/>
              <w:rPr>
                <w:rFonts w:asciiTheme="minorEastAsia" w:hAnsiTheme="minorEastAsia" w:cstheme="minorEastAsia"/>
                <w:szCs w:val="21"/>
              </w:rPr>
            </w:pPr>
            <w:r w:rsidRPr="00A23B01">
              <w:rPr>
                <w:rFonts w:asciiTheme="minorEastAsia" w:hAnsiTheme="minorEastAsia" w:cstheme="minorEastAsia" w:hint="eastAsia"/>
                <w:szCs w:val="21"/>
              </w:rPr>
              <w:t>3.职业发展与就业指导</w:t>
            </w:r>
          </w:p>
          <w:p w:rsidR="00A23B01" w:rsidRPr="00A23B01" w:rsidRDefault="00A23B01" w:rsidP="00A23B01">
            <w:pPr>
              <w:pStyle w:val="20"/>
              <w:spacing w:beforeLines="0" w:afterLines="0" w:line="240" w:lineRule="auto"/>
              <w:rPr>
                <w:rFonts w:asciiTheme="minorEastAsia" w:hAnsiTheme="minorEastAsia" w:cstheme="minorEastAsia"/>
                <w:szCs w:val="21"/>
              </w:rPr>
            </w:pPr>
            <w:r w:rsidRPr="00A23B01">
              <w:rPr>
                <w:rFonts w:asciiTheme="minorEastAsia" w:hAnsiTheme="minorEastAsia" w:cstheme="minorEastAsia" w:hint="eastAsia"/>
                <w:szCs w:val="21"/>
              </w:rPr>
              <w:t>4.创新与创业实务</w:t>
            </w:r>
          </w:p>
        </w:tc>
      </w:tr>
      <w:tr w:rsidR="00A23B01" w:rsidRPr="00A23B01" w:rsidTr="00A23B01">
        <w:trPr>
          <w:trHeight w:val="567"/>
          <w:jc w:val="center"/>
        </w:trPr>
        <w:tc>
          <w:tcPr>
            <w:tcW w:w="1656" w:type="dxa"/>
            <w:vAlign w:val="center"/>
          </w:tcPr>
          <w:p w:rsidR="00A23B01" w:rsidRPr="00A23B01" w:rsidRDefault="00A23B01" w:rsidP="00A23B01">
            <w:pPr>
              <w:pStyle w:val="20"/>
              <w:spacing w:beforeLines="0" w:afterLines="0" w:line="240" w:lineRule="auto"/>
              <w:rPr>
                <w:rFonts w:asciiTheme="minorEastAsia" w:hAnsiTheme="minorEastAsia" w:cstheme="minorEastAsia"/>
                <w:color w:val="000000"/>
                <w:szCs w:val="21"/>
              </w:rPr>
            </w:pPr>
            <w:r w:rsidRPr="00A23B01">
              <w:rPr>
                <w:rFonts w:asciiTheme="minorEastAsia" w:hAnsiTheme="minorEastAsia" w:cstheme="minorEastAsia" w:hint="eastAsia"/>
                <w:bCs/>
                <w:color w:val="000000" w:themeColor="text1"/>
                <w:kern w:val="0"/>
                <w:szCs w:val="21"/>
              </w:rPr>
              <w:t>以新技术为引领的专业能力培养体系</w:t>
            </w:r>
          </w:p>
        </w:tc>
        <w:tc>
          <w:tcPr>
            <w:tcW w:w="6866" w:type="dxa"/>
            <w:vAlign w:val="center"/>
          </w:tcPr>
          <w:p w:rsidR="00A23B01" w:rsidRPr="00A23B01" w:rsidRDefault="00A23B01" w:rsidP="00A23B01">
            <w:pPr>
              <w:pStyle w:val="20"/>
              <w:spacing w:beforeLines="0" w:afterLines="0" w:line="240" w:lineRule="auto"/>
              <w:rPr>
                <w:rFonts w:asciiTheme="minorEastAsia" w:hAnsiTheme="minorEastAsia" w:cstheme="minorEastAsia"/>
                <w:szCs w:val="21"/>
              </w:rPr>
            </w:pPr>
            <w:r w:rsidRPr="00A23B01">
              <w:rPr>
                <w:rFonts w:asciiTheme="minorEastAsia" w:hAnsiTheme="minorEastAsia" w:cstheme="minorEastAsia" w:hint="eastAsia"/>
                <w:szCs w:val="21"/>
              </w:rPr>
              <w:t>1.精益生产与信息化基础实训</w:t>
            </w:r>
          </w:p>
          <w:p w:rsidR="00A23B01" w:rsidRPr="00A23B01" w:rsidRDefault="00A23B01" w:rsidP="00A23B01">
            <w:pPr>
              <w:pStyle w:val="20"/>
              <w:spacing w:beforeLines="0" w:afterLines="0" w:line="240" w:lineRule="auto"/>
              <w:rPr>
                <w:rFonts w:asciiTheme="minorEastAsia" w:hAnsiTheme="minorEastAsia" w:cstheme="minorEastAsia"/>
                <w:szCs w:val="21"/>
              </w:rPr>
            </w:pPr>
            <w:r w:rsidRPr="00A23B01">
              <w:rPr>
                <w:rFonts w:asciiTheme="minorEastAsia" w:hAnsiTheme="minorEastAsia" w:cstheme="minorEastAsia" w:hint="eastAsia"/>
                <w:szCs w:val="21"/>
              </w:rPr>
              <w:t>2.云物大智基础</w:t>
            </w:r>
          </w:p>
          <w:p w:rsidR="00A23B01" w:rsidRPr="00A23B01" w:rsidRDefault="00A23B01" w:rsidP="00A23B01">
            <w:pPr>
              <w:pStyle w:val="20"/>
              <w:spacing w:beforeLines="0" w:afterLines="0" w:line="240" w:lineRule="auto"/>
              <w:rPr>
                <w:rFonts w:asciiTheme="minorEastAsia" w:hAnsiTheme="minorEastAsia" w:cstheme="minorEastAsia"/>
                <w:szCs w:val="21"/>
              </w:rPr>
            </w:pPr>
            <w:r w:rsidRPr="00A23B01">
              <w:rPr>
                <w:rFonts w:asciiTheme="minorEastAsia" w:hAnsiTheme="minorEastAsia" w:cstheme="minorEastAsia" w:hint="eastAsia"/>
                <w:szCs w:val="21"/>
              </w:rPr>
              <w:t>3.专业入门教育（包括感受企业文化、职业认知）</w:t>
            </w:r>
          </w:p>
          <w:p w:rsidR="00A23B01" w:rsidRPr="00A23B01" w:rsidRDefault="00A23B01" w:rsidP="00A23B01">
            <w:pPr>
              <w:pStyle w:val="20"/>
              <w:spacing w:beforeLines="0" w:afterLines="0" w:line="240" w:lineRule="auto"/>
              <w:rPr>
                <w:rFonts w:asciiTheme="minorEastAsia" w:hAnsiTheme="minorEastAsia" w:cstheme="minorEastAsia"/>
                <w:szCs w:val="21"/>
              </w:rPr>
            </w:pPr>
            <w:r w:rsidRPr="00A23B01">
              <w:rPr>
                <w:rFonts w:asciiTheme="minorEastAsia" w:hAnsiTheme="minorEastAsia" w:cstheme="minorEastAsia" w:hint="eastAsia"/>
                <w:szCs w:val="21"/>
              </w:rPr>
              <w:t>4.实习（职业素养实习、预就业实习）</w:t>
            </w:r>
          </w:p>
        </w:tc>
      </w:tr>
      <w:tr w:rsidR="00A23B01" w:rsidRPr="00A23B01" w:rsidTr="00A23B01">
        <w:trPr>
          <w:trHeight w:val="567"/>
          <w:jc w:val="center"/>
        </w:trPr>
        <w:tc>
          <w:tcPr>
            <w:tcW w:w="1656" w:type="dxa"/>
            <w:vAlign w:val="center"/>
          </w:tcPr>
          <w:p w:rsidR="00A23B01" w:rsidRPr="00A23B01" w:rsidRDefault="00A23B01" w:rsidP="00A23B01">
            <w:pPr>
              <w:pStyle w:val="20"/>
              <w:spacing w:beforeLines="0" w:afterLines="0" w:line="240" w:lineRule="auto"/>
              <w:rPr>
                <w:rFonts w:asciiTheme="minorEastAsia" w:hAnsiTheme="minorEastAsia" w:cstheme="minorEastAsia"/>
                <w:color w:val="000000"/>
                <w:szCs w:val="21"/>
              </w:rPr>
            </w:pPr>
            <w:r w:rsidRPr="00A23B01">
              <w:rPr>
                <w:rFonts w:asciiTheme="minorEastAsia" w:hAnsiTheme="minorEastAsia" w:cstheme="minorEastAsia" w:hint="eastAsia"/>
                <w:bCs/>
                <w:color w:val="000000" w:themeColor="text1"/>
                <w:kern w:val="0"/>
                <w:szCs w:val="21"/>
              </w:rPr>
              <w:t>以工匠精神为核心的素养养成体系</w:t>
            </w:r>
          </w:p>
        </w:tc>
        <w:tc>
          <w:tcPr>
            <w:tcW w:w="6866" w:type="dxa"/>
            <w:vAlign w:val="center"/>
          </w:tcPr>
          <w:p w:rsidR="00A23B01" w:rsidRPr="00A23B01" w:rsidRDefault="00A23B01" w:rsidP="00A23B01">
            <w:pPr>
              <w:pStyle w:val="20"/>
              <w:spacing w:beforeLines="0" w:afterLines="0" w:line="240" w:lineRule="auto"/>
              <w:rPr>
                <w:rFonts w:asciiTheme="minorEastAsia" w:hAnsiTheme="minorEastAsia" w:cstheme="minorEastAsia"/>
                <w:b/>
                <w:color w:val="000000"/>
                <w:szCs w:val="21"/>
              </w:rPr>
            </w:pPr>
            <w:r w:rsidRPr="00A23B01">
              <w:rPr>
                <w:rFonts w:asciiTheme="minorEastAsia" w:hAnsiTheme="minorEastAsia" w:cstheme="minorEastAsia" w:hint="eastAsia"/>
                <w:b/>
                <w:color w:val="000000"/>
                <w:szCs w:val="21"/>
              </w:rPr>
              <w:sym w:font="Wingdings" w:char="F0A1"/>
            </w:r>
            <w:r w:rsidRPr="00A23B01">
              <w:rPr>
                <w:rFonts w:asciiTheme="minorEastAsia" w:hAnsiTheme="minorEastAsia" w:cstheme="minorEastAsia" w:hint="eastAsia"/>
                <w:b/>
                <w:color w:val="000000"/>
                <w:szCs w:val="21"/>
              </w:rPr>
              <w:t>职业素养类</w:t>
            </w:r>
          </w:p>
          <w:p w:rsidR="00A23B01" w:rsidRPr="00A23B01" w:rsidRDefault="00A23B01" w:rsidP="00A23B01">
            <w:pPr>
              <w:pStyle w:val="20"/>
              <w:spacing w:beforeLines="0" w:afterLines="0" w:line="240" w:lineRule="auto"/>
              <w:rPr>
                <w:rFonts w:asciiTheme="minorEastAsia" w:hAnsiTheme="minorEastAsia" w:cstheme="minorEastAsia"/>
                <w:color w:val="000000" w:themeColor="text1"/>
                <w:szCs w:val="21"/>
              </w:rPr>
            </w:pPr>
            <w:r w:rsidRPr="00A23B01">
              <w:rPr>
                <w:rFonts w:asciiTheme="minorEastAsia" w:hAnsiTheme="minorEastAsia" w:cstheme="minorEastAsia" w:hint="eastAsia"/>
                <w:color w:val="000000" w:themeColor="text1"/>
                <w:szCs w:val="21"/>
              </w:rPr>
              <w:t>1.入学教育（包括学情、校情教育）</w:t>
            </w:r>
          </w:p>
          <w:p w:rsidR="00A23B01" w:rsidRPr="00A23B01" w:rsidRDefault="00A23B01" w:rsidP="00A23B01">
            <w:pPr>
              <w:pStyle w:val="20"/>
              <w:spacing w:beforeLines="0" w:afterLines="0" w:line="240" w:lineRule="auto"/>
              <w:rPr>
                <w:rFonts w:asciiTheme="minorEastAsia" w:hAnsiTheme="minorEastAsia" w:cstheme="minorEastAsia"/>
                <w:color w:val="000000" w:themeColor="text1"/>
                <w:szCs w:val="21"/>
              </w:rPr>
            </w:pPr>
            <w:r w:rsidRPr="00A23B01">
              <w:rPr>
                <w:rFonts w:asciiTheme="minorEastAsia" w:hAnsiTheme="minorEastAsia" w:cstheme="minorEastAsia" w:hint="eastAsia"/>
                <w:color w:val="000000" w:themeColor="text1"/>
                <w:szCs w:val="21"/>
              </w:rPr>
              <w:t>2.大学生安全教育</w:t>
            </w:r>
          </w:p>
          <w:p w:rsidR="00A23B01" w:rsidRPr="00A23B01" w:rsidRDefault="00A23B01" w:rsidP="00A23B01">
            <w:pPr>
              <w:pStyle w:val="20"/>
              <w:spacing w:beforeLines="0" w:afterLines="0" w:line="240" w:lineRule="auto"/>
              <w:rPr>
                <w:rFonts w:asciiTheme="minorEastAsia" w:hAnsiTheme="minorEastAsia" w:cstheme="minorEastAsia"/>
                <w:color w:val="000000" w:themeColor="text1"/>
                <w:szCs w:val="21"/>
              </w:rPr>
            </w:pPr>
            <w:r w:rsidRPr="00A23B01">
              <w:rPr>
                <w:rFonts w:asciiTheme="minorEastAsia" w:hAnsiTheme="minorEastAsia" w:cstheme="minorEastAsia" w:hint="eastAsia"/>
                <w:color w:val="000000" w:themeColor="text1"/>
                <w:szCs w:val="21"/>
              </w:rPr>
              <w:t>3.通用礼仪</w:t>
            </w:r>
          </w:p>
          <w:p w:rsidR="00A23B01" w:rsidRPr="00A23B01" w:rsidRDefault="00A23B01" w:rsidP="00A23B01">
            <w:pPr>
              <w:pStyle w:val="20"/>
              <w:spacing w:beforeLines="0" w:afterLines="0" w:line="240" w:lineRule="auto"/>
              <w:rPr>
                <w:rFonts w:asciiTheme="minorEastAsia" w:hAnsiTheme="minorEastAsia" w:cstheme="minorEastAsia"/>
                <w:b/>
                <w:color w:val="000000" w:themeColor="text1"/>
                <w:szCs w:val="21"/>
              </w:rPr>
            </w:pPr>
            <w:r w:rsidRPr="00A23B01">
              <w:rPr>
                <w:rFonts w:asciiTheme="minorEastAsia" w:hAnsiTheme="minorEastAsia" w:cstheme="minorEastAsia" w:hint="eastAsia"/>
                <w:b/>
                <w:color w:val="000000" w:themeColor="text1"/>
                <w:szCs w:val="21"/>
              </w:rPr>
              <w:sym w:font="Wingdings" w:char="F0A1"/>
            </w:r>
            <w:r w:rsidRPr="00A23B01">
              <w:rPr>
                <w:rFonts w:asciiTheme="minorEastAsia" w:hAnsiTheme="minorEastAsia" w:cstheme="minorEastAsia" w:hint="eastAsia"/>
                <w:b/>
                <w:color w:val="000000" w:themeColor="text1"/>
                <w:szCs w:val="21"/>
              </w:rPr>
              <w:t>身心健康类</w:t>
            </w:r>
          </w:p>
          <w:p w:rsidR="00A23B01" w:rsidRPr="00A23B01" w:rsidRDefault="00A23B01" w:rsidP="00A23B01">
            <w:pPr>
              <w:pStyle w:val="20"/>
              <w:spacing w:beforeLines="0" w:afterLines="0" w:line="240" w:lineRule="auto"/>
              <w:rPr>
                <w:rFonts w:asciiTheme="minorEastAsia" w:hAnsiTheme="minorEastAsia" w:cstheme="minorEastAsia"/>
                <w:color w:val="000000" w:themeColor="text1"/>
                <w:szCs w:val="21"/>
              </w:rPr>
            </w:pPr>
            <w:r w:rsidRPr="00A23B01">
              <w:rPr>
                <w:rFonts w:asciiTheme="minorEastAsia" w:hAnsiTheme="minorEastAsia" w:cstheme="minorEastAsia" w:hint="eastAsia"/>
                <w:color w:val="000000" w:themeColor="text1"/>
                <w:szCs w:val="21"/>
              </w:rPr>
              <w:t>1. 高职学生心理健康教育</w:t>
            </w:r>
          </w:p>
          <w:p w:rsidR="00A23B01" w:rsidRPr="00A23B01" w:rsidRDefault="00A23B01" w:rsidP="00A23B01">
            <w:pPr>
              <w:pStyle w:val="20"/>
              <w:spacing w:beforeLines="0" w:afterLines="0" w:line="240" w:lineRule="auto"/>
              <w:rPr>
                <w:rFonts w:asciiTheme="minorEastAsia" w:hAnsiTheme="minorEastAsia" w:cstheme="minorEastAsia"/>
                <w:color w:val="000000" w:themeColor="text1"/>
                <w:szCs w:val="21"/>
              </w:rPr>
            </w:pPr>
            <w:r w:rsidRPr="00A23B01">
              <w:rPr>
                <w:rFonts w:asciiTheme="minorEastAsia" w:hAnsiTheme="minorEastAsia" w:cstheme="minorEastAsia" w:hint="eastAsia"/>
                <w:color w:val="000000" w:themeColor="text1"/>
                <w:szCs w:val="21"/>
              </w:rPr>
              <w:t>2. 体育与健康</w:t>
            </w:r>
          </w:p>
          <w:p w:rsidR="00A23B01" w:rsidRPr="00A23B01" w:rsidRDefault="00A23B01" w:rsidP="00A23B01">
            <w:pPr>
              <w:pStyle w:val="20"/>
              <w:spacing w:beforeLines="0" w:afterLines="0" w:line="240" w:lineRule="auto"/>
              <w:rPr>
                <w:rFonts w:asciiTheme="minorEastAsia" w:hAnsiTheme="minorEastAsia" w:cstheme="minorEastAsia"/>
                <w:color w:val="000000" w:themeColor="text1"/>
                <w:szCs w:val="21"/>
              </w:rPr>
            </w:pPr>
            <w:r w:rsidRPr="00A23B01">
              <w:rPr>
                <w:rFonts w:asciiTheme="minorEastAsia" w:hAnsiTheme="minorEastAsia" w:cstheme="minorEastAsia" w:hint="eastAsia"/>
                <w:color w:val="000000" w:themeColor="text1"/>
                <w:szCs w:val="21"/>
              </w:rPr>
              <w:t>3. 艺术修养</w:t>
            </w:r>
          </w:p>
          <w:p w:rsidR="00A23B01" w:rsidRPr="00A23B01" w:rsidRDefault="00A23B01" w:rsidP="00A23B01">
            <w:pPr>
              <w:pStyle w:val="20"/>
              <w:spacing w:beforeLines="0" w:afterLines="0" w:line="240" w:lineRule="auto"/>
              <w:rPr>
                <w:rFonts w:asciiTheme="minorEastAsia" w:hAnsiTheme="minorEastAsia" w:cstheme="minorEastAsia"/>
                <w:b/>
                <w:color w:val="000000" w:themeColor="text1"/>
                <w:szCs w:val="21"/>
              </w:rPr>
            </w:pPr>
            <w:r w:rsidRPr="00A23B01">
              <w:rPr>
                <w:rFonts w:asciiTheme="minorEastAsia" w:hAnsiTheme="minorEastAsia" w:cstheme="minorEastAsia" w:hint="eastAsia"/>
                <w:b/>
                <w:color w:val="000000" w:themeColor="text1"/>
                <w:szCs w:val="21"/>
              </w:rPr>
              <w:sym w:font="Wingdings" w:char="F0A1"/>
            </w:r>
            <w:r w:rsidRPr="00A23B01">
              <w:rPr>
                <w:rFonts w:asciiTheme="minorEastAsia" w:hAnsiTheme="minorEastAsia" w:cstheme="minorEastAsia" w:hint="eastAsia"/>
                <w:b/>
                <w:color w:val="000000" w:themeColor="text1"/>
                <w:szCs w:val="21"/>
              </w:rPr>
              <w:t>劳动教育类</w:t>
            </w:r>
          </w:p>
          <w:p w:rsidR="00A23B01" w:rsidRPr="00A23B01" w:rsidRDefault="00A23B01" w:rsidP="00A23B01">
            <w:pPr>
              <w:pStyle w:val="20"/>
              <w:spacing w:beforeLines="0" w:afterLines="0" w:line="240" w:lineRule="auto"/>
              <w:rPr>
                <w:rFonts w:asciiTheme="minorEastAsia" w:hAnsiTheme="minorEastAsia" w:cstheme="minorEastAsia"/>
                <w:color w:val="000000" w:themeColor="text1"/>
                <w:szCs w:val="21"/>
              </w:rPr>
            </w:pPr>
            <w:r w:rsidRPr="00A23B01">
              <w:rPr>
                <w:rFonts w:asciiTheme="minorEastAsia" w:hAnsiTheme="minorEastAsia" w:cstheme="minorEastAsia" w:hint="eastAsia"/>
                <w:color w:val="000000" w:themeColor="text1"/>
                <w:szCs w:val="21"/>
              </w:rPr>
              <w:t>1.工业</w:t>
            </w:r>
            <w:r w:rsidRPr="00A23B01">
              <w:rPr>
                <w:rFonts w:asciiTheme="minorEastAsia" w:hAnsiTheme="minorEastAsia" w:cstheme="minorEastAsia" w:hint="eastAsia"/>
                <w:color w:val="000000" w:themeColor="text1"/>
                <w:szCs w:val="21"/>
              </w:rPr>
              <w:sym w:font="Wingdings" w:char="F09E"/>
            </w:r>
            <w:r w:rsidRPr="00A23B01">
              <w:rPr>
                <w:rFonts w:asciiTheme="minorEastAsia" w:hAnsiTheme="minorEastAsia" w:cstheme="minorEastAsia" w:hint="eastAsia"/>
                <w:color w:val="000000" w:themeColor="text1"/>
                <w:szCs w:val="21"/>
              </w:rPr>
              <w:t>匠学</w:t>
            </w:r>
          </w:p>
          <w:p w:rsidR="00A23B01" w:rsidRPr="00A23B01" w:rsidRDefault="00A23B01" w:rsidP="00A23B01">
            <w:pPr>
              <w:pStyle w:val="20"/>
              <w:spacing w:beforeLines="0" w:afterLines="0" w:line="240" w:lineRule="auto"/>
              <w:rPr>
                <w:rFonts w:asciiTheme="minorEastAsia" w:hAnsiTheme="minorEastAsia" w:cstheme="minorEastAsia"/>
                <w:color w:val="000000" w:themeColor="text1"/>
                <w:szCs w:val="21"/>
              </w:rPr>
            </w:pPr>
            <w:r w:rsidRPr="00A23B01">
              <w:rPr>
                <w:rFonts w:asciiTheme="minorEastAsia" w:hAnsiTheme="minorEastAsia" w:cstheme="minorEastAsia" w:hint="eastAsia"/>
                <w:color w:val="000000" w:themeColor="text1"/>
                <w:szCs w:val="21"/>
              </w:rPr>
              <w:t>2.实习实训</w:t>
            </w:r>
          </w:p>
          <w:p w:rsidR="00A23B01" w:rsidRPr="00A23B01" w:rsidRDefault="00A23B01" w:rsidP="00A23B01">
            <w:pPr>
              <w:pStyle w:val="20"/>
              <w:spacing w:beforeLines="0" w:afterLines="0" w:line="240" w:lineRule="auto"/>
              <w:rPr>
                <w:rFonts w:asciiTheme="minorEastAsia" w:hAnsiTheme="minorEastAsia" w:cstheme="minorEastAsia"/>
                <w:color w:val="000000" w:themeColor="text1"/>
                <w:szCs w:val="21"/>
              </w:rPr>
            </w:pPr>
            <w:r w:rsidRPr="00A23B01">
              <w:rPr>
                <w:rFonts w:asciiTheme="minorEastAsia" w:hAnsiTheme="minorEastAsia" w:cstheme="minorEastAsia" w:hint="eastAsia"/>
                <w:color w:val="000000" w:themeColor="text1"/>
                <w:szCs w:val="21"/>
              </w:rPr>
              <w:t>3.劳动周</w:t>
            </w:r>
          </w:p>
          <w:p w:rsidR="00A23B01" w:rsidRPr="00A23B01" w:rsidRDefault="00A23B01" w:rsidP="00A23B01">
            <w:pPr>
              <w:pStyle w:val="20"/>
              <w:spacing w:beforeLines="0" w:afterLines="0" w:line="240" w:lineRule="auto"/>
              <w:rPr>
                <w:rFonts w:asciiTheme="minorEastAsia" w:hAnsiTheme="minorEastAsia" w:cstheme="minorEastAsia"/>
                <w:b/>
                <w:color w:val="000000" w:themeColor="text1"/>
                <w:szCs w:val="21"/>
              </w:rPr>
            </w:pPr>
            <w:r w:rsidRPr="00A23B01">
              <w:rPr>
                <w:rFonts w:asciiTheme="minorEastAsia" w:hAnsiTheme="minorEastAsia" w:cstheme="minorEastAsia" w:hint="eastAsia"/>
                <w:b/>
                <w:color w:val="000000" w:themeColor="text1"/>
                <w:szCs w:val="21"/>
              </w:rPr>
              <w:sym w:font="Wingdings" w:char="F0A1"/>
            </w:r>
            <w:r w:rsidRPr="00A23B01">
              <w:rPr>
                <w:rFonts w:asciiTheme="minorEastAsia" w:hAnsiTheme="minorEastAsia" w:cstheme="minorEastAsia" w:hint="eastAsia"/>
                <w:b/>
                <w:color w:val="000000" w:themeColor="text1"/>
                <w:szCs w:val="21"/>
              </w:rPr>
              <w:t>应用基础类</w:t>
            </w:r>
          </w:p>
          <w:p w:rsidR="00A23B01" w:rsidRPr="00A23B01" w:rsidRDefault="00A23B01" w:rsidP="00A23B01">
            <w:pPr>
              <w:pStyle w:val="20"/>
              <w:spacing w:beforeLines="0" w:afterLines="0" w:line="240" w:lineRule="auto"/>
              <w:rPr>
                <w:rFonts w:asciiTheme="minorEastAsia" w:hAnsiTheme="minorEastAsia" w:cstheme="minorEastAsia"/>
                <w:color w:val="000000" w:themeColor="text1"/>
                <w:szCs w:val="21"/>
              </w:rPr>
            </w:pPr>
            <w:r w:rsidRPr="00A23B01">
              <w:rPr>
                <w:rFonts w:asciiTheme="minorEastAsia" w:hAnsiTheme="minorEastAsia" w:cstheme="minorEastAsia" w:hint="eastAsia"/>
                <w:color w:val="000000" w:themeColor="text1"/>
                <w:szCs w:val="21"/>
              </w:rPr>
              <w:t>1. 高职英语</w:t>
            </w:r>
          </w:p>
          <w:p w:rsidR="00A23B01" w:rsidRPr="00A23B01" w:rsidRDefault="00A23B01" w:rsidP="00A23B01">
            <w:pPr>
              <w:pStyle w:val="20"/>
              <w:spacing w:beforeLines="0" w:afterLines="0" w:line="240" w:lineRule="auto"/>
              <w:rPr>
                <w:rFonts w:asciiTheme="minorEastAsia" w:hAnsiTheme="minorEastAsia" w:cstheme="minorEastAsia"/>
                <w:color w:val="000000" w:themeColor="text1"/>
                <w:szCs w:val="21"/>
              </w:rPr>
            </w:pPr>
            <w:r w:rsidRPr="00A23B01">
              <w:rPr>
                <w:rFonts w:asciiTheme="minorEastAsia" w:hAnsiTheme="minorEastAsia" w:cstheme="minorEastAsia" w:hint="eastAsia"/>
                <w:color w:val="000000" w:themeColor="text1"/>
                <w:szCs w:val="21"/>
              </w:rPr>
              <w:t>2. 高职语文</w:t>
            </w:r>
          </w:p>
          <w:p w:rsidR="00A23B01" w:rsidRPr="00A23B01" w:rsidRDefault="00A23B01" w:rsidP="00A23B01">
            <w:pPr>
              <w:pStyle w:val="20"/>
              <w:spacing w:beforeLines="0" w:afterLines="0" w:line="240" w:lineRule="auto"/>
              <w:rPr>
                <w:rFonts w:asciiTheme="minorEastAsia" w:hAnsiTheme="minorEastAsia" w:cstheme="minorEastAsia"/>
                <w:color w:val="000000"/>
                <w:szCs w:val="21"/>
              </w:rPr>
            </w:pPr>
            <w:r w:rsidRPr="00A23B01">
              <w:rPr>
                <w:rFonts w:asciiTheme="minorEastAsia" w:hAnsiTheme="minorEastAsia" w:cstheme="minorEastAsia" w:hint="eastAsia"/>
                <w:color w:val="000000" w:themeColor="text1"/>
                <w:szCs w:val="21"/>
              </w:rPr>
              <w:t>3. 高等数学/经济数学/经济数学与统计</w:t>
            </w:r>
          </w:p>
        </w:tc>
      </w:tr>
    </w:tbl>
    <w:p w:rsidR="00A23B01" w:rsidRPr="00A23B01" w:rsidRDefault="00A23B01" w:rsidP="00F8517C">
      <w:pPr>
        <w:jc w:val="center"/>
        <w:rPr>
          <w:rFonts w:asciiTheme="minorEastAsia" w:hAnsiTheme="minorEastAsia"/>
        </w:rPr>
      </w:pPr>
    </w:p>
    <w:p w:rsidR="002E34A5" w:rsidRPr="005F4B4C" w:rsidRDefault="0099174C" w:rsidP="00DD2175">
      <w:pPr>
        <w:pStyle w:val="1"/>
        <w:spacing w:beforeLines="50" w:beforeAutospacing="0" w:afterLines="50" w:afterAutospacing="0"/>
        <w:ind w:firstLineChars="200" w:firstLine="482"/>
        <w:rPr>
          <w:sz w:val="24"/>
          <w:szCs w:val="24"/>
        </w:rPr>
      </w:pPr>
      <w:r w:rsidRPr="005F4B4C">
        <w:rPr>
          <w:rFonts w:hint="eastAsia"/>
          <w:sz w:val="24"/>
          <w:szCs w:val="24"/>
        </w:rPr>
        <w:t>2.专业课设计</w:t>
      </w:r>
    </w:p>
    <w:p w:rsidR="002E34A5" w:rsidRPr="005F4B4C" w:rsidRDefault="0099174C" w:rsidP="00DD2175">
      <w:pPr>
        <w:pStyle w:val="1"/>
        <w:spacing w:beforeLines="50" w:beforeAutospacing="0" w:afterLines="50" w:afterAutospacing="0"/>
        <w:ind w:firstLineChars="200" w:firstLine="482"/>
        <w:rPr>
          <w:sz w:val="24"/>
          <w:szCs w:val="24"/>
        </w:rPr>
      </w:pPr>
      <w:r w:rsidRPr="005F4B4C">
        <w:rPr>
          <w:rFonts w:hint="eastAsia"/>
          <w:sz w:val="24"/>
          <w:szCs w:val="24"/>
        </w:rPr>
        <w:t>（1）职业/岗位分析</w:t>
      </w:r>
    </w:p>
    <w:p w:rsidR="001A0C4F" w:rsidRPr="009A3C16" w:rsidRDefault="001A0C4F" w:rsidP="00DD2175">
      <w:pPr>
        <w:spacing w:beforeLines="50" w:afterLines="50"/>
        <w:ind w:firstLineChars="200" w:firstLine="420"/>
        <w:jc w:val="center"/>
        <w:rPr>
          <w:rFonts w:asciiTheme="minorEastAsia" w:hAnsiTheme="minorEastAsia"/>
          <w:szCs w:val="21"/>
        </w:rPr>
      </w:pPr>
      <w:r w:rsidRPr="009A3C16">
        <w:rPr>
          <w:rFonts w:asciiTheme="minorEastAsia" w:hAnsiTheme="minorEastAsia" w:hint="eastAsia"/>
          <w:szCs w:val="21"/>
        </w:rPr>
        <w:t>表</w:t>
      </w:r>
      <w:r w:rsidR="00931EEB" w:rsidRPr="009A3C16">
        <w:rPr>
          <w:rFonts w:asciiTheme="minorEastAsia" w:hAnsiTheme="minorEastAsia"/>
          <w:szCs w:val="21"/>
        </w:rPr>
        <w:t>5</w:t>
      </w:r>
      <w:r w:rsidRPr="009A3C16">
        <w:rPr>
          <w:rFonts w:asciiTheme="minorEastAsia" w:hAnsiTheme="minorEastAsia"/>
          <w:szCs w:val="21"/>
        </w:rPr>
        <w:t>-</w:t>
      </w:r>
      <w:r w:rsidR="00931EEB" w:rsidRPr="009A3C16">
        <w:rPr>
          <w:rFonts w:asciiTheme="minorEastAsia" w:hAnsiTheme="minorEastAsia"/>
          <w:szCs w:val="21"/>
        </w:rPr>
        <w:t>4</w:t>
      </w:r>
      <w:r w:rsidRPr="009A3C16">
        <w:rPr>
          <w:rFonts w:asciiTheme="minorEastAsia" w:hAnsiTheme="minorEastAsia" w:hint="eastAsia"/>
          <w:szCs w:val="21"/>
        </w:rPr>
        <w:t xml:space="preserve"> 新能源汽车技术专业培养岗位及要求</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30"/>
        <w:gridCol w:w="1263"/>
        <w:gridCol w:w="6379"/>
      </w:tblGrid>
      <w:tr w:rsidR="001A0C4F" w:rsidRPr="009A3C16" w:rsidTr="004F57B0">
        <w:trPr>
          <w:trHeight w:val="463"/>
          <w:jc w:val="center"/>
        </w:trPr>
        <w:tc>
          <w:tcPr>
            <w:tcW w:w="1430" w:type="dxa"/>
            <w:shd w:val="clear" w:color="auto" w:fill="auto"/>
            <w:noWrap/>
            <w:vAlign w:val="center"/>
          </w:tcPr>
          <w:p w:rsidR="001A0C4F" w:rsidRPr="009A3C16" w:rsidRDefault="001A0C4F" w:rsidP="004F57B0">
            <w:pPr>
              <w:ind w:firstLine="200"/>
              <w:jc w:val="center"/>
              <w:rPr>
                <w:rFonts w:asciiTheme="minorEastAsia" w:hAnsiTheme="minorEastAsia"/>
                <w:b/>
                <w:szCs w:val="21"/>
              </w:rPr>
            </w:pPr>
            <w:r w:rsidRPr="009A3C16">
              <w:rPr>
                <w:rFonts w:asciiTheme="minorEastAsia" w:hAnsiTheme="minorEastAsia" w:hint="eastAsia"/>
                <w:b/>
                <w:szCs w:val="21"/>
              </w:rPr>
              <w:t>工作领域</w:t>
            </w:r>
          </w:p>
        </w:tc>
        <w:tc>
          <w:tcPr>
            <w:tcW w:w="1263" w:type="dxa"/>
            <w:shd w:val="clear" w:color="auto" w:fill="auto"/>
            <w:noWrap/>
            <w:vAlign w:val="center"/>
          </w:tcPr>
          <w:p w:rsidR="001A0C4F" w:rsidRPr="009A3C16" w:rsidRDefault="001A0C4F" w:rsidP="004F57B0">
            <w:pPr>
              <w:ind w:firstLine="200"/>
              <w:jc w:val="center"/>
              <w:rPr>
                <w:rFonts w:asciiTheme="minorEastAsia" w:hAnsiTheme="minorEastAsia"/>
                <w:b/>
                <w:szCs w:val="21"/>
              </w:rPr>
            </w:pPr>
            <w:r w:rsidRPr="009A3C16">
              <w:rPr>
                <w:rFonts w:asciiTheme="minorEastAsia" w:hAnsiTheme="minorEastAsia" w:hint="eastAsia"/>
                <w:b/>
                <w:szCs w:val="21"/>
              </w:rPr>
              <w:t>典型工作任务</w:t>
            </w:r>
          </w:p>
        </w:tc>
        <w:tc>
          <w:tcPr>
            <w:tcW w:w="6379" w:type="dxa"/>
            <w:shd w:val="clear" w:color="auto" w:fill="auto"/>
            <w:noWrap/>
            <w:vAlign w:val="center"/>
          </w:tcPr>
          <w:p w:rsidR="001A0C4F" w:rsidRPr="009A3C16" w:rsidRDefault="001A0C4F" w:rsidP="004F57B0">
            <w:pPr>
              <w:ind w:firstLine="200"/>
              <w:jc w:val="center"/>
              <w:rPr>
                <w:rFonts w:asciiTheme="minorEastAsia" w:hAnsiTheme="minorEastAsia"/>
                <w:b/>
                <w:szCs w:val="21"/>
              </w:rPr>
            </w:pPr>
            <w:r w:rsidRPr="009A3C16">
              <w:rPr>
                <w:rFonts w:asciiTheme="minorEastAsia" w:hAnsiTheme="minorEastAsia" w:hint="eastAsia"/>
                <w:b/>
                <w:szCs w:val="21"/>
              </w:rPr>
              <w:t>职业能力要求</w:t>
            </w:r>
          </w:p>
        </w:tc>
      </w:tr>
      <w:tr w:rsidR="001A0C4F" w:rsidRPr="009A3C16" w:rsidTr="004F57B0">
        <w:trPr>
          <w:trHeight w:val="299"/>
          <w:jc w:val="center"/>
        </w:trPr>
        <w:tc>
          <w:tcPr>
            <w:tcW w:w="1430" w:type="dxa"/>
            <w:vMerge w:val="restart"/>
            <w:shd w:val="clear" w:color="auto" w:fill="auto"/>
          </w:tcPr>
          <w:p w:rsidR="001A0C4F" w:rsidRPr="009A3C16" w:rsidRDefault="001A0C4F" w:rsidP="004F57B0">
            <w:pPr>
              <w:ind w:firstLine="200"/>
              <w:rPr>
                <w:rFonts w:asciiTheme="minorEastAsia" w:hAnsiTheme="minorEastAsia"/>
                <w:b/>
                <w:szCs w:val="21"/>
              </w:rPr>
            </w:pPr>
            <w:r w:rsidRPr="009A3C16">
              <w:rPr>
                <w:rFonts w:asciiTheme="minorEastAsia" w:hAnsiTheme="minorEastAsia" w:hint="eastAsia"/>
                <w:b/>
                <w:szCs w:val="21"/>
              </w:rPr>
              <w:t>1.客户接待</w:t>
            </w:r>
          </w:p>
          <w:p w:rsidR="001A0C4F" w:rsidRPr="009A3C16" w:rsidRDefault="001A0C4F" w:rsidP="004F57B0">
            <w:pPr>
              <w:ind w:firstLine="200"/>
              <w:rPr>
                <w:rFonts w:asciiTheme="minorEastAsia" w:hAnsiTheme="minorEastAsia"/>
                <w:b/>
                <w:szCs w:val="21"/>
              </w:rPr>
            </w:pPr>
            <w:r w:rsidRPr="009A3C16">
              <w:rPr>
                <w:rFonts w:asciiTheme="minorEastAsia" w:hAnsiTheme="minorEastAsia" w:hint="eastAsia"/>
                <w:b/>
                <w:szCs w:val="21"/>
              </w:rPr>
              <w:t>（维修服务顾问）</w:t>
            </w:r>
          </w:p>
        </w:tc>
        <w:tc>
          <w:tcPr>
            <w:tcW w:w="1263" w:type="dxa"/>
            <w:vMerge w:val="restart"/>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1.1接车</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熟悉相应车型的技术特点和性能；了解汽车各部件的名称用途；</w:t>
            </w:r>
          </w:p>
        </w:tc>
      </w:tr>
      <w:tr w:rsidR="001A0C4F" w:rsidRPr="009A3C16" w:rsidTr="004F57B0">
        <w:trPr>
          <w:trHeight w:val="29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利用多种途径获取工作上的新信息；</w:t>
            </w:r>
          </w:p>
        </w:tc>
      </w:tr>
      <w:tr w:rsidR="001A0C4F" w:rsidRPr="009A3C16" w:rsidTr="004F57B0">
        <w:trPr>
          <w:trHeight w:val="29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语言规范、标准，熟练应用接待礼仪与客户交流和协商；</w:t>
            </w:r>
          </w:p>
        </w:tc>
      </w:tr>
      <w:tr w:rsidR="001A0C4F" w:rsidRPr="009A3C16" w:rsidTr="004F57B0">
        <w:trPr>
          <w:trHeight w:val="29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懂待客礼仪之道，体现亲和力；</w:t>
            </w:r>
          </w:p>
        </w:tc>
      </w:tr>
      <w:tr w:rsidR="001A0C4F" w:rsidRPr="009A3C16" w:rsidTr="004F57B0">
        <w:trPr>
          <w:trHeight w:val="29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有良好的服务理念，职业道德和个人素养</w:t>
            </w:r>
          </w:p>
        </w:tc>
      </w:tr>
      <w:tr w:rsidR="001A0C4F" w:rsidRPr="009A3C16" w:rsidTr="004F57B0">
        <w:trPr>
          <w:trHeight w:val="164"/>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具备一定的车辆保养、维修常识；</w:t>
            </w:r>
          </w:p>
        </w:tc>
      </w:tr>
      <w:tr w:rsidR="001A0C4F" w:rsidRPr="009A3C16" w:rsidTr="004F57B0">
        <w:trPr>
          <w:trHeight w:val="214"/>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1.2建立客户及车辆档案</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熟悉计算机操作，准确录入信息；</w:t>
            </w:r>
          </w:p>
        </w:tc>
      </w:tr>
      <w:tr w:rsidR="001A0C4F" w:rsidRPr="009A3C16" w:rsidTr="004F57B0">
        <w:trPr>
          <w:trHeight w:val="304"/>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能收集和整理客户及车辆信息；并加以确认；</w:t>
            </w:r>
          </w:p>
        </w:tc>
      </w:tr>
      <w:tr w:rsidR="001A0C4F" w:rsidRPr="009A3C16" w:rsidTr="004F57B0">
        <w:trPr>
          <w:trHeight w:val="237"/>
          <w:jc w:val="center"/>
        </w:trPr>
        <w:tc>
          <w:tcPr>
            <w:tcW w:w="1430" w:type="dxa"/>
            <w:vMerge/>
            <w:tcBorders>
              <w:bottom w:val="single" w:sz="4" w:space="0" w:color="auto"/>
            </w:tcBorders>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vAlign w:val="center"/>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1.3报检、确认、估价</w:t>
            </w:r>
          </w:p>
        </w:tc>
        <w:tc>
          <w:tcPr>
            <w:tcW w:w="6379" w:type="dxa"/>
            <w:tcBorders>
              <w:bottom w:val="single" w:sz="4" w:space="0" w:color="auto"/>
            </w:tcBorders>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熟悉和执行国家、行业的相关标准和厂家的有关规定；</w:t>
            </w:r>
          </w:p>
        </w:tc>
      </w:tr>
      <w:tr w:rsidR="001A0C4F" w:rsidRPr="009A3C16" w:rsidTr="004F57B0">
        <w:trPr>
          <w:trHeight w:val="256"/>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具备基本的汽车故障诊断能力；能判断故障的大致部位；</w:t>
            </w:r>
          </w:p>
        </w:tc>
      </w:tr>
      <w:tr w:rsidR="001A0C4F" w:rsidRPr="009A3C16" w:rsidTr="004F57B0">
        <w:trPr>
          <w:trHeight w:val="234"/>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熟悉各种配件的价格、维修工时价格及维修费用计算和估价；</w:t>
            </w:r>
          </w:p>
        </w:tc>
      </w:tr>
      <w:tr w:rsidR="001A0C4F" w:rsidRPr="009A3C16" w:rsidTr="004F57B0">
        <w:trPr>
          <w:trHeight w:val="164"/>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能对维修质量进行评估；</w:t>
            </w:r>
          </w:p>
        </w:tc>
      </w:tr>
      <w:tr w:rsidR="001A0C4F" w:rsidRPr="009A3C16" w:rsidTr="004F57B0">
        <w:trPr>
          <w:trHeight w:val="19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能与维修流程相关的岗位人员良好的沟通和交流，协作；</w:t>
            </w:r>
          </w:p>
        </w:tc>
      </w:tr>
      <w:tr w:rsidR="001A0C4F" w:rsidRPr="009A3C16" w:rsidTr="004F57B0">
        <w:trPr>
          <w:trHeight w:val="222"/>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1.4与客户签订合约</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具有较好的运用文字的能力，能起草维修合同等文书；</w:t>
            </w:r>
          </w:p>
        </w:tc>
      </w:tr>
      <w:tr w:rsidR="001A0C4F" w:rsidRPr="009A3C16" w:rsidTr="004F57B0">
        <w:trPr>
          <w:trHeight w:val="30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熟悉和遵守相关的国家法律法规；了解国家和生产厂家对车辆、零配件的质保期限；</w:t>
            </w:r>
          </w:p>
        </w:tc>
      </w:tr>
      <w:tr w:rsidR="001A0C4F" w:rsidRPr="009A3C16" w:rsidTr="004F57B0">
        <w:trPr>
          <w:trHeight w:val="30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具备应对和处置客户要求和意见能力；并及时反馈；</w:t>
            </w:r>
          </w:p>
        </w:tc>
      </w:tr>
      <w:tr w:rsidR="001A0C4F" w:rsidRPr="009A3C16" w:rsidTr="004F57B0">
        <w:trPr>
          <w:trHeight w:val="152"/>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1.5跟踪车辆维修进展</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会跟顾客良好的沟通和解释，能进行电话和其它方式回访客户；</w:t>
            </w:r>
          </w:p>
        </w:tc>
      </w:tr>
      <w:tr w:rsidR="001A0C4F" w:rsidRPr="009A3C16" w:rsidTr="004F57B0">
        <w:trPr>
          <w:trHeight w:val="293"/>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会收集和整理客户意见；</w:t>
            </w:r>
          </w:p>
        </w:tc>
      </w:tr>
      <w:tr w:rsidR="001A0C4F" w:rsidRPr="009A3C16" w:rsidTr="004F57B0">
        <w:trPr>
          <w:trHeight w:val="293"/>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具备应对和处置客户投诉和意见能力；</w:t>
            </w:r>
          </w:p>
        </w:tc>
      </w:tr>
      <w:tr w:rsidR="001A0C4F" w:rsidRPr="009A3C16" w:rsidTr="004F57B0">
        <w:trPr>
          <w:trHeight w:val="213"/>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1.6交车</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具有车辆驾驶能力和经验；对车辆性能进行客观的评估；</w:t>
            </w:r>
          </w:p>
        </w:tc>
      </w:tr>
      <w:tr w:rsidR="001A0C4F" w:rsidRPr="009A3C16" w:rsidTr="004F57B0">
        <w:trPr>
          <w:trHeight w:val="263"/>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能对客户说明车辆维修服务；解释不足和存在的问题；</w:t>
            </w:r>
          </w:p>
        </w:tc>
      </w:tr>
      <w:tr w:rsidR="001A0C4F" w:rsidRPr="009A3C16" w:rsidTr="004F57B0">
        <w:trPr>
          <w:trHeight w:val="282"/>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能给客户提供技术服务和建议</w:t>
            </w:r>
          </w:p>
        </w:tc>
      </w:tr>
      <w:tr w:rsidR="001A0C4F" w:rsidRPr="009A3C16" w:rsidTr="004F57B0">
        <w:trPr>
          <w:trHeight w:val="157"/>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能检查修好车辆的清洁状况，核对和查实车上物品完整状况；</w:t>
            </w:r>
          </w:p>
        </w:tc>
      </w:tr>
      <w:tr w:rsidR="001A0C4F" w:rsidRPr="009A3C16" w:rsidTr="004F57B0">
        <w:trPr>
          <w:trHeight w:val="190"/>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熟悉交车工作流程；与维修人员进行良好的沟通；反馈客户意见；</w:t>
            </w:r>
          </w:p>
        </w:tc>
      </w:tr>
      <w:tr w:rsidR="001A0C4F" w:rsidRPr="009A3C16" w:rsidTr="004F57B0">
        <w:trPr>
          <w:trHeight w:val="182"/>
          <w:jc w:val="center"/>
        </w:trPr>
        <w:tc>
          <w:tcPr>
            <w:tcW w:w="1430" w:type="dxa"/>
            <w:vMerge w:val="restart"/>
            <w:shd w:val="clear" w:color="auto" w:fill="auto"/>
          </w:tcPr>
          <w:p w:rsidR="001A0C4F" w:rsidRPr="009A3C16" w:rsidRDefault="001A0C4F" w:rsidP="004F57B0">
            <w:pPr>
              <w:ind w:firstLine="200"/>
              <w:rPr>
                <w:rFonts w:asciiTheme="minorEastAsia" w:hAnsiTheme="minorEastAsia"/>
                <w:b/>
                <w:szCs w:val="21"/>
              </w:rPr>
            </w:pPr>
            <w:r w:rsidRPr="009A3C16">
              <w:rPr>
                <w:rFonts w:asciiTheme="minorEastAsia" w:hAnsiTheme="minorEastAsia" w:hint="eastAsia"/>
                <w:b/>
                <w:szCs w:val="21"/>
              </w:rPr>
              <w:t>2.检修</w:t>
            </w:r>
          </w:p>
        </w:tc>
        <w:tc>
          <w:tcPr>
            <w:tcW w:w="1263" w:type="dxa"/>
            <w:vMerge w:val="restart"/>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2.1检测诊断</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会利用维修手册和网络手段等多种途径查阅车辆技术资料；</w:t>
            </w:r>
          </w:p>
        </w:tc>
      </w:tr>
      <w:tr w:rsidR="001A0C4F" w:rsidRPr="009A3C16" w:rsidTr="004F57B0">
        <w:trPr>
          <w:trHeight w:val="213"/>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能查询并掌握的重要的技术参数指标；</w:t>
            </w:r>
          </w:p>
        </w:tc>
      </w:tr>
      <w:tr w:rsidR="001A0C4F" w:rsidRPr="009A3C16" w:rsidTr="004F57B0">
        <w:trPr>
          <w:trHeight w:val="29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熟悉维修车辆对象各个系统的构造和工作原理；</w:t>
            </w:r>
          </w:p>
        </w:tc>
      </w:tr>
      <w:tr w:rsidR="001A0C4F" w:rsidRPr="009A3C16" w:rsidTr="004F57B0">
        <w:trPr>
          <w:trHeight w:val="29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懂得如何诊断汽车故障的方法和手段；</w:t>
            </w:r>
          </w:p>
        </w:tc>
      </w:tr>
      <w:tr w:rsidR="001A0C4F" w:rsidRPr="009A3C16" w:rsidTr="004F57B0">
        <w:trPr>
          <w:trHeight w:val="29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会使用常用的汽车故障诊断仪器设备；</w:t>
            </w:r>
          </w:p>
        </w:tc>
      </w:tr>
      <w:tr w:rsidR="001A0C4F" w:rsidRPr="009A3C16" w:rsidTr="004F57B0">
        <w:trPr>
          <w:trHeight w:val="29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通过故障现象和检测结果得出故障判断，书写诊断报告并负责；</w:t>
            </w:r>
          </w:p>
        </w:tc>
      </w:tr>
      <w:tr w:rsidR="001A0C4F" w:rsidRPr="009A3C16" w:rsidTr="004F57B0">
        <w:trPr>
          <w:trHeight w:val="29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能对车辆各个系统的常见故障进行分析和诊断检测；</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2.2机电维修</w:t>
            </w: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服从上司的工作安排，具有良好的服务理念和职业素养；</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熟悉所修车型的具体结构和零部件拆装分解方法；</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懂得汽车各总成装配的的技术要求和维修方法；</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懂得使用汽车维修工具和机具设备；</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掌握汽车机械部分和电子电气部分的维修技能；</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会阅读和分析汽车电路图，通过电路图信息查找故障；</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懂得各种零件的检测和维修方法；</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会汽车机械系统和电子电气系统的检修方法</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懂得机械部分和电气部分维修安全操作规定及注意事项；</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能制定科学合理的维修作业流程并实施作业；</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能按质按量的完成维修作业；维修作业注重环保要求；</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能检查和评价维修质量，确保承修的项目符合标准和客户要求</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rPr>
                <w:rFonts w:asciiTheme="minorEastAsia" w:hAnsiTheme="minorEastAsia"/>
                <w:b/>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能向客户解释维修工作，提出合理化建议；</w:t>
            </w:r>
          </w:p>
        </w:tc>
      </w:tr>
      <w:tr w:rsidR="001A0C4F" w:rsidRPr="009A3C16" w:rsidTr="004F57B0">
        <w:trPr>
          <w:trHeight w:val="298"/>
          <w:jc w:val="center"/>
        </w:trPr>
        <w:tc>
          <w:tcPr>
            <w:tcW w:w="1430" w:type="dxa"/>
            <w:vMerge w:val="restart"/>
            <w:shd w:val="clear" w:color="auto" w:fill="auto"/>
          </w:tcPr>
          <w:p w:rsidR="001A0C4F" w:rsidRPr="009A3C16" w:rsidRDefault="001A0C4F" w:rsidP="004F57B0">
            <w:pPr>
              <w:ind w:firstLine="200"/>
              <w:rPr>
                <w:rFonts w:asciiTheme="minorEastAsia" w:hAnsiTheme="minorEastAsia"/>
                <w:b/>
                <w:szCs w:val="21"/>
              </w:rPr>
            </w:pPr>
            <w:r w:rsidRPr="009A3C16">
              <w:rPr>
                <w:rFonts w:asciiTheme="minorEastAsia" w:hAnsiTheme="minorEastAsia" w:hint="eastAsia"/>
                <w:b/>
                <w:szCs w:val="21"/>
              </w:rPr>
              <w:t>3.汽车保养能力</w:t>
            </w:r>
          </w:p>
        </w:tc>
        <w:tc>
          <w:tcPr>
            <w:tcW w:w="1263" w:type="dxa"/>
            <w:vMerge w:val="restart"/>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3.1清洁</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了解在汽车上使用的各种清洁剂的性能，能正确使用；</w:t>
            </w:r>
          </w:p>
        </w:tc>
      </w:tr>
      <w:tr w:rsidR="001A0C4F" w:rsidRPr="009A3C16" w:rsidTr="004F57B0">
        <w:trPr>
          <w:trHeight w:val="214"/>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会使用汽车清洁设备；</w:t>
            </w:r>
          </w:p>
        </w:tc>
      </w:tr>
      <w:tr w:rsidR="001A0C4F" w:rsidRPr="009A3C16" w:rsidTr="004F57B0">
        <w:trPr>
          <w:trHeight w:val="180"/>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会清洁车辆外观、局部零部件、货箱及其他内部空间</w:t>
            </w:r>
          </w:p>
        </w:tc>
      </w:tr>
      <w:tr w:rsidR="001A0C4F" w:rsidRPr="009A3C16" w:rsidTr="004F57B0">
        <w:trPr>
          <w:trHeight w:val="22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懂得车辆清洁的常识和注意事项；掌握车辆清洁的方法和手段；</w:t>
            </w:r>
          </w:p>
        </w:tc>
      </w:tr>
      <w:tr w:rsidR="001A0C4F" w:rsidRPr="009A3C16" w:rsidTr="004F57B0">
        <w:trPr>
          <w:trHeight w:val="223"/>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会处理清洁过程中发现的其它问题；</w:t>
            </w:r>
          </w:p>
        </w:tc>
      </w:tr>
      <w:tr w:rsidR="001A0C4F" w:rsidRPr="009A3C16" w:rsidTr="004F57B0">
        <w:trPr>
          <w:trHeight w:val="223"/>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能向客户解释清洁保养工作以及存在问题，提出合理化建议；</w:t>
            </w:r>
          </w:p>
        </w:tc>
      </w:tr>
      <w:tr w:rsidR="001A0C4F" w:rsidRPr="009A3C16" w:rsidTr="004F57B0">
        <w:trPr>
          <w:trHeight w:val="202"/>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3.2润滑</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通过阅读保养手册等技术资料，掌握润滑部位及基本构造信息；</w:t>
            </w:r>
          </w:p>
        </w:tc>
      </w:tr>
      <w:tr w:rsidR="001A0C4F" w:rsidRPr="009A3C16" w:rsidTr="004F57B0">
        <w:trPr>
          <w:trHeight w:val="202"/>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了解车辆各种润滑油的级别，性能，能正确使用</w:t>
            </w:r>
          </w:p>
        </w:tc>
      </w:tr>
      <w:tr w:rsidR="001A0C4F" w:rsidRPr="009A3C16" w:rsidTr="004F57B0">
        <w:trPr>
          <w:trHeight w:val="278"/>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了解各种润滑脂的热性及适用范围，能正确使用；</w:t>
            </w:r>
          </w:p>
        </w:tc>
      </w:tr>
      <w:tr w:rsidR="001A0C4F" w:rsidRPr="009A3C16" w:rsidTr="004F57B0">
        <w:trPr>
          <w:trHeight w:val="211"/>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懂得对汽车各种润滑油质的评价和判断；</w:t>
            </w:r>
          </w:p>
        </w:tc>
      </w:tr>
      <w:tr w:rsidR="001A0C4F" w:rsidRPr="009A3C16" w:rsidTr="004F57B0">
        <w:trPr>
          <w:trHeight w:val="288"/>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能够使用润滑设备和器具，懂得车辆润滑的常识和注意事项；</w:t>
            </w:r>
          </w:p>
        </w:tc>
      </w:tr>
      <w:tr w:rsidR="001A0C4F" w:rsidRPr="009A3C16" w:rsidTr="004F57B0">
        <w:trPr>
          <w:trHeight w:val="267"/>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通过维修手册等资料懂得需润滑的部位及基本构造信息；</w:t>
            </w:r>
          </w:p>
        </w:tc>
      </w:tr>
      <w:tr w:rsidR="001A0C4F" w:rsidRPr="009A3C16" w:rsidTr="004F57B0">
        <w:trPr>
          <w:trHeight w:val="331"/>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掌握各润滑部位的润滑油的更换和补充方法；保障安全及环保要求；</w:t>
            </w:r>
          </w:p>
        </w:tc>
      </w:tr>
      <w:tr w:rsidR="001A0C4F" w:rsidRPr="009A3C16" w:rsidTr="004F57B0">
        <w:trPr>
          <w:trHeight w:val="324"/>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能向客户解释润滑保养工作以及存在问题，提出合理化建议；</w:t>
            </w:r>
          </w:p>
        </w:tc>
      </w:tr>
      <w:tr w:rsidR="001A0C4F" w:rsidRPr="009A3C16" w:rsidTr="004F57B0">
        <w:trPr>
          <w:trHeight w:val="258"/>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3.3紧固</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通过阅读保养手册等技术资料，掌握润滑部位及基本构造信息；</w:t>
            </w:r>
          </w:p>
        </w:tc>
      </w:tr>
      <w:tr w:rsidR="001A0C4F" w:rsidRPr="009A3C16" w:rsidTr="004F57B0">
        <w:trPr>
          <w:trHeight w:val="291"/>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了解汽车各部位紧固螺栓的规定扭矩和技术要求；</w:t>
            </w:r>
          </w:p>
        </w:tc>
      </w:tr>
      <w:tr w:rsidR="001A0C4F" w:rsidRPr="009A3C16" w:rsidTr="004F57B0">
        <w:trPr>
          <w:trHeight w:val="296"/>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正确地使用紧固工具，懂得车辆紧固的常识和注意事项；</w:t>
            </w:r>
          </w:p>
        </w:tc>
      </w:tr>
      <w:tr w:rsidR="001A0C4F" w:rsidRPr="009A3C16" w:rsidTr="004F57B0">
        <w:trPr>
          <w:trHeight w:val="299"/>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正确进行紧固操作；保障安全及环保要求；</w:t>
            </w:r>
          </w:p>
        </w:tc>
      </w:tr>
      <w:tr w:rsidR="001A0C4F" w:rsidRPr="009A3C16" w:rsidTr="004F57B0">
        <w:trPr>
          <w:trHeight w:val="304"/>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重点掌握关系行车安全的部位的紧固及检查方法；</w:t>
            </w:r>
          </w:p>
        </w:tc>
      </w:tr>
      <w:tr w:rsidR="001A0C4F" w:rsidRPr="009A3C16" w:rsidTr="004F57B0">
        <w:trPr>
          <w:trHeight w:val="307"/>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能检查和评价紧固作业质量；</w:t>
            </w:r>
          </w:p>
        </w:tc>
      </w:tr>
      <w:tr w:rsidR="001A0C4F" w:rsidRPr="009A3C16" w:rsidTr="004F57B0">
        <w:trPr>
          <w:trHeight w:val="297"/>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能向客户解释润滑保养工作以及存在问题，提出合理化建议；</w:t>
            </w:r>
          </w:p>
        </w:tc>
      </w:tr>
      <w:tr w:rsidR="001A0C4F" w:rsidRPr="009A3C16" w:rsidTr="004F57B0">
        <w:trPr>
          <w:trHeight w:val="302"/>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3.4调整</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通过维修手册等资料懂得需调整的部位及基本构造信息；</w:t>
            </w:r>
          </w:p>
        </w:tc>
      </w:tr>
      <w:tr w:rsidR="001A0C4F" w:rsidRPr="009A3C16" w:rsidTr="004F57B0">
        <w:trPr>
          <w:trHeight w:val="30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掌握车辆各系统的调整方法及技术要求；</w:t>
            </w:r>
          </w:p>
        </w:tc>
      </w:tr>
      <w:tr w:rsidR="001A0C4F" w:rsidRPr="009A3C16" w:rsidTr="004F57B0">
        <w:trPr>
          <w:trHeight w:val="313"/>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正确使用拆装和调整工具，懂得车辆调整的常识和注意事项；</w:t>
            </w:r>
          </w:p>
        </w:tc>
      </w:tr>
      <w:tr w:rsidR="001A0C4F" w:rsidRPr="009A3C16" w:rsidTr="004F57B0">
        <w:trPr>
          <w:trHeight w:val="290"/>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正确并熟练实施拆装和调整作业，保障安全及环保要求；</w:t>
            </w:r>
          </w:p>
        </w:tc>
      </w:tr>
      <w:tr w:rsidR="001A0C4F" w:rsidRPr="009A3C16" w:rsidTr="004F57B0">
        <w:trPr>
          <w:trHeight w:val="232"/>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能检查和评价调整作业质量；</w:t>
            </w:r>
          </w:p>
        </w:tc>
      </w:tr>
      <w:tr w:rsidR="001A0C4F" w:rsidRPr="009A3C16" w:rsidTr="004F57B0">
        <w:trPr>
          <w:trHeight w:val="232"/>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能向客户解释调整保养工作以及存在问题，提出合理化建议；</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3.5检查</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 xml:space="preserve">通过阅读保养手册等技术资料，掌握检查部位及基本构造信息； </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了解汽车各种系统检查的技术参数和要求</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正确使用机具设备，懂得车辆检查的常识和注意事项；</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具备驾驶车辆的能力</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能检查和评价发动机、变速器、灯光照明灯等系统性能；</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正确并熟练实施检查作业，保障安全及环保要求；</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能检查和评价调整作业质量；</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能向客户解释检查保养工作以及存在问题，提出合理化建议；</w:t>
            </w:r>
          </w:p>
        </w:tc>
      </w:tr>
      <w:tr w:rsidR="001A0C4F" w:rsidRPr="009A3C16" w:rsidTr="004F57B0">
        <w:trPr>
          <w:trHeight w:val="343"/>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3.6补给</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能读懂企业或维修厂日常车辆的保养手册</w:t>
            </w:r>
          </w:p>
        </w:tc>
      </w:tr>
      <w:tr w:rsidR="001A0C4F" w:rsidRPr="009A3C16" w:rsidTr="004F57B0">
        <w:trPr>
          <w:trHeight w:val="278"/>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通过阅读保养手册等技术资料，掌握补给部位及车辆基本信息；</w:t>
            </w:r>
          </w:p>
        </w:tc>
      </w:tr>
      <w:tr w:rsidR="001A0C4F" w:rsidRPr="009A3C16" w:rsidTr="004F57B0">
        <w:trPr>
          <w:trHeight w:val="278"/>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懂得需要补给的条件和技术标准；</w:t>
            </w:r>
          </w:p>
        </w:tc>
      </w:tr>
      <w:tr w:rsidR="001A0C4F" w:rsidRPr="009A3C16" w:rsidTr="004F57B0">
        <w:trPr>
          <w:trHeight w:val="278"/>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会检查和判断各种工作液（油）状况，判断是否需要补给和更换；</w:t>
            </w:r>
          </w:p>
        </w:tc>
      </w:tr>
      <w:tr w:rsidR="001A0C4F" w:rsidRPr="009A3C16" w:rsidTr="004F57B0">
        <w:trPr>
          <w:trHeight w:val="278"/>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懂得使用补给机具和汽车工作液加注补充方法</w:t>
            </w:r>
          </w:p>
        </w:tc>
      </w:tr>
      <w:tr w:rsidR="001A0C4F" w:rsidRPr="009A3C16" w:rsidTr="004F57B0">
        <w:trPr>
          <w:trHeight w:val="278"/>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正确实施补给作业，保障安全及环保要求；</w:t>
            </w:r>
          </w:p>
        </w:tc>
      </w:tr>
      <w:tr w:rsidR="001A0C4F" w:rsidRPr="009A3C16" w:rsidTr="004F57B0">
        <w:trPr>
          <w:trHeight w:val="278"/>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能检查和评价补给作业质量；</w:t>
            </w:r>
          </w:p>
        </w:tc>
      </w:tr>
      <w:tr w:rsidR="001A0C4F" w:rsidRPr="009A3C16" w:rsidTr="004F57B0">
        <w:trPr>
          <w:trHeight w:val="278"/>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能向客户解释补给保养工作以及存在问题，提出合理化建议；</w:t>
            </w:r>
          </w:p>
        </w:tc>
      </w:tr>
      <w:tr w:rsidR="001A0C4F" w:rsidRPr="009A3C16" w:rsidTr="004F57B0">
        <w:trPr>
          <w:trHeight w:val="263"/>
          <w:jc w:val="center"/>
        </w:trPr>
        <w:tc>
          <w:tcPr>
            <w:tcW w:w="1430" w:type="dxa"/>
            <w:vMerge w:val="restart"/>
            <w:shd w:val="clear" w:color="auto" w:fill="auto"/>
          </w:tcPr>
          <w:p w:rsidR="001A0C4F" w:rsidRPr="009A3C16" w:rsidRDefault="001A0C4F" w:rsidP="004F57B0">
            <w:pPr>
              <w:ind w:firstLine="200"/>
              <w:rPr>
                <w:rFonts w:asciiTheme="minorEastAsia" w:hAnsiTheme="minorEastAsia"/>
                <w:b/>
                <w:szCs w:val="21"/>
              </w:rPr>
            </w:pPr>
            <w:r w:rsidRPr="009A3C16">
              <w:rPr>
                <w:rFonts w:asciiTheme="minorEastAsia" w:hAnsiTheme="minorEastAsia" w:hint="eastAsia"/>
                <w:b/>
                <w:szCs w:val="21"/>
              </w:rPr>
              <w:t>4.维修质量检查</w:t>
            </w:r>
          </w:p>
        </w:tc>
        <w:tc>
          <w:tcPr>
            <w:tcW w:w="1263" w:type="dxa"/>
            <w:vMerge w:val="restart"/>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4.1自检</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掌握车辆及零部件的性能、技术参数标准；</w:t>
            </w:r>
          </w:p>
        </w:tc>
      </w:tr>
      <w:tr w:rsidR="001A0C4F" w:rsidRPr="009A3C16" w:rsidTr="004F57B0">
        <w:trPr>
          <w:trHeight w:val="282"/>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会检验量具的使用，正确完成自检作业；</w:t>
            </w:r>
          </w:p>
        </w:tc>
      </w:tr>
      <w:tr w:rsidR="001A0C4F" w:rsidRPr="009A3C16" w:rsidTr="004F57B0">
        <w:trPr>
          <w:trHeight w:val="313"/>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能对自己的维修作业质量做出客观评价；</w:t>
            </w:r>
          </w:p>
        </w:tc>
      </w:tr>
      <w:tr w:rsidR="001A0C4F" w:rsidRPr="009A3C16" w:rsidTr="004F57B0">
        <w:trPr>
          <w:trHeight w:val="148"/>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及时对工作进行改进和负责；</w:t>
            </w:r>
          </w:p>
        </w:tc>
      </w:tr>
      <w:tr w:rsidR="001A0C4F" w:rsidRPr="009A3C16" w:rsidTr="004F57B0">
        <w:trPr>
          <w:trHeight w:val="321"/>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4.2互检</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掌握车辆及零部件的性能、技术参数标准；</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会检验量具的使用，正确完成互检作业；</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能对他人的维修作业质量做出客观公正的评价；</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能对检查工作进行改进和负责；</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能及时反馈信息，督促班组间的相互学习和改进。</w:t>
            </w:r>
          </w:p>
        </w:tc>
      </w:tr>
      <w:tr w:rsidR="001A0C4F" w:rsidRPr="009A3C16" w:rsidTr="004F57B0">
        <w:trPr>
          <w:trHeight w:val="401"/>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4.3专检</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掌握质量管理的知识和相关规定；</w:t>
            </w:r>
          </w:p>
        </w:tc>
      </w:tr>
      <w:tr w:rsidR="001A0C4F" w:rsidRPr="009A3C16" w:rsidTr="004F57B0">
        <w:trPr>
          <w:trHeight w:val="400"/>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掌握质量分析的工具和手段</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懂零特定检查对象的性能，技术参数标准；</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能正确地使用检验量器具；</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能准确地测量零部件的技术参数；</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4.4总检</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具有驾驶车辆的能力；</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掌握被检车辆的性能及技术标准；</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通过各种途径获取国家和行业、企业的相关标准；</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能正确使用汽车检测仪器进行检查；</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掌握质量的统计，分析的工具和手段；</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编制质量的统计和分析表格，并做出正确的判断；</w:t>
            </w:r>
          </w:p>
        </w:tc>
      </w:tr>
      <w:tr w:rsidR="001A0C4F" w:rsidRPr="009A3C16" w:rsidTr="004F57B0">
        <w:trPr>
          <w:trHeight w:val="360"/>
          <w:jc w:val="center"/>
        </w:trPr>
        <w:tc>
          <w:tcPr>
            <w:tcW w:w="1430" w:type="dxa"/>
            <w:vMerge w:val="restart"/>
            <w:shd w:val="clear" w:color="auto" w:fill="auto"/>
          </w:tcPr>
          <w:p w:rsidR="001A0C4F" w:rsidRPr="009A3C16" w:rsidRDefault="001A0C4F" w:rsidP="004F57B0">
            <w:pPr>
              <w:ind w:firstLine="200"/>
              <w:rPr>
                <w:rFonts w:asciiTheme="minorEastAsia" w:hAnsiTheme="minorEastAsia"/>
                <w:b/>
                <w:szCs w:val="21"/>
              </w:rPr>
            </w:pPr>
            <w:r w:rsidRPr="009A3C16">
              <w:rPr>
                <w:rFonts w:asciiTheme="minorEastAsia" w:hAnsiTheme="minorEastAsia" w:hint="eastAsia"/>
                <w:b/>
                <w:szCs w:val="21"/>
              </w:rPr>
              <w:t>5.管理</w:t>
            </w:r>
          </w:p>
        </w:tc>
        <w:tc>
          <w:tcPr>
            <w:tcW w:w="1263" w:type="dxa"/>
            <w:vMerge w:val="restart"/>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5.1设备管理</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能学习和掌握维修车间维修机具设备的使用方法；</w:t>
            </w:r>
          </w:p>
        </w:tc>
      </w:tr>
      <w:tr w:rsidR="001A0C4F" w:rsidRPr="009A3C16" w:rsidTr="004F57B0">
        <w:trPr>
          <w:trHeight w:val="360"/>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懂得维修工具设备的使用和管理工作；</w:t>
            </w:r>
          </w:p>
        </w:tc>
      </w:tr>
      <w:tr w:rsidR="001A0C4F" w:rsidRPr="009A3C16" w:rsidTr="004F57B0">
        <w:trPr>
          <w:trHeight w:val="360"/>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掌握设备的维护保养知识，能按照说明书的要求进行简单维护。认真负责的对维修机具设备进行维护；</w:t>
            </w:r>
          </w:p>
        </w:tc>
      </w:tr>
      <w:tr w:rsidR="001A0C4F" w:rsidRPr="009A3C16" w:rsidTr="004F57B0">
        <w:trPr>
          <w:trHeight w:val="360"/>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 xml:space="preserve">熟悉单位的设备管理制度； </w:t>
            </w:r>
          </w:p>
        </w:tc>
      </w:tr>
      <w:tr w:rsidR="001A0C4F" w:rsidRPr="009A3C16" w:rsidTr="004F57B0">
        <w:trPr>
          <w:trHeight w:val="360"/>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熟知设备的性能、结构、操作规程和保养方法；</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有故障应急处理办法，具备果断的决策能力和执行能力</w:t>
            </w:r>
          </w:p>
        </w:tc>
      </w:tr>
      <w:tr w:rsidR="001A0C4F" w:rsidRPr="009A3C16" w:rsidTr="004F57B0">
        <w:trPr>
          <w:trHeight w:val="31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能对设备进行检测和调整，建立定期检查制度</w:t>
            </w:r>
          </w:p>
        </w:tc>
      </w:tr>
      <w:tr w:rsidR="001A0C4F" w:rsidRPr="009A3C16" w:rsidTr="004F57B0">
        <w:trPr>
          <w:trHeight w:val="321"/>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能建立机具设备档案；对设备的使用、维护、维修进行记录；</w:t>
            </w:r>
          </w:p>
        </w:tc>
      </w:tr>
      <w:tr w:rsidR="001A0C4F" w:rsidRPr="009A3C16" w:rsidTr="004F57B0">
        <w:trPr>
          <w:trHeight w:val="298"/>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能编制设备维护与管理的规程；</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5.2工具管理</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熟悉各种工具的用途和使用方法，使用条件；</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能对专用和贵重的工具建立使用制度；</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能分类管理工具，建立工具账目；做到有序管理，查找方便；</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熟知检验量具的检查期限，做到定期送检；</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能正确地做好工具的定量管理；</w:t>
            </w:r>
          </w:p>
        </w:tc>
      </w:tr>
      <w:tr w:rsidR="001A0C4F" w:rsidRPr="009A3C16" w:rsidTr="004F57B0">
        <w:trPr>
          <w:trHeight w:val="229"/>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能制定并执行工具的维护保养制度；</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5.3配件管理</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熟悉计算机操作，会建立台帐，能正确录入和查找仓储数据；</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熟悉汽车零配件采购流程；</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能有效管理配件仓储，建立工具账目；做到有序管理，分类存放，查找方便；</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熟悉特殊配件仓储存放的安全要求；</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能根据不同的配件进行防潮、防老化、防火、防爆、处理；</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熟悉有使用期限的物品情况，建立档案；</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能熟记各种常用配件的编号，建立配件标签；</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会检查返库配件；</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会处理三包旧件和维修旧件；</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5.4车间调度</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熟悉本车间的软硬件情况；</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具有较强的决策和执行能力，能有效执行公司政策及规章制度；</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与车间员工有良好的沟通， 有良好的人际关系；</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做到合理下达任务，做到各班组工作量平衡；</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能因地制宜，合理地利用现有资源条件合理安排工作；</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能处理和协调各班组的矛盾，避免矛盾的激化；</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具备组织和协调能力，能使布置的工作任务贯彻落实；</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5.5人员管理</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掌握本部门人力资源的使用情况，做到人尽其才；</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能制定工作岗位职责和要求，建立奖惩和竞争机制；</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了解每一位员工的工作能力，力求用人做到用其长，避其短；</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能创建和培养积极健康合作上进的团队，有团队管理能力</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掌握员工的思想动态，关心员工成长；</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具有心理学知识，能做员工的思想工作；</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5.6制度管理</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有现代企业管理理念；会多方学习先进的管理理念和方法；</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能制订和不断完善岗位制度，薪酬制度、劳动纪律等内部管理条例</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能将既定的制度有效的贯彻和实施；</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5.7员工培训</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具有较强的决策和执行能力，贯彻上级相关的政策和信息；</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tcPr>
          <w:p w:rsidR="001A0C4F" w:rsidRPr="009A3C16" w:rsidRDefault="001A0C4F" w:rsidP="004F57B0">
            <w:pPr>
              <w:ind w:firstLine="200"/>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能组织员工参加各种培训和考试，自身具备培训员工的能力；</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会制定定期培训计划，会合理安排年度和阶段性的培训任务；</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shd w:val="clear" w:color="auto" w:fill="auto"/>
            <w:vAlign w:val="center"/>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能组织各种培训和考核</w:t>
            </w:r>
          </w:p>
        </w:tc>
      </w:tr>
      <w:tr w:rsidR="001A0C4F" w:rsidRPr="009A3C16" w:rsidTr="004F57B0">
        <w:trPr>
          <w:trHeight w:val="375"/>
          <w:jc w:val="center"/>
        </w:trPr>
        <w:tc>
          <w:tcPr>
            <w:tcW w:w="1430" w:type="dxa"/>
            <w:vMerge/>
            <w:shd w:val="clear" w:color="auto" w:fill="auto"/>
            <w:vAlign w:val="center"/>
          </w:tcPr>
          <w:p w:rsidR="001A0C4F" w:rsidRPr="009A3C16" w:rsidRDefault="001A0C4F" w:rsidP="004F57B0">
            <w:pPr>
              <w:ind w:firstLine="200"/>
              <w:jc w:val="center"/>
              <w:rPr>
                <w:rFonts w:asciiTheme="minorEastAsia" w:hAnsiTheme="minorEastAsia"/>
                <w:szCs w:val="21"/>
              </w:rPr>
            </w:pPr>
          </w:p>
        </w:tc>
        <w:tc>
          <w:tcPr>
            <w:tcW w:w="1263" w:type="dxa"/>
            <w:vMerge w:val="restart"/>
            <w:shd w:val="clear" w:color="auto" w:fill="auto"/>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5.8安全管理</w:t>
            </w: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能多方学习先进的安全管理制度，制定并建立本部门的安全制度</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掌握日常安全检查项目，并在本部门贯彻实施到位；</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熟悉民用和工业用电常识，并在本部门贯彻实施到位；</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熟悉升降、焊接、空气压缩机等重要设备的安全常识；</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熟悉试车的安全常识；</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熟悉各岗位各设备的安全操作规程；定期组织员工安全培训；</w:t>
            </w:r>
          </w:p>
        </w:tc>
      </w:tr>
      <w:tr w:rsidR="001A0C4F" w:rsidRPr="009A3C16" w:rsidTr="004F57B0">
        <w:trPr>
          <w:trHeight w:val="375"/>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能上传下达并贯彻实施安全生产活动要求；</w:t>
            </w:r>
          </w:p>
        </w:tc>
      </w:tr>
      <w:tr w:rsidR="001A0C4F" w:rsidRPr="009A3C16" w:rsidTr="004F57B0">
        <w:trPr>
          <w:trHeight w:val="232"/>
          <w:jc w:val="center"/>
        </w:trPr>
        <w:tc>
          <w:tcPr>
            <w:tcW w:w="1430" w:type="dxa"/>
            <w:vMerge/>
            <w:shd w:val="clear" w:color="auto" w:fill="auto"/>
          </w:tcPr>
          <w:p w:rsidR="001A0C4F" w:rsidRPr="009A3C16" w:rsidRDefault="001A0C4F" w:rsidP="004F57B0">
            <w:pPr>
              <w:ind w:firstLine="200"/>
              <w:rPr>
                <w:rFonts w:asciiTheme="minorEastAsia" w:hAnsiTheme="minorEastAsia"/>
                <w:szCs w:val="21"/>
              </w:rPr>
            </w:pPr>
          </w:p>
        </w:tc>
        <w:tc>
          <w:tcPr>
            <w:tcW w:w="1263" w:type="dxa"/>
            <w:vMerge/>
            <w:shd w:val="clear" w:color="auto" w:fill="auto"/>
          </w:tcPr>
          <w:p w:rsidR="001A0C4F" w:rsidRPr="009A3C16" w:rsidRDefault="001A0C4F" w:rsidP="004F57B0">
            <w:pPr>
              <w:ind w:firstLine="200"/>
              <w:jc w:val="right"/>
              <w:rPr>
                <w:rFonts w:asciiTheme="minorEastAsia" w:hAnsiTheme="minorEastAsia"/>
                <w:szCs w:val="21"/>
              </w:rPr>
            </w:pPr>
          </w:p>
        </w:tc>
        <w:tc>
          <w:tcPr>
            <w:tcW w:w="6379" w:type="dxa"/>
            <w:shd w:val="clear" w:color="auto" w:fill="auto"/>
            <w:noWrap/>
          </w:tcPr>
          <w:p w:rsidR="001A0C4F" w:rsidRPr="009A3C16" w:rsidRDefault="001A0C4F" w:rsidP="004F57B0">
            <w:pPr>
              <w:ind w:firstLine="200"/>
              <w:rPr>
                <w:rFonts w:asciiTheme="minorEastAsia" w:hAnsiTheme="minorEastAsia"/>
                <w:szCs w:val="21"/>
              </w:rPr>
            </w:pPr>
            <w:r w:rsidRPr="009A3C16">
              <w:rPr>
                <w:rFonts w:asciiTheme="minorEastAsia" w:hAnsiTheme="minorEastAsia" w:hint="eastAsia"/>
                <w:szCs w:val="21"/>
              </w:rPr>
              <w:t>能起到安全生产监督作用，及时纠正作业中的不安全现象；</w:t>
            </w:r>
          </w:p>
        </w:tc>
      </w:tr>
    </w:tbl>
    <w:p w:rsidR="001A0C4F" w:rsidRPr="009A3C16" w:rsidRDefault="001A0C4F" w:rsidP="00AD42F7">
      <w:pPr>
        <w:snapToGrid w:val="0"/>
        <w:spacing w:line="360" w:lineRule="auto"/>
        <w:ind w:firstLineChars="200" w:firstLine="560"/>
        <w:outlineLvl w:val="0"/>
        <w:rPr>
          <w:rFonts w:asciiTheme="minorEastAsia" w:hAnsiTheme="minorEastAsia"/>
          <w:sz w:val="28"/>
          <w:szCs w:val="28"/>
        </w:rPr>
      </w:pPr>
    </w:p>
    <w:p w:rsidR="006B0971" w:rsidRPr="005F4B4C" w:rsidRDefault="001D7F03" w:rsidP="00DD2175">
      <w:pPr>
        <w:pStyle w:val="1"/>
        <w:spacing w:beforeLines="50" w:beforeAutospacing="0" w:afterLines="50" w:afterAutospacing="0"/>
        <w:ind w:firstLineChars="200" w:firstLine="482"/>
        <w:rPr>
          <w:sz w:val="24"/>
          <w:szCs w:val="24"/>
        </w:rPr>
      </w:pPr>
      <w:r w:rsidRPr="005F4B4C">
        <w:rPr>
          <w:rFonts w:hint="eastAsia"/>
          <w:sz w:val="24"/>
          <w:szCs w:val="24"/>
        </w:rPr>
        <w:lastRenderedPageBreak/>
        <w:t>（2）</w:t>
      </w:r>
      <w:r w:rsidR="001E2EA3" w:rsidRPr="005F4B4C">
        <w:rPr>
          <w:rFonts w:hint="eastAsia"/>
          <w:sz w:val="24"/>
          <w:szCs w:val="24"/>
        </w:rPr>
        <w:t>专业</w:t>
      </w:r>
      <w:r w:rsidR="006B0971" w:rsidRPr="005F4B4C">
        <w:rPr>
          <w:rFonts w:hint="eastAsia"/>
          <w:sz w:val="24"/>
          <w:szCs w:val="24"/>
        </w:rPr>
        <w:t>课程结构表</w:t>
      </w:r>
    </w:p>
    <w:p w:rsidR="006B0971" w:rsidRPr="009A3C16" w:rsidRDefault="0071442F" w:rsidP="00F8517C">
      <w:pPr>
        <w:spacing w:line="360" w:lineRule="auto"/>
        <w:rPr>
          <w:rFonts w:asciiTheme="minorEastAsia" w:hAnsiTheme="minorEastAsia"/>
          <w:sz w:val="24"/>
          <w:szCs w:val="24"/>
        </w:rPr>
      </w:pPr>
      <w:r w:rsidRPr="009A3C16">
        <w:rPr>
          <w:rFonts w:asciiTheme="minorEastAsia" w:hAnsiTheme="minorEastAsia" w:hint="eastAsia"/>
          <w:sz w:val="24"/>
          <w:szCs w:val="24"/>
        </w:rPr>
        <w:t>专业课程有</w:t>
      </w:r>
      <w:r w:rsidR="00D47115" w:rsidRPr="009A3C16">
        <w:rPr>
          <w:rFonts w:asciiTheme="minorEastAsia" w:hAnsiTheme="minorEastAsia" w:hint="eastAsia"/>
          <w:sz w:val="24"/>
          <w:szCs w:val="24"/>
        </w:rPr>
        <w:t>共性</w:t>
      </w:r>
      <w:r w:rsidRPr="009A3C16">
        <w:rPr>
          <w:rFonts w:asciiTheme="minorEastAsia" w:hAnsiTheme="minorEastAsia" w:hint="eastAsia"/>
          <w:sz w:val="24"/>
          <w:szCs w:val="24"/>
        </w:rPr>
        <w:t>群平台基础课、专业方向课、</w:t>
      </w:r>
      <w:r w:rsidR="00234236" w:rsidRPr="009A3C16">
        <w:rPr>
          <w:rFonts w:asciiTheme="minorEastAsia" w:hAnsiTheme="minorEastAsia" w:hint="eastAsia"/>
          <w:sz w:val="24"/>
          <w:szCs w:val="24"/>
        </w:rPr>
        <w:t>专业拓展课（X证书）</w:t>
      </w:r>
      <w:r w:rsidRPr="009A3C16">
        <w:rPr>
          <w:rFonts w:asciiTheme="minorEastAsia" w:hAnsiTheme="minorEastAsia" w:hint="eastAsia"/>
          <w:sz w:val="24"/>
          <w:szCs w:val="24"/>
        </w:rPr>
        <w:t>等，</w:t>
      </w:r>
      <w:r w:rsidR="007212D9" w:rsidRPr="009A3C16">
        <w:rPr>
          <w:rFonts w:asciiTheme="minorEastAsia" w:hAnsiTheme="minorEastAsia" w:hint="eastAsia"/>
          <w:sz w:val="24"/>
          <w:szCs w:val="24"/>
        </w:rPr>
        <w:t>用表格</w:t>
      </w:r>
      <w:r w:rsidR="0010161D" w:rsidRPr="009A3C16">
        <w:rPr>
          <w:rFonts w:asciiTheme="minorEastAsia" w:hAnsiTheme="minorEastAsia" w:hint="eastAsia"/>
          <w:sz w:val="24"/>
          <w:szCs w:val="24"/>
        </w:rPr>
        <w:t>形式</w:t>
      </w:r>
      <w:r w:rsidR="007212D9" w:rsidRPr="009A3C16">
        <w:rPr>
          <w:rFonts w:asciiTheme="minorEastAsia" w:hAnsiTheme="minorEastAsia" w:hint="eastAsia"/>
          <w:sz w:val="24"/>
          <w:szCs w:val="24"/>
        </w:rPr>
        <w:t>列出专业课程</w:t>
      </w:r>
      <w:r w:rsidR="007F5E85" w:rsidRPr="009A3C16">
        <w:rPr>
          <w:rFonts w:asciiTheme="minorEastAsia" w:hAnsiTheme="minorEastAsia" w:hint="eastAsia"/>
          <w:sz w:val="24"/>
          <w:szCs w:val="24"/>
        </w:rPr>
        <w:t>结构及课程名称</w:t>
      </w:r>
      <w:r w:rsidR="00FB3921" w:rsidRPr="009A3C16">
        <w:rPr>
          <w:rFonts w:asciiTheme="minorEastAsia" w:hAnsiTheme="minorEastAsia" w:hint="eastAsia"/>
          <w:sz w:val="24"/>
          <w:szCs w:val="24"/>
        </w:rPr>
        <w:t>，见表</w:t>
      </w:r>
      <w:r w:rsidR="00993736" w:rsidRPr="009A3C16">
        <w:rPr>
          <w:rFonts w:asciiTheme="minorEastAsia" w:hAnsiTheme="minorEastAsia"/>
          <w:sz w:val="24"/>
          <w:szCs w:val="24"/>
        </w:rPr>
        <w:t>5-</w:t>
      </w:r>
      <w:r w:rsidR="00931EEB" w:rsidRPr="009A3C16">
        <w:rPr>
          <w:rFonts w:asciiTheme="minorEastAsia" w:hAnsiTheme="minorEastAsia"/>
          <w:sz w:val="24"/>
          <w:szCs w:val="24"/>
        </w:rPr>
        <w:t>5</w:t>
      </w:r>
      <w:r w:rsidR="00FB3921" w:rsidRPr="009A3C16">
        <w:rPr>
          <w:rFonts w:asciiTheme="minorEastAsia" w:hAnsiTheme="minorEastAsia" w:hint="eastAsia"/>
          <w:sz w:val="24"/>
          <w:szCs w:val="24"/>
        </w:rPr>
        <w:t>。</w:t>
      </w:r>
    </w:p>
    <w:p w:rsidR="00FB3921" w:rsidRPr="009A3C16" w:rsidRDefault="00FB3921" w:rsidP="00F8517C">
      <w:pPr>
        <w:spacing w:line="360" w:lineRule="auto"/>
        <w:jc w:val="center"/>
        <w:rPr>
          <w:rFonts w:asciiTheme="minorEastAsia" w:hAnsiTheme="minorEastAsia"/>
          <w:szCs w:val="21"/>
        </w:rPr>
      </w:pPr>
      <w:r w:rsidRPr="009A3C16">
        <w:rPr>
          <w:rFonts w:asciiTheme="minorEastAsia" w:hAnsiTheme="minorEastAsia" w:hint="eastAsia"/>
          <w:szCs w:val="21"/>
        </w:rPr>
        <w:t>表5</w:t>
      </w:r>
      <w:r w:rsidR="00993736" w:rsidRPr="009A3C16">
        <w:rPr>
          <w:rFonts w:asciiTheme="minorEastAsia" w:hAnsiTheme="minorEastAsia"/>
          <w:szCs w:val="21"/>
        </w:rPr>
        <w:t>-</w:t>
      </w:r>
      <w:r w:rsidR="00931EEB" w:rsidRPr="009A3C16">
        <w:rPr>
          <w:rFonts w:asciiTheme="minorEastAsia" w:hAnsiTheme="minorEastAsia"/>
          <w:szCs w:val="21"/>
        </w:rPr>
        <w:t>5</w:t>
      </w:r>
      <w:r w:rsidRPr="009A3C16">
        <w:rPr>
          <w:rFonts w:asciiTheme="minorEastAsia" w:hAnsiTheme="minorEastAsia" w:hint="eastAsia"/>
          <w:szCs w:val="21"/>
        </w:rPr>
        <w:t xml:space="preserve"> 专业课程结构表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8"/>
        <w:gridCol w:w="6043"/>
        <w:gridCol w:w="2341"/>
      </w:tblGrid>
      <w:tr w:rsidR="00EA2515" w:rsidRPr="00507D89" w:rsidTr="00D47115">
        <w:trPr>
          <w:trHeight w:val="607"/>
          <w:jc w:val="center"/>
        </w:trPr>
        <w:tc>
          <w:tcPr>
            <w:tcW w:w="792" w:type="pct"/>
            <w:vAlign w:val="center"/>
          </w:tcPr>
          <w:p w:rsidR="00EA2515" w:rsidRPr="00507D89" w:rsidRDefault="00EA2515" w:rsidP="00022512">
            <w:pPr>
              <w:rPr>
                <w:rFonts w:asciiTheme="minorEastAsia" w:hAnsiTheme="minorEastAsia"/>
                <w:szCs w:val="21"/>
              </w:rPr>
            </w:pPr>
            <w:r w:rsidRPr="00507D89">
              <w:rPr>
                <w:rFonts w:asciiTheme="minorEastAsia" w:hAnsiTheme="minorEastAsia" w:hint="eastAsia"/>
                <w:szCs w:val="21"/>
              </w:rPr>
              <w:t>课程模块</w:t>
            </w:r>
          </w:p>
        </w:tc>
        <w:tc>
          <w:tcPr>
            <w:tcW w:w="3033" w:type="pct"/>
            <w:vAlign w:val="center"/>
          </w:tcPr>
          <w:p w:rsidR="00EA2515" w:rsidRPr="00507D89" w:rsidRDefault="00EA2515" w:rsidP="00022512">
            <w:pPr>
              <w:jc w:val="center"/>
              <w:rPr>
                <w:rFonts w:asciiTheme="minorEastAsia" w:hAnsiTheme="minorEastAsia"/>
                <w:szCs w:val="21"/>
              </w:rPr>
            </w:pPr>
            <w:r w:rsidRPr="00507D89">
              <w:rPr>
                <w:rFonts w:asciiTheme="minorEastAsia" w:hAnsiTheme="minorEastAsia" w:hint="eastAsia"/>
                <w:szCs w:val="21"/>
              </w:rPr>
              <w:t>课程名称</w:t>
            </w:r>
          </w:p>
        </w:tc>
        <w:tc>
          <w:tcPr>
            <w:tcW w:w="1175" w:type="pct"/>
            <w:vAlign w:val="center"/>
          </w:tcPr>
          <w:p w:rsidR="00EA2515" w:rsidRPr="00507D89" w:rsidRDefault="00EA2515" w:rsidP="00EA2515">
            <w:pPr>
              <w:jc w:val="center"/>
              <w:rPr>
                <w:rFonts w:asciiTheme="minorEastAsia" w:hAnsiTheme="minorEastAsia"/>
                <w:szCs w:val="21"/>
              </w:rPr>
            </w:pPr>
            <w:r w:rsidRPr="00507D89">
              <w:rPr>
                <w:rFonts w:asciiTheme="minorEastAsia" w:hAnsiTheme="minorEastAsia" w:hint="eastAsia"/>
                <w:szCs w:val="21"/>
              </w:rPr>
              <w:t>备注</w:t>
            </w:r>
          </w:p>
        </w:tc>
      </w:tr>
      <w:tr w:rsidR="00EA2515" w:rsidRPr="00507D89" w:rsidTr="00BA7E59">
        <w:trPr>
          <w:trHeight w:val="784"/>
          <w:jc w:val="center"/>
        </w:trPr>
        <w:tc>
          <w:tcPr>
            <w:tcW w:w="792" w:type="pct"/>
            <w:vAlign w:val="center"/>
          </w:tcPr>
          <w:p w:rsidR="00EA2515" w:rsidRPr="00507D89" w:rsidRDefault="00D47115" w:rsidP="00D47115">
            <w:pPr>
              <w:rPr>
                <w:rFonts w:asciiTheme="minorEastAsia" w:hAnsiTheme="minorEastAsia"/>
                <w:szCs w:val="21"/>
              </w:rPr>
            </w:pPr>
            <w:r w:rsidRPr="00507D89">
              <w:rPr>
                <w:rFonts w:asciiTheme="minorEastAsia" w:hAnsiTheme="minorEastAsia" w:hint="eastAsia"/>
                <w:szCs w:val="21"/>
              </w:rPr>
              <w:t>共性</w:t>
            </w:r>
            <w:r w:rsidR="00EA2515" w:rsidRPr="00507D89">
              <w:rPr>
                <w:rFonts w:asciiTheme="minorEastAsia" w:hAnsiTheme="minorEastAsia" w:hint="eastAsia"/>
                <w:szCs w:val="21"/>
              </w:rPr>
              <w:t>群平台基础课</w:t>
            </w:r>
          </w:p>
        </w:tc>
        <w:tc>
          <w:tcPr>
            <w:tcW w:w="3033" w:type="pct"/>
            <w:vAlign w:val="center"/>
          </w:tcPr>
          <w:p w:rsidR="00EA2515" w:rsidRPr="00507D89" w:rsidRDefault="009024B8" w:rsidP="00BA7E59">
            <w:pPr>
              <w:rPr>
                <w:rFonts w:asciiTheme="minorEastAsia" w:hAnsiTheme="minorEastAsia"/>
                <w:szCs w:val="21"/>
              </w:rPr>
            </w:pPr>
            <w:r w:rsidRPr="00507D89">
              <w:rPr>
                <w:rFonts w:asciiTheme="minorEastAsia" w:hAnsiTheme="minorEastAsia" w:hint="eastAsia"/>
                <w:szCs w:val="21"/>
              </w:rPr>
              <w:t>新能源汽车概论、电工电子技术、发动机构造与拆装、</w:t>
            </w:r>
            <w:r w:rsidR="009A66E4" w:rsidRPr="00507D89">
              <w:rPr>
                <w:rFonts w:asciiTheme="minorEastAsia" w:hAnsiTheme="minorEastAsia" w:hint="eastAsia"/>
                <w:szCs w:val="21"/>
              </w:rPr>
              <w:t>车辆的</w:t>
            </w:r>
            <w:r w:rsidR="009A66E4" w:rsidRPr="00507D89">
              <w:rPr>
                <w:rFonts w:asciiTheme="minorEastAsia" w:hAnsiTheme="minorEastAsia"/>
                <w:szCs w:val="21"/>
              </w:rPr>
              <w:t>总成与拆装</w:t>
            </w:r>
            <w:r w:rsidRPr="00507D89">
              <w:rPr>
                <w:rFonts w:asciiTheme="minorEastAsia" w:hAnsiTheme="minorEastAsia" w:hint="eastAsia"/>
                <w:szCs w:val="21"/>
              </w:rPr>
              <w:t>、电子电气系统检修、</w:t>
            </w:r>
            <w:r w:rsidR="00B729C5" w:rsidRPr="00507D89">
              <w:rPr>
                <w:rFonts w:asciiTheme="minorEastAsia" w:hAnsiTheme="minorEastAsia" w:hint="eastAsia"/>
                <w:szCs w:val="21"/>
              </w:rPr>
              <w:t>供电</w:t>
            </w:r>
            <w:r w:rsidR="00B729C5" w:rsidRPr="00507D89">
              <w:rPr>
                <w:rFonts w:asciiTheme="minorEastAsia" w:hAnsiTheme="minorEastAsia"/>
                <w:szCs w:val="21"/>
              </w:rPr>
              <w:t>和启动系统检修、</w:t>
            </w:r>
            <w:r w:rsidR="00B729C5" w:rsidRPr="00507D89">
              <w:rPr>
                <w:rFonts w:asciiTheme="minorEastAsia" w:hAnsiTheme="minorEastAsia" w:hint="eastAsia"/>
                <w:szCs w:val="21"/>
              </w:rPr>
              <w:t>车辆基本</w:t>
            </w:r>
            <w:r w:rsidR="00B729C5" w:rsidRPr="00507D89">
              <w:rPr>
                <w:rFonts w:asciiTheme="minorEastAsia" w:hAnsiTheme="minorEastAsia"/>
                <w:szCs w:val="21"/>
              </w:rPr>
              <w:t>养护</w:t>
            </w:r>
            <w:r w:rsidRPr="00507D89">
              <w:rPr>
                <w:rFonts w:asciiTheme="minorEastAsia" w:hAnsiTheme="minorEastAsia" w:hint="eastAsia"/>
                <w:szCs w:val="21"/>
              </w:rPr>
              <w:t>、客户沟通与服务、高压安全与防护、</w:t>
            </w:r>
            <w:r w:rsidRPr="00507D89">
              <w:rPr>
                <w:rFonts w:asciiTheme="minorEastAsia" w:hAnsiTheme="minorEastAsia"/>
                <w:szCs w:val="21"/>
              </w:rPr>
              <w:t>电工作业(低压维修)操作技能实训</w:t>
            </w:r>
          </w:p>
        </w:tc>
        <w:tc>
          <w:tcPr>
            <w:tcW w:w="1175" w:type="pct"/>
            <w:vAlign w:val="center"/>
          </w:tcPr>
          <w:p w:rsidR="00EA2515" w:rsidRPr="00507D89" w:rsidRDefault="00EA2515" w:rsidP="00BA7E59">
            <w:pPr>
              <w:rPr>
                <w:rFonts w:asciiTheme="minorEastAsia" w:hAnsiTheme="minorEastAsia"/>
                <w:szCs w:val="21"/>
              </w:rPr>
            </w:pPr>
          </w:p>
        </w:tc>
      </w:tr>
      <w:tr w:rsidR="00EA2515" w:rsidRPr="00507D89" w:rsidTr="00BA7E59">
        <w:trPr>
          <w:trHeight w:val="784"/>
          <w:jc w:val="center"/>
        </w:trPr>
        <w:tc>
          <w:tcPr>
            <w:tcW w:w="792" w:type="pct"/>
            <w:vAlign w:val="center"/>
          </w:tcPr>
          <w:p w:rsidR="00EA2515" w:rsidRPr="00507D89" w:rsidRDefault="00EA2515" w:rsidP="00022512">
            <w:pPr>
              <w:rPr>
                <w:rFonts w:asciiTheme="minorEastAsia" w:hAnsiTheme="minorEastAsia"/>
                <w:szCs w:val="21"/>
              </w:rPr>
            </w:pPr>
            <w:r w:rsidRPr="00507D89">
              <w:rPr>
                <w:rFonts w:asciiTheme="minorEastAsia" w:hAnsiTheme="minorEastAsia" w:hint="eastAsia"/>
                <w:szCs w:val="21"/>
              </w:rPr>
              <w:t>专业方向课</w:t>
            </w:r>
          </w:p>
        </w:tc>
        <w:tc>
          <w:tcPr>
            <w:tcW w:w="3033" w:type="pct"/>
            <w:vAlign w:val="center"/>
          </w:tcPr>
          <w:p w:rsidR="00EA2515" w:rsidRPr="00507D89" w:rsidRDefault="009024B8" w:rsidP="00BA7E59">
            <w:pPr>
              <w:rPr>
                <w:rFonts w:asciiTheme="minorEastAsia" w:hAnsiTheme="minorEastAsia"/>
                <w:szCs w:val="21"/>
              </w:rPr>
            </w:pPr>
            <w:r w:rsidRPr="00507D89">
              <w:rPr>
                <w:rFonts w:asciiTheme="minorEastAsia" w:hAnsiTheme="minorEastAsia" w:hint="eastAsia"/>
                <w:szCs w:val="21"/>
              </w:rPr>
              <w:t>电动汽车车身电气系统检修、</w:t>
            </w:r>
            <w:r w:rsidRPr="00507D89">
              <w:rPr>
                <w:rFonts w:asciiTheme="minorEastAsia" w:hAnsiTheme="minorEastAsia"/>
                <w:szCs w:val="21"/>
              </w:rPr>
              <w:t>电动汽车底盘及控制技术</w:t>
            </w:r>
            <w:r w:rsidRPr="00507D89">
              <w:rPr>
                <w:rFonts w:asciiTheme="minorEastAsia" w:hAnsiTheme="minorEastAsia" w:hint="eastAsia"/>
                <w:szCs w:val="21"/>
              </w:rPr>
              <w:t>、电动汽车储能系统检修、电动汽车动力系统检修、电动汽车维护与保养、</w:t>
            </w:r>
            <w:r w:rsidRPr="00507D89">
              <w:rPr>
                <w:rFonts w:asciiTheme="minorEastAsia" w:hAnsiTheme="minorEastAsia"/>
                <w:szCs w:val="21"/>
              </w:rPr>
              <w:t>电动汽车故障检修</w:t>
            </w:r>
          </w:p>
        </w:tc>
        <w:tc>
          <w:tcPr>
            <w:tcW w:w="1175" w:type="pct"/>
            <w:vAlign w:val="center"/>
          </w:tcPr>
          <w:p w:rsidR="00EA2515" w:rsidRPr="00507D89" w:rsidRDefault="00EA2515" w:rsidP="00BA7E59">
            <w:pPr>
              <w:rPr>
                <w:rFonts w:asciiTheme="minorEastAsia" w:hAnsiTheme="minorEastAsia"/>
                <w:szCs w:val="21"/>
              </w:rPr>
            </w:pPr>
          </w:p>
        </w:tc>
      </w:tr>
      <w:tr w:rsidR="009024B8" w:rsidRPr="00507D89" w:rsidTr="00BA7E59">
        <w:trPr>
          <w:trHeight w:val="784"/>
          <w:jc w:val="center"/>
        </w:trPr>
        <w:tc>
          <w:tcPr>
            <w:tcW w:w="792" w:type="pct"/>
            <w:vAlign w:val="center"/>
          </w:tcPr>
          <w:p w:rsidR="009024B8" w:rsidRPr="00507D89" w:rsidRDefault="009024B8" w:rsidP="009024B8">
            <w:pPr>
              <w:rPr>
                <w:rFonts w:asciiTheme="minorEastAsia" w:hAnsiTheme="minorEastAsia"/>
                <w:szCs w:val="21"/>
              </w:rPr>
            </w:pPr>
            <w:r w:rsidRPr="00507D89">
              <w:rPr>
                <w:rFonts w:asciiTheme="minorEastAsia" w:hAnsiTheme="minorEastAsia" w:hint="eastAsia"/>
                <w:szCs w:val="21"/>
              </w:rPr>
              <w:t>专业拓展课（X证书）</w:t>
            </w:r>
          </w:p>
        </w:tc>
        <w:tc>
          <w:tcPr>
            <w:tcW w:w="3033" w:type="pct"/>
            <w:vAlign w:val="center"/>
          </w:tcPr>
          <w:p w:rsidR="009024B8" w:rsidRPr="00507D89" w:rsidRDefault="00437F80" w:rsidP="009024B8">
            <w:pPr>
              <w:rPr>
                <w:rFonts w:asciiTheme="minorEastAsia" w:hAnsiTheme="minorEastAsia"/>
                <w:szCs w:val="21"/>
              </w:rPr>
            </w:pPr>
            <w:r w:rsidRPr="00507D89">
              <w:rPr>
                <w:rFonts w:asciiTheme="minorEastAsia" w:hAnsiTheme="minorEastAsia" w:hint="eastAsia"/>
                <w:szCs w:val="21"/>
              </w:rPr>
              <w:t>发动机电控系统检修</w:t>
            </w:r>
            <w:r w:rsidR="009E7208" w:rsidRPr="00507D89">
              <w:rPr>
                <w:rFonts w:asciiTheme="minorEastAsia" w:hAnsiTheme="minorEastAsia" w:hint="eastAsia"/>
                <w:szCs w:val="21"/>
              </w:rPr>
              <w:t>、</w:t>
            </w:r>
            <w:r w:rsidR="000D1191" w:rsidRPr="00507D89">
              <w:rPr>
                <w:rFonts w:asciiTheme="minorEastAsia" w:hAnsiTheme="minorEastAsia"/>
                <w:szCs w:val="21"/>
              </w:rPr>
              <w:t>汽车维修综合实训（中级）</w:t>
            </w:r>
            <w:r w:rsidR="000D1191" w:rsidRPr="00507D89">
              <w:rPr>
                <w:rFonts w:asciiTheme="minorEastAsia" w:hAnsiTheme="minorEastAsia" w:hint="eastAsia"/>
                <w:szCs w:val="21"/>
              </w:rPr>
              <w:t>、</w:t>
            </w:r>
          </w:p>
        </w:tc>
        <w:tc>
          <w:tcPr>
            <w:tcW w:w="1175" w:type="pct"/>
            <w:vAlign w:val="center"/>
          </w:tcPr>
          <w:p w:rsidR="009024B8" w:rsidRPr="00507D89" w:rsidRDefault="009024B8" w:rsidP="009024B8">
            <w:pPr>
              <w:rPr>
                <w:rFonts w:asciiTheme="minorEastAsia" w:hAnsiTheme="minorEastAsia"/>
                <w:szCs w:val="21"/>
              </w:rPr>
            </w:pPr>
          </w:p>
        </w:tc>
      </w:tr>
      <w:tr w:rsidR="009024B8" w:rsidRPr="00507D89" w:rsidTr="00BA7E59">
        <w:trPr>
          <w:trHeight w:val="784"/>
          <w:jc w:val="center"/>
        </w:trPr>
        <w:tc>
          <w:tcPr>
            <w:tcW w:w="792" w:type="pct"/>
            <w:vAlign w:val="center"/>
          </w:tcPr>
          <w:p w:rsidR="009024B8" w:rsidRPr="00507D89" w:rsidRDefault="009024B8" w:rsidP="009024B8">
            <w:pPr>
              <w:rPr>
                <w:rFonts w:asciiTheme="minorEastAsia" w:hAnsiTheme="minorEastAsia"/>
                <w:szCs w:val="21"/>
              </w:rPr>
            </w:pPr>
            <w:r w:rsidRPr="00507D89">
              <w:rPr>
                <w:rFonts w:asciiTheme="minorEastAsia" w:hAnsiTheme="minorEastAsia"/>
                <w:szCs w:val="21"/>
              </w:rPr>
              <w:t>综合实践课</w:t>
            </w:r>
          </w:p>
        </w:tc>
        <w:tc>
          <w:tcPr>
            <w:tcW w:w="3033" w:type="pct"/>
            <w:vAlign w:val="center"/>
          </w:tcPr>
          <w:p w:rsidR="009024B8" w:rsidRPr="00507D89" w:rsidRDefault="000D1191" w:rsidP="000D1191">
            <w:pPr>
              <w:rPr>
                <w:rFonts w:asciiTheme="minorEastAsia" w:hAnsiTheme="minorEastAsia"/>
                <w:szCs w:val="21"/>
              </w:rPr>
            </w:pPr>
            <w:r w:rsidRPr="00507D89">
              <w:rPr>
                <w:rFonts w:asciiTheme="minorEastAsia" w:hAnsiTheme="minorEastAsia" w:hint="eastAsia"/>
                <w:szCs w:val="21"/>
              </w:rPr>
              <w:t>通用核心能力测试、专业入门教育、</w:t>
            </w:r>
            <w:r w:rsidR="009024B8" w:rsidRPr="00507D89">
              <w:rPr>
                <w:rFonts w:asciiTheme="minorEastAsia" w:hAnsiTheme="minorEastAsia" w:hint="eastAsia"/>
                <w:szCs w:val="21"/>
              </w:rPr>
              <w:t>职业能力测试（一）（二）、</w:t>
            </w:r>
            <w:r w:rsidR="009024B8" w:rsidRPr="00507D89">
              <w:rPr>
                <w:rFonts w:asciiTheme="minorEastAsia" w:hAnsiTheme="minorEastAsia"/>
                <w:szCs w:val="21"/>
              </w:rPr>
              <w:t>职业素养实习</w:t>
            </w:r>
            <w:r w:rsidR="009024B8" w:rsidRPr="00507D89">
              <w:rPr>
                <w:rFonts w:asciiTheme="minorEastAsia" w:hAnsiTheme="minorEastAsia" w:hint="eastAsia"/>
                <w:szCs w:val="21"/>
              </w:rPr>
              <w:t>、</w:t>
            </w:r>
            <w:r w:rsidR="009024B8" w:rsidRPr="00507D89">
              <w:rPr>
                <w:rFonts w:asciiTheme="minorEastAsia" w:hAnsiTheme="minorEastAsia"/>
                <w:szCs w:val="21"/>
              </w:rPr>
              <w:t>预就业实习</w:t>
            </w:r>
            <w:r w:rsidRPr="00507D89">
              <w:rPr>
                <w:rFonts w:asciiTheme="minorEastAsia" w:hAnsiTheme="minorEastAsia" w:hint="eastAsia"/>
                <w:szCs w:val="21"/>
              </w:rPr>
              <w:t>、劳动教育</w:t>
            </w:r>
          </w:p>
        </w:tc>
        <w:tc>
          <w:tcPr>
            <w:tcW w:w="1175" w:type="pct"/>
            <w:vAlign w:val="center"/>
          </w:tcPr>
          <w:p w:rsidR="009024B8" w:rsidRPr="00507D89" w:rsidRDefault="009024B8" w:rsidP="009024B8">
            <w:pPr>
              <w:rPr>
                <w:rFonts w:asciiTheme="minorEastAsia" w:hAnsiTheme="minorEastAsia"/>
                <w:szCs w:val="21"/>
              </w:rPr>
            </w:pPr>
          </w:p>
        </w:tc>
      </w:tr>
      <w:tr w:rsidR="009024B8" w:rsidRPr="00507D89" w:rsidTr="00BA7E59">
        <w:trPr>
          <w:trHeight w:val="784"/>
          <w:jc w:val="center"/>
        </w:trPr>
        <w:tc>
          <w:tcPr>
            <w:tcW w:w="792" w:type="pct"/>
            <w:vAlign w:val="center"/>
          </w:tcPr>
          <w:p w:rsidR="009024B8" w:rsidRPr="00507D89" w:rsidRDefault="009024B8" w:rsidP="009024B8">
            <w:pPr>
              <w:rPr>
                <w:rFonts w:asciiTheme="minorEastAsia" w:hAnsiTheme="minorEastAsia"/>
                <w:szCs w:val="21"/>
              </w:rPr>
            </w:pPr>
            <w:r w:rsidRPr="00507D89">
              <w:rPr>
                <w:rFonts w:asciiTheme="minorEastAsia" w:hAnsiTheme="minorEastAsia"/>
                <w:szCs w:val="21"/>
              </w:rPr>
              <w:t>专业选修课</w:t>
            </w:r>
          </w:p>
        </w:tc>
        <w:tc>
          <w:tcPr>
            <w:tcW w:w="3033" w:type="pct"/>
            <w:vAlign w:val="center"/>
          </w:tcPr>
          <w:p w:rsidR="009024B8" w:rsidRPr="00507D89" w:rsidRDefault="009024B8" w:rsidP="009024B8">
            <w:pPr>
              <w:rPr>
                <w:rFonts w:asciiTheme="minorEastAsia" w:hAnsiTheme="minorEastAsia"/>
                <w:szCs w:val="21"/>
              </w:rPr>
            </w:pPr>
            <w:r w:rsidRPr="00507D89">
              <w:rPr>
                <w:rFonts w:asciiTheme="minorEastAsia" w:hAnsiTheme="minorEastAsia" w:hint="eastAsia"/>
                <w:szCs w:val="21"/>
              </w:rPr>
              <w:t>汽车驾驶、汽车文化</w:t>
            </w:r>
            <w:r w:rsidR="00AC57E9" w:rsidRPr="00507D89">
              <w:rPr>
                <w:rFonts w:asciiTheme="minorEastAsia" w:hAnsiTheme="minorEastAsia" w:hint="eastAsia"/>
                <w:szCs w:val="21"/>
              </w:rPr>
              <w:t>、汽车配件管理与销售、汽车服务企业经营与管理</w:t>
            </w:r>
          </w:p>
        </w:tc>
        <w:tc>
          <w:tcPr>
            <w:tcW w:w="1175" w:type="pct"/>
            <w:vAlign w:val="center"/>
          </w:tcPr>
          <w:p w:rsidR="009024B8" w:rsidRPr="00507D89" w:rsidRDefault="009024B8" w:rsidP="009024B8">
            <w:pPr>
              <w:rPr>
                <w:rFonts w:asciiTheme="minorEastAsia" w:hAnsiTheme="minorEastAsia"/>
                <w:szCs w:val="21"/>
              </w:rPr>
            </w:pPr>
          </w:p>
        </w:tc>
      </w:tr>
    </w:tbl>
    <w:p w:rsidR="00FB3921" w:rsidRPr="009A3C16" w:rsidRDefault="00FB3921" w:rsidP="00AD42F7">
      <w:pPr>
        <w:snapToGrid w:val="0"/>
        <w:spacing w:line="360" w:lineRule="auto"/>
        <w:ind w:firstLineChars="200" w:firstLine="560"/>
        <w:outlineLvl w:val="0"/>
        <w:rPr>
          <w:rFonts w:asciiTheme="minorEastAsia" w:hAnsiTheme="minorEastAsia"/>
          <w:sz w:val="28"/>
          <w:szCs w:val="28"/>
        </w:rPr>
      </w:pPr>
    </w:p>
    <w:p w:rsidR="000C1C4E" w:rsidRPr="005F4B4C" w:rsidRDefault="006B0971" w:rsidP="00DD2175">
      <w:pPr>
        <w:pStyle w:val="1"/>
        <w:spacing w:beforeLines="50" w:beforeAutospacing="0" w:afterLines="50" w:afterAutospacing="0"/>
        <w:ind w:firstLineChars="200" w:firstLine="482"/>
        <w:rPr>
          <w:sz w:val="24"/>
          <w:szCs w:val="24"/>
        </w:rPr>
      </w:pPr>
      <w:r w:rsidRPr="005F4B4C">
        <w:rPr>
          <w:rFonts w:hint="eastAsia"/>
          <w:sz w:val="24"/>
          <w:szCs w:val="24"/>
        </w:rPr>
        <w:t>（3）</w:t>
      </w:r>
      <w:r w:rsidR="0099174C" w:rsidRPr="005F4B4C">
        <w:rPr>
          <w:rFonts w:hint="eastAsia"/>
          <w:sz w:val="24"/>
          <w:szCs w:val="24"/>
        </w:rPr>
        <w:t>课程矩阵</w:t>
      </w:r>
    </w:p>
    <w:p w:rsidR="00E16A5C" w:rsidRPr="009A3C16" w:rsidRDefault="00E16A5C">
      <w:pPr>
        <w:snapToGrid w:val="0"/>
        <w:spacing w:line="360" w:lineRule="auto"/>
        <w:ind w:firstLineChars="200" w:firstLine="560"/>
        <w:outlineLvl w:val="0"/>
        <w:rPr>
          <w:rFonts w:asciiTheme="minorEastAsia" w:hAnsiTheme="minorEastAsia"/>
          <w:sz w:val="28"/>
          <w:szCs w:val="28"/>
        </w:rPr>
      </w:pPr>
    </w:p>
    <w:p w:rsidR="00DA4B3A" w:rsidRPr="009A3C16" w:rsidRDefault="00DA4B3A">
      <w:pPr>
        <w:snapToGrid w:val="0"/>
        <w:spacing w:line="360" w:lineRule="auto"/>
        <w:ind w:firstLineChars="200" w:firstLine="482"/>
        <w:jc w:val="center"/>
        <w:outlineLvl w:val="0"/>
        <w:rPr>
          <w:rFonts w:asciiTheme="minorEastAsia" w:hAnsiTheme="minorEastAsia"/>
          <w:b/>
          <w:sz w:val="24"/>
          <w:szCs w:val="28"/>
        </w:rPr>
        <w:sectPr w:rsidR="00DA4B3A" w:rsidRPr="009A3C16" w:rsidSect="001A0C4F">
          <w:headerReference w:type="default" r:id="rId14"/>
          <w:pgSz w:w="11906" w:h="16838"/>
          <w:pgMar w:top="1440" w:right="1080" w:bottom="1440" w:left="1080" w:header="851" w:footer="992" w:gutter="0"/>
          <w:cols w:space="425"/>
          <w:docGrid w:type="lines" w:linePitch="312"/>
        </w:sectPr>
      </w:pPr>
    </w:p>
    <w:p w:rsidR="001A0C4F" w:rsidRPr="005F4B4C" w:rsidRDefault="001A0C4F" w:rsidP="00DD2175">
      <w:pPr>
        <w:pStyle w:val="1"/>
        <w:spacing w:beforeLines="50" w:beforeAutospacing="0" w:afterLines="50" w:afterAutospacing="0"/>
        <w:ind w:firstLineChars="200" w:firstLine="482"/>
        <w:jc w:val="center"/>
        <w:rPr>
          <w:sz w:val="24"/>
          <w:szCs w:val="24"/>
        </w:rPr>
      </w:pPr>
      <w:r w:rsidRPr="005F4B4C">
        <w:rPr>
          <w:rFonts w:hint="eastAsia"/>
          <w:sz w:val="24"/>
          <w:szCs w:val="24"/>
        </w:rPr>
        <w:lastRenderedPageBreak/>
        <w:t>表</w:t>
      </w:r>
      <w:r w:rsidR="00AB6740" w:rsidRPr="005F4B4C">
        <w:rPr>
          <w:sz w:val="24"/>
          <w:szCs w:val="24"/>
        </w:rPr>
        <w:t>5</w:t>
      </w:r>
      <w:r w:rsidRPr="005F4B4C">
        <w:rPr>
          <w:sz w:val="24"/>
          <w:szCs w:val="24"/>
        </w:rPr>
        <w:t>-</w:t>
      </w:r>
      <w:r w:rsidR="00AB6740" w:rsidRPr="005F4B4C">
        <w:rPr>
          <w:sz w:val="24"/>
          <w:szCs w:val="24"/>
        </w:rPr>
        <w:t>6</w:t>
      </w:r>
      <w:r w:rsidRPr="005F4B4C">
        <w:rPr>
          <w:rFonts w:hint="eastAsia"/>
          <w:sz w:val="24"/>
          <w:szCs w:val="24"/>
        </w:rPr>
        <w:t xml:space="preserve">  新能源汽车技术专业课程矩阵</w:t>
      </w:r>
    </w:p>
    <w:tbl>
      <w:tblPr>
        <w:tblW w:w="14126" w:type="dxa"/>
        <w:tblInd w:w="-137" w:type="dxa"/>
        <w:tblCellMar>
          <w:left w:w="0" w:type="dxa"/>
          <w:right w:w="0" w:type="dxa"/>
        </w:tblCellMar>
        <w:tblLook w:val="04A0"/>
      </w:tblPr>
      <w:tblGrid>
        <w:gridCol w:w="297"/>
        <w:gridCol w:w="759"/>
        <w:gridCol w:w="522"/>
        <w:gridCol w:w="745"/>
        <w:gridCol w:w="745"/>
        <w:gridCol w:w="745"/>
        <w:gridCol w:w="745"/>
        <w:gridCol w:w="745"/>
        <w:gridCol w:w="481"/>
        <w:gridCol w:w="482"/>
        <w:gridCol w:w="482"/>
        <w:gridCol w:w="549"/>
        <w:gridCol w:w="537"/>
        <w:gridCol w:w="572"/>
        <w:gridCol w:w="745"/>
        <w:gridCol w:w="745"/>
        <w:gridCol w:w="745"/>
        <w:gridCol w:w="482"/>
        <w:gridCol w:w="745"/>
        <w:gridCol w:w="482"/>
        <w:gridCol w:w="549"/>
        <w:gridCol w:w="482"/>
        <w:gridCol w:w="745"/>
      </w:tblGrid>
      <w:tr w:rsidR="001A0C4F" w:rsidRPr="009A3C16" w:rsidTr="00E0747A">
        <w:trPr>
          <w:trHeight w:val="2019"/>
        </w:trPr>
        <w:tc>
          <w:tcPr>
            <w:tcW w:w="1056" w:type="dxa"/>
            <w:gridSpan w:val="2"/>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AC4D48" w:rsidP="004F57B0">
            <w:pPr>
              <w:rPr>
                <w:rFonts w:asciiTheme="minorEastAsia" w:hAnsiTheme="minorEastAsia"/>
                <w:szCs w:val="21"/>
              </w:rPr>
            </w:pPr>
            <w:r>
              <w:rPr>
                <w:rFonts w:asciiTheme="minorEastAsia" w:hAnsiTheme="minorEastAsia"/>
                <w:noProof/>
                <w:szCs w:val="21"/>
              </w:rPr>
              <w:pict>
                <v:group id="__TH_G12五号362" o:spid="_x0000_s1026" style="position:absolute;left:0;text-align:left;margin-left:-.15pt;margin-top:-.25pt;width:53.5pt;height:255pt;z-index:251659264" coordorigin="1303,2551" coordsize="1398,4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">
                  <v:line id="__TH_L357" o:spid="_x0000_s1027" style="position:absolute;visibility:visible" from="1303,2551" to="2701,6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shapetype id="_x0000_t202" coordsize="21600,21600" o:spt="202" path="m,l,21600r21600,l21600,xe">
                    <v:stroke joinstyle="miter"/>
                    <v:path gradientshapeok="t" o:connecttype="rect"/>
                  </v:shapetype>
                  <v:shape id="__TH_B11358" o:spid="_x0000_s1028" type="#_x0000_t202" style="position:absolute;left:1783;top:2811;width:252;height:2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rsidR="00B61900" w:rsidRPr="004D35A2" w:rsidRDefault="00B61900" w:rsidP="001A0C4F">
                          <w:pPr>
                            <w:snapToGrid w:val="0"/>
                            <w:rPr>
                              <w:color w:val="000000"/>
                            </w:rPr>
                          </w:pPr>
                          <w:r>
                            <w:rPr>
                              <w:rFonts w:hint="eastAsia"/>
                              <w:color w:val="000000"/>
                            </w:rPr>
                            <w:t>培</w:t>
                          </w:r>
                        </w:p>
                      </w:txbxContent>
                    </v:textbox>
                  </v:shape>
                  <v:shape id="__TH_B12359" o:spid="_x0000_s1029" type="#_x0000_t202" style="position:absolute;left:1973;top:3382;width:252;height:2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B61900" w:rsidRPr="004D35A2" w:rsidRDefault="00B61900" w:rsidP="001A0C4F">
                          <w:pPr>
                            <w:snapToGrid w:val="0"/>
                            <w:rPr>
                              <w:color w:val="000000"/>
                            </w:rPr>
                          </w:pPr>
                          <w:r>
                            <w:rPr>
                              <w:rFonts w:hint="eastAsia"/>
                              <w:color w:val="000000"/>
                            </w:rPr>
                            <w:t>养</w:t>
                          </w:r>
                        </w:p>
                      </w:txbxContent>
                    </v:textbox>
                  </v:shape>
                  <v:shape id="__TH_B13360" o:spid="_x0000_s1030" type="#_x0000_t202" style="position:absolute;left:2163;top:3954;width:253;height:2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B61900" w:rsidRPr="004D35A2" w:rsidRDefault="00B61900" w:rsidP="001A0C4F">
                          <w:pPr>
                            <w:snapToGrid w:val="0"/>
                            <w:rPr>
                              <w:color w:val="000000"/>
                            </w:rPr>
                          </w:pPr>
                          <w:r>
                            <w:rPr>
                              <w:rFonts w:hint="eastAsia"/>
                              <w:color w:val="000000"/>
                            </w:rPr>
                            <w:t>规</w:t>
                          </w:r>
                        </w:p>
                      </w:txbxContent>
                    </v:textbox>
                  </v:shape>
                  <v:shape id="__TH_B14361" o:spid="_x0000_s1031" type="#_x0000_t202" style="position:absolute;left:2353;top:4525;width:253;height:2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B61900" w:rsidRPr="004D35A2" w:rsidRDefault="00B61900" w:rsidP="001A0C4F">
                          <w:pPr>
                            <w:snapToGrid w:val="0"/>
                            <w:rPr>
                              <w:color w:val="000000"/>
                            </w:rPr>
                          </w:pPr>
                          <w:r>
                            <w:rPr>
                              <w:rFonts w:hint="eastAsia"/>
                              <w:color w:val="000000"/>
                            </w:rPr>
                            <w:t>格</w:t>
                          </w:r>
                        </w:p>
                      </w:txbxContent>
                    </v:textbox>
                  </v:shape>
                </v:group>
              </w:pict>
            </w: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507D89" w:rsidRDefault="001A0C4F" w:rsidP="004F57B0">
            <w:pPr>
              <w:jc w:val="center"/>
              <w:rPr>
                <w:rFonts w:asciiTheme="minorEastAsia" w:hAnsiTheme="minorEastAsia"/>
                <w:szCs w:val="21"/>
              </w:rPr>
            </w:pPr>
            <w:r w:rsidRPr="009A3C16">
              <w:rPr>
                <w:rFonts w:asciiTheme="minorEastAsia" w:hAnsiTheme="minorEastAsia" w:hint="eastAsia"/>
                <w:szCs w:val="21"/>
              </w:rPr>
              <w:t>课程</w:t>
            </w:r>
          </w:p>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设置</w:t>
            </w: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p w:rsidR="001A0C4F" w:rsidRPr="009A3C16" w:rsidRDefault="001A0C4F" w:rsidP="004F57B0">
            <w:pPr>
              <w:rPr>
                <w:rFonts w:asciiTheme="minorEastAsia" w:hAnsiTheme="minorEastAsia"/>
                <w:szCs w:val="21"/>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1.1能处理应急事故、遵守高压安全操作规程</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1.2．能正确选择和使用新能源汽车维修工具、检测仪器和汽车运行材料</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1.3．能对新能源汽车进行常规维护保养</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1.4．能对新能源汽车底盘系统进行安装与检修</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1.5．能对新能源汽车电气设备进行安装与检修</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1.6．能够对新能源汽车进行电气安全检测与电气安全故障进行紧急处置</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1.7.</w:t>
            </w:r>
            <w:r w:rsidRPr="009A3C16">
              <w:rPr>
                <w:rFonts w:asciiTheme="minorEastAsia" w:hAnsiTheme="minorEastAsia"/>
                <w:szCs w:val="21"/>
              </w:rPr>
              <w:t>能够对新能源汽车电机驱动系统进行安装、调试、检测、故障诊断与修复</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1.8.</w:t>
            </w:r>
            <w:r w:rsidRPr="009A3C16">
              <w:rPr>
                <w:rFonts w:asciiTheme="minorEastAsia" w:hAnsiTheme="minorEastAsia"/>
                <w:szCs w:val="21"/>
              </w:rPr>
              <w:t>能够对新能源汽车整车电子控制系统安装、调试、检测、故障诊断与修复</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1.9.</w:t>
            </w:r>
            <w:r w:rsidRPr="009A3C16">
              <w:rPr>
                <w:rFonts w:asciiTheme="minorEastAsia" w:hAnsiTheme="minorEastAsia"/>
                <w:szCs w:val="21"/>
              </w:rPr>
              <w:t>能够对新能源汽车动力电池系统进行安装、调试、检测、故障诊断与修复</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1.10.</w:t>
            </w:r>
            <w:r w:rsidRPr="009A3C16">
              <w:rPr>
                <w:rFonts w:asciiTheme="minorEastAsia" w:hAnsiTheme="minorEastAsia"/>
                <w:szCs w:val="21"/>
              </w:rPr>
              <w:t>能够对新能源汽车进行整车综合性能检测与故障修复</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1.11.</w:t>
            </w:r>
            <w:r w:rsidRPr="009A3C16">
              <w:rPr>
                <w:rFonts w:asciiTheme="minorEastAsia" w:hAnsiTheme="minorEastAsia"/>
                <w:szCs w:val="21"/>
              </w:rPr>
              <w:t>能够对充电设备</w:t>
            </w:r>
            <w:r w:rsidRPr="009A3C16">
              <w:rPr>
                <w:rFonts w:asciiTheme="minorEastAsia" w:hAnsiTheme="minorEastAsia" w:hint="eastAsia"/>
                <w:szCs w:val="21"/>
              </w:rPr>
              <w:t>/</w:t>
            </w:r>
            <w:r w:rsidRPr="009A3C16">
              <w:rPr>
                <w:rFonts w:asciiTheme="minorEastAsia" w:hAnsiTheme="minorEastAsia"/>
                <w:szCs w:val="21"/>
              </w:rPr>
              <w:t>站进行安装、调试、检测、故障诊断与修复</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1.12.会现代企业生产管理知识和理念</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2.1．能遵守法律、社会公德和职业道德；具备良好工作态度、职业素养和创新精神</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2.2．能正确自我定位，并进行自我调节，适应工作环境</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2.3．能与上级、同事及顾客合作、沟通、交流和协商</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2.4.能认真负责、按照质量要求按时完成所承担的工作任务</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2.5．能有意识地按照环境保护、节能减排进行工作</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3.1.能在工作中，根据个人岗位发展需要，自主学习获取新知识、新技术</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3.2.能根据工作任务的需要，，进行信息的收集、整理和展示</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3.3.能在工作中发现问题、分析判断问题，并制订工作计划并组织实施</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3.4．能正确评估工作结果；进行反思，并能提出改进与优化建议</w:t>
            </w:r>
          </w:p>
        </w:tc>
      </w:tr>
      <w:tr w:rsidR="001A0C4F" w:rsidRPr="009A3C16" w:rsidTr="00E0747A">
        <w:trPr>
          <w:trHeight w:val="175"/>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E0747A" w:rsidP="004F57B0">
            <w:pPr>
              <w:rPr>
                <w:rFonts w:asciiTheme="minorEastAsia" w:hAnsiTheme="minorEastAsia"/>
                <w:szCs w:val="21"/>
              </w:rPr>
            </w:pPr>
            <w:r w:rsidRPr="00E0747A">
              <w:rPr>
                <w:rFonts w:asciiTheme="minorEastAsia" w:hAnsiTheme="minorEastAsia" w:hint="eastAsia"/>
                <w:szCs w:val="21"/>
              </w:rPr>
              <w:t>车辆零部件拆装与修配</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r>
      <w:tr w:rsidR="0082557D" w:rsidRPr="009A3C16" w:rsidTr="00E0747A">
        <w:trPr>
          <w:trHeight w:val="175"/>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82557D" w:rsidRPr="009A3C16" w:rsidRDefault="0082557D" w:rsidP="0082557D">
            <w:pPr>
              <w:rPr>
                <w:rFonts w:asciiTheme="minorEastAsia" w:hAnsiTheme="minorEastAsia"/>
                <w:szCs w:val="21"/>
              </w:rPr>
            </w:pPr>
            <w:r>
              <w:rPr>
                <w:rFonts w:asciiTheme="minorEastAsia" w:hAnsiTheme="minorEastAsia" w:hint="eastAsia"/>
                <w:szCs w:val="21"/>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Default="0082557D" w:rsidP="0082557D">
            <w:pPr>
              <w:widowControl/>
              <w:jc w:val="center"/>
              <w:rPr>
                <w:color w:val="000000"/>
                <w:kern w:val="0"/>
                <w:szCs w:val="21"/>
              </w:rPr>
            </w:pPr>
            <w:r>
              <w:rPr>
                <w:rFonts w:hint="eastAsia"/>
                <w:color w:val="000000"/>
                <w:szCs w:val="21"/>
              </w:rPr>
              <w:t>电子电器系统检修</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L</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82557D" w:rsidRPr="009A3C16" w:rsidRDefault="0082557D" w:rsidP="0082557D">
            <w:pPr>
              <w:jc w:val="center"/>
              <w:rPr>
                <w:rFonts w:asciiTheme="minorEastAsia" w:hAnsiTheme="minorEastAsia"/>
                <w:szCs w:val="21"/>
              </w:rPr>
            </w:pPr>
          </w:p>
        </w:tc>
      </w:tr>
      <w:tr w:rsidR="0082557D" w:rsidRPr="009A3C16" w:rsidTr="00E0747A">
        <w:trPr>
          <w:trHeight w:val="175"/>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9A3C16" w:rsidRDefault="0082557D" w:rsidP="0082557D">
            <w:pPr>
              <w:rPr>
                <w:rFonts w:asciiTheme="minorEastAsia" w:hAnsiTheme="minorEastAsia"/>
                <w:szCs w:val="21"/>
              </w:rPr>
            </w:pPr>
            <w:r w:rsidRPr="009A3C16">
              <w:rPr>
                <w:rFonts w:asciiTheme="minorEastAsia" w:hAnsiTheme="minorEastAsia" w:hint="eastAsia"/>
                <w:szCs w:val="21"/>
              </w:rPr>
              <w:t>3</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Default="0082557D" w:rsidP="0082557D">
            <w:pPr>
              <w:jc w:val="center"/>
              <w:rPr>
                <w:color w:val="000000"/>
                <w:szCs w:val="21"/>
              </w:rPr>
            </w:pPr>
            <w:r>
              <w:rPr>
                <w:rFonts w:hint="eastAsia"/>
                <w:color w:val="000000"/>
                <w:szCs w:val="21"/>
              </w:rPr>
              <w:t>供电和启动系统检修</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L</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r>
      <w:tr w:rsidR="001A0C4F" w:rsidRPr="009A3C16" w:rsidTr="00E0747A">
        <w:trPr>
          <w:trHeight w:val="348"/>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4</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电动汽车基本结构及</w:t>
            </w:r>
            <w:r w:rsidRPr="009A3C16">
              <w:rPr>
                <w:rFonts w:asciiTheme="minorEastAsia" w:hAnsiTheme="minorEastAsia"/>
                <w:szCs w:val="21"/>
              </w:rPr>
              <w:lastRenderedPageBreak/>
              <w:t>安全防护</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lastRenderedPageBreak/>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r>
      <w:tr w:rsidR="001A0C4F" w:rsidRPr="009A3C16" w:rsidTr="00E0747A">
        <w:trPr>
          <w:trHeight w:val="348"/>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lastRenderedPageBreak/>
              <w:t>5</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电工作业(低压维修)操作技能实训</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r>
      <w:tr w:rsidR="001A0C4F" w:rsidRPr="009A3C16" w:rsidTr="00E0747A">
        <w:trPr>
          <w:trHeight w:val="196"/>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6</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E0747A" w:rsidP="004F57B0">
            <w:pPr>
              <w:rPr>
                <w:rFonts w:asciiTheme="minorEastAsia" w:hAnsiTheme="minorEastAsia"/>
                <w:szCs w:val="21"/>
              </w:rPr>
            </w:pPr>
            <w:r w:rsidRPr="00E0747A">
              <w:rPr>
                <w:rFonts w:asciiTheme="minorEastAsia" w:hAnsiTheme="minorEastAsia" w:hint="eastAsia"/>
                <w:szCs w:val="21"/>
              </w:rPr>
              <w:t>发动机构造与拆装</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r>
      <w:tr w:rsidR="001A0C4F" w:rsidRPr="009A3C16" w:rsidTr="00E0747A">
        <w:trPr>
          <w:trHeight w:val="441"/>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7</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E0747A">
            <w:pPr>
              <w:rPr>
                <w:rFonts w:asciiTheme="minorEastAsia" w:hAnsiTheme="minorEastAsia"/>
                <w:szCs w:val="21"/>
              </w:rPr>
            </w:pPr>
            <w:r w:rsidRPr="009A3C16">
              <w:rPr>
                <w:rFonts w:asciiTheme="minorEastAsia" w:hAnsiTheme="minorEastAsia" w:hint="eastAsia"/>
                <w:szCs w:val="21"/>
              </w:rPr>
              <w:t>*</w:t>
            </w:r>
            <w:r w:rsidR="00E0747A">
              <w:rPr>
                <w:rFonts w:asciiTheme="minorEastAsia" w:hAnsiTheme="minorEastAsia" w:hint="eastAsia"/>
                <w:szCs w:val="21"/>
              </w:rPr>
              <w:t>电动汽车车身电气系统检修（Ⅰ、Ⅱ</w:t>
            </w:r>
            <w:r w:rsidRPr="009A3C16">
              <w:rPr>
                <w:rFonts w:asciiTheme="minorEastAsia" w:hAnsiTheme="minorEastAsia" w:hint="eastAsia"/>
                <w:szCs w:val="21"/>
              </w:rPr>
              <w:t>）</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r>
      <w:tr w:rsidR="001A0C4F" w:rsidRPr="009A3C16" w:rsidTr="00E0747A">
        <w:trPr>
          <w:trHeight w:val="264"/>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8</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电动汽车底盘及控制技术</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r>
      <w:tr w:rsidR="001A0C4F" w:rsidRPr="009A3C16" w:rsidTr="00E0747A">
        <w:trPr>
          <w:trHeight w:val="264"/>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9</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发动机电控系统检修</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r>
      <w:tr w:rsidR="001A0C4F" w:rsidRPr="009A3C16" w:rsidTr="00E0747A">
        <w:trPr>
          <w:trHeight w:val="264"/>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10</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*电动汽车储能系统检修</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r>
      <w:tr w:rsidR="001A0C4F" w:rsidRPr="009A3C16" w:rsidTr="00E0747A">
        <w:trPr>
          <w:trHeight w:val="264"/>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11</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*电动汽车动力系统检修</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r>
      <w:tr w:rsidR="001A0C4F" w:rsidRPr="009A3C16" w:rsidTr="00E0747A">
        <w:trPr>
          <w:trHeight w:val="262"/>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12</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E0747A" w:rsidP="004F57B0">
            <w:pPr>
              <w:rPr>
                <w:rFonts w:asciiTheme="minorEastAsia" w:hAnsiTheme="minorEastAsia"/>
                <w:szCs w:val="21"/>
              </w:rPr>
            </w:pPr>
            <w:r w:rsidRPr="00E0747A">
              <w:rPr>
                <w:rFonts w:asciiTheme="minorEastAsia" w:hAnsiTheme="minorEastAsia" w:hint="eastAsia"/>
                <w:szCs w:val="21"/>
              </w:rPr>
              <w:t>车载网络系统检修</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r>
      <w:tr w:rsidR="001A0C4F" w:rsidRPr="009A3C16" w:rsidTr="00E0747A">
        <w:trPr>
          <w:trHeight w:val="264"/>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lastRenderedPageBreak/>
              <w:t>13</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*电动汽车维护与保养</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L</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r>
      <w:tr w:rsidR="001A0C4F" w:rsidRPr="009A3C16" w:rsidTr="00E0747A">
        <w:trPr>
          <w:trHeight w:val="232"/>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hint="eastAsia"/>
                <w:szCs w:val="21"/>
              </w:rPr>
              <w:t>14</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1A0C4F" w:rsidRPr="009A3C16" w:rsidRDefault="001A0C4F" w:rsidP="004F57B0">
            <w:pPr>
              <w:rPr>
                <w:rFonts w:asciiTheme="minorEastAsia" w:hAnsiTheme="minorEastAsia"/>
                <w:szCs w:val="21"/>
              </w:rPr>
            </w:pPr>
            <w:r w:rsidRPr="009A3C16">
              <w:rPr>
                <w:rFonts w:asciiTheme="minorEastAsia" w:hAnsiTheme="minorEastAsia"/>
                <w:szCs w:val="21"/>
              </w:rPr>
              <w:t>电动汽车故障检修</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1A0C4F" w:rsidRPr="009A3C16" w:rsidRDefault="001A0C4F" w:rsidP="004F57B0">
            <w:pPr>
              <w:jc w:val="center"/>
              <w:rPr>
                <w:rFonts w:asciiTheme="minorEastAsia" w:hAnsiTheme="minorEastAsia"/>
                <w:szCs w:val="21"/>
              </w:rPr>
            </w:pPr>
            <w:r w:rsidRPr="009A3C16">
              <w:rPr>
                <w:rFonts w:asciiTheme="minorEastAsia" w:hAnsiTheme="minorEastAsia" w:hint="eastAsia"/>
                <w:szCs w:val="21"/>
              </w:rPr>
              <w:t>H</w:t>
            </w:r>
          </w:p>
        </w:tc>
      </w:tr>
      <w:tr w:rsidR="0082557D" w:rsidRPr="009A3C16" w:rsidTr="00B61900">
        <w:trPr>
          <w:trHeight w:val="264"/>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9A3C16" w:rsidRDefault="0082557D" w:rsidP="0082557D">
            <w:pPr>
              <w:rPr>
                <w:rFonts w:asciiTheme="minorEastAsia" w:hAnsiTheme="minorEastAsia"/>
                <w:szCs w:val="21"/>
              </w:rPr>
            </w:pPr>
            <w:r w:rsidRPr="009A3C16">
              <w:rPr>
                <w:rFonts w:asciiTheme="minorEastAsia" w:hAnsiTheme="minorEastAsia" w:hint="eastAsia"/>
                <w:szCs w:val="21"/>
              </w:rPr>
              <w:t>15</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9A3C16" w:rsidRDefault="0082557D" w:rsidP="0082557D">
            <w:pPr>
              <w:rPr>
                <w:rFonts w:asciiTheme="minorEastAsia" w:hAnsiTheme="minorEastAsia"/>
                <w:szCs w:val="21"/>
              </w:rPr>
            </w:pPr>
            <w:r w:rsidRPr="0082557D">
              <w:rPr>
                <w:rFonts w:asciiTheme="minorEastAsia" w:hAnsiTheme="minorEastAsia" w:hint="eastAsia"/>
                <w:szCs w:val="21"/>
              </w:rPr>
              <w:t>新能源汽车充电设施安装与运维</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L</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82557D" w:rsidRDefault="0082557D" w:rsidP="0082557D">
            <w:pPr>
              <w:jc w:val="center"/>
              <w:rPr>
                <w:rFonts w:asciiTheme="minorEastAsia" w:hAnsiTheme="minorEastAsia"/>
                <w:szCs w:val="21"/>
              </w:rPr>
            </w:pPr>
            <w:r w:rsidRPr="0059059C">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82557D" w:rsidRDefault="0082557D" w:rsidP="0082557D">
            <w:pPr>
              <w:jc w:val="center"/>
              <w:rPr>
                <w:rFonts w:asciiTheme="minorEastAsia" w:hAnsiTheme="minorEastAsia"/>
                <w:szCs w:val="21"/>
              </w:rPr>
            </w:pPr>
            <w:r w:rsidRPr="0059059C">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82557D" w:rsidRDefault="0082557D" w:rsidP="0082557D">
            <w:pPr>
              <w:jc w:val="center"/>
              <w:rPr>
                <w:rFonts w:asciiTheme="minorEastAsia" w:hAnsiTheme="minorEastAsia"/>
                <w:szCs w:val="21"/>
              </w:rPr>
            </w:pPr>
            <w:r w:rsidRPr="0059059C">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82557D" w:rsidRDefault="0082557D" w:rsidP="0082557D">
            <w:pPr>
              <w:jc w:val="center"/>
              <w:rPr>
                <w:rFonts w:asciiTheme="minorEastAsia" w:hAnsiTheme="minorEastAsia"/>
                <w:szCs w:val="21"/>
              </w:rPr>
            </w:pPr>
            <w:r w:rsidRPr="0059059C">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82557D" w:rsidRDefault="0082557D" w:rsidP="0082557D">
            <w:pPr>
              <w:jc w:val="center"/>
              <w:rPr>
                <w:rFonts w:asciiTheme="minorEastAsia" w:hAnsiTheme="minorEastAsia"/>
                <w:szCs w:val="21"/>
              </w:rPr>
            </w:pPr>
            <w:r w:rsidRPr="0059059C">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82557D" w:rsidRDefault="0082557D" w:rsidP="0082557D">
            <w:pPr>
              <w:jc w:val="center"/>
              <w:rPr>
                <w:rFonts w:asciiTheme="minorEastAsia" w:hAnsiTheme="minorEastAsia"/>
                <w:szCs w:val="21"/>
              </w:rPr>
            </w:pPr>
            <w:r w:rsidRPr="0059059C">
              <w:rPr>
                <w:rFonts w:asciiTheme="minorEastAsia" w:hAnsiTheme="minorEastAsia" w:hint="eastAsia"/>
                <w:szCs w:val="21"/>
              </w:rPr>
              <w:t>H</w:t>
            </w:r>
          </w:p>
        </w:tc>
      </w:tr>
      <w:tr w:rsidR="0082557D" w:rsidRPr="009A3C16" w:rsidTr="00E0747A">
        <w:trPr>
          <w:trHeight w:val="264"/>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9A3C16" w:rsidRDefault="0082557D" w:rsidP="0082557D">
            <w:pPr>
              <w:rPr>
                <w:rFonts w:asciiTheme="minorEastAsia" w:hAnsiTheme="minorEastAsia"/>
                <w:szCs w:val="21"/>
              </w:rPr>
            </w:pPr>
            <w:r w:rsidRPr="009A3C16">
              <w:rPr>
                <w:rFonts w:asciiTheme="minorEastAsia" w:hAnsiTheme="minorEastAsia" w:hint="eastAsia"/>
                <w:szCs w:val="21"/>
              </w:rPr>
              <w:t>16</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rPr>
                <w:rFonts w:asciiTheme="minorEastAsia" w:hAnsiTheme="minorEastAsia"/>
                <w:szCs w:val="21"/>
              </w:rPr>
            </w:pPr>
            <w:r w:rsidRPr="009A3C16">
              <w:rPr>
                <w:rFonts w:asciiTheme="minorEastAsia" w:hAnsiTheme="minorEastAsia"/>
                <w:szCs w:val="21"/>
              </w:rPr>
              <w:t>车联网系统开发与应用维修</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L</w:t>
            </w:r>
          </w:p>
        </w:tc>
      </w:tr>
      <w:tr w:rsidR="0082557D" w:rsidRPr="009A3C16" w:rsidTr="00E0747A">
        <w:trPr>
          <w:trHeight w:val="175"/>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9A3C16" w:rsidRDefault="0082557D" w:rsidP="0082557D">
            <w:pPr>
              <w:rPr>
                <w:rFonts w:asciiTheme="minorEastAsia" w:hAnsiTheme="minorEastAsia"/>
                <w:szCs w:val="21"/>
              </w:rPr>
            </w:pPr>
            <w:r w:rsidRPr="009A3C16">
              <w:rPr>
                <w:rFonts w:asciiTheme="minorEastAsia" w:hAnsiTheme="minorEastAsia" w:hint="eastAsia"/>
                <w:szCs w:val="21"/>
              </w:rPr>
              <w:t>17</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rPr>
                <w:rFonts w:asciiTheme="minorEastAsia" w:hAnsiTheme="minorEastAsia"/>
                <w:szCs w:val="21"/>
              </w:rPr>
            </w:pPr>
            <w:r w:rsidRPr="009A3C16">
              <w:rPr>
                <w:rFonts w:asciiTheme="minorEastAsia" w:hAnsiTheme="minorEastAsia"/>
                <w:szCs w:val="21"/>
              </w:rPr>
              <w:t>汽车技术性能检验</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r>
      <w:tr w:rsidR="0082557D" w:rsidRPr="009A3C16" w:rsidTr="00E0747A">
        <w:trPr>
          <w:trHeight w:val="175"/>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9A3C16" w:rsidRDefault="0082557D" w:rsidP="0082557D">
            <w:pPr>
              <w:rPr>
                <w:rFonts w:asciiTheme="minorEastAsia" w:hAnsiTheme="minorEastAsia"/>
                <w:szCs w:val="21"/>
              </w:rPr>
            </w:pPr>
            <w:r w:rsidRPr="009A3C16">
              <w:rPr>
                <w:rFonts w:asciiTheme="minorEastAsia" w:hAnsiTheme="minorEastAsia" w:hint="eastAsia"/>
                <w:szCs w:val="21"/>
              </w:rPr>
              <w:t>18</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pStyle w:val="af"/>
              <w:tabs>
                <w:tab w:val="left" w:pos="2160"/>
              </w:tabs>
              <w:spacing w:line="240" w:lineRule="auto"/>
              <w:ind w:firstLineChars="50" w:firstLine="105"/>
              <w:jc w:val="both"/>
              <w:rPr>
                <w:rFonts w:asciiTheme="minorEastAsia" w:eastAsiaTheme="minorEastAsia" w:hAnsiTheme="minorEastAsia"/>
                <w:sz w:val="21"/>
                <w:szCs w:val="21"/>
                <w:lang w:eastAsia="zh-CN"/>
              </w:rPr>
            </w:pPr>
            <w:r w:rsidRPr="009A3C16">
              <w:rPr>
                <w:rFonts w:asciiTheme="minorEastAsia" w:eastAsiaTheme="minorEastAsia" w:hAnsiTheme="minorEastAsia" w:hint="eastAsia"/>
                <w:sz w:val="21"/>
                <w:szCs w:val="21"/>
                <w:lang w:eastAsia="zh-CN"/>
              </w:rPr>
              <w:t>职业能力测试（一）</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r>
      <w:tr w:rsidR="0082557D" w:rsidRPr="009A3C16" w:rsidTr="00E0747A">
        <w:trPr>
          <w:trHeight w:val="175"/>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9A3C16" w:rsidRDefault="0082557D" w:rsidP="0082557D">
            <w:pPr>
              <w:rPr>
                <w:rFonts w:asciiTheme="minorEastAsia" w:hAnsiTheme="minorEastAsia"/>
                <w:szCs w:val="21"/>
              </w:rPr>
            </w:pPr>
            <w:r w:rsidRPr="009A3C16">
              <w:rPr>
                <w:rFonts w:asciiTheme="minorEastAsia" w:hAnsiTheme="minorEastAsia" w:hint="eastAsia"/>
                <w:szCs w:val="21"/>
              </w:rPr>
              <w:t>19</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pStyle w:val="af"/>
              <w:tabs>
                <w:tab w:val="left" w:pos="2160"/>
              </w:tabs>
              <w:spacing w:line="240" w:lineRule="auto"/>
              <w:ind w:firstLineChars="50" w:firstLine="105"/>
              <w:jc w:val="both"/>
              <w:rPr>
                <w:rFonts w:asciiTheme="minorEastAsia" w:eastAsiaTheme="minorEastAsia" w:hAnsiTheme="minorEastAsia"/>
                <w:sz w:val="21"/>
                <w:szCs w:val="21"/>
                <w:lang w:eastAsia="zh-CN"/>
              </w:rPr>
            </w:pPr>
            <w:r w:rsidRPr="009A3C16">
              <w:rPr>
                <w:rFonts w:asciiTheme="minorEastAsia" w:eastAsiaTheme="minorEastAsia" w:hAnsiTheme="minorEastAsia" w:hint="eastAsia"/>
                <w:sz w:val="21"/>
                <w:szCs w:val="21"/>
                <w:lang w:eastAsia="zh-CN"/>
              </w:rPr>
              <w:t>职业能力测试（二）</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r>
      <w:tr w:rsidR="0082557D" w:rsidRPr="009A3C16" w:rsidTr="00E0747A">
        <w:trPr>
          <w:trHeight w:val="175"/>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9A3C16" w:rsidRDefault="0082557D" w:rsidP="0082557D">
            <w:pPr>
              <w:rPr>
                <w:rFonts w:asciiTheme="minorEastAsia" w:hAnsiTheme="minorEastAsia"/>
                <w:szCs w:val="21"/>
              </w:rPr>
            </w:pPr>
            <w:r w:rsidRPr="009A3C16">
              <w:rPr>
                <w:rFonts w:asciiTheme="minorEastAsia" w:hAnsiTheme="minorEastAsia" w:hint="eastAsia"/>
                <w:szCs w:val="21"/>
              </w:rPr>
              <w:t>20</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rPr>
                <w:rFonts w:asciiTheme="minorEastAsia" w:hAnsiTheme="minorEastAsia"/>
                <w:szCs w:val="21"/>
              </w:rPr>
            </w:pPr>
            <w:r w:rsidRPr="009A3C16">
              <w:rPr>
                <w:rFonts w:asciiTheme="minorEastAsia" w:hAnsiTheme="minorEastAsia"/>
                <w:szCs w:val="21"/>
              </w:rPr>
              <w:t>职业素养实习</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M</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r>
      <w:tr w:rsidR="0082557D" w:rsidRPr="009A3C16" w:rsidTr="00E0747A">
        <w:trPr>
          <w:trHeight w:val="175"/>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hideMark/>
          </w:tcPr>
          <w:p w:rsidR="0082557D" w:rsidRPr="009A3C16" w:rsidRDefault="0082557D" w:rsidP="0082557D">
            <w:pPr>
              <w:rPr>
                <w:rFonts w:asciiTheme="minorEastAsia" w:hAnsiTheme="minorEastAsia"/>
                <w:szCs w:val="21"/>
              </w:rPr>
            </w:pPr>
            <w:r w:rsidRPr="009A3C16">
              <w:rPr>
                <w:rFonts w:asciiTheme="minorEastAsia" w:hAnsiTheme="minorEastAsia" w:hint="eastAsia"/>
                <w:szCs w:val="21"/>
              </w:rPr>
              <w:t>21</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rPr>
                <w:rFonts w:asciiTheme="minorEastAsia" w:hAnsiTheme="minorEastAsia"/>
                <w:szCs w:val="21"/>
              </w:rPr>
            </w:pPr>
            <w:r w:rsidRPr="009A3C16">
              <w:rPr>
                <w:rFonts w:asciiTheme="minorEastAsia" w:hAnsiTheme="minorEastAsia"/>
                <w:szCs w:val="21"/>
              </w:rPr>
              <w:t>预就业实习</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rsidR="0082557D" w:rsidRPr="009A3C16" w:rsidRDefault="0082557D" w:rsidP="0082557D">
            <w:pPr>
              <w:jc w:val="center"/>
              <w:rPr>
                <w:rFonts w:asciiTheme="minorEastAsia" w:hAnsiTheme="minorEastAsia"/>
                <w:szCs w:val="21"/>
              </w:rPr>
            </w:pPr>
            <w:r w:rsidRPr="009A3C16">
              <w:rPr>
                <w:rFonts w:asciiTheme="minorEastAsia" w:hAnsiTheme="minorEastAsia" w:hint="eastAsia"/>
                <w:szCs w:val="21"/>
              </w:rPr>
              <w:t>H</w:t>
            </w:r>
          </w:p>
        </w:tc>
      </w:tr>
    </w:tbl>
    <w:p w:rsidR="00DA4B3A" w:rsidRPr="009A3C16" w:rsidRDefault="00DA4B3A" w:rsidP="00AB6740">
      <w:pPr>
        <w:snapToGrid w:val="0"/>
        <w:spacing w:line="360" w:lineRule="auto"/>
        <w:outlineLvl w:val="0"/>
        <w:rPr>
          <w:rFonts w:asciiTheme="minorEastAsia" w:hAnsiTheme="minorEastAsia"/>
          <w:sz w:val="28"/>
          <w:szCs w:val="28"/>
        </w:rPr>
        <w:sectPr w:rsidR="00DA4B3A" w:rsidRPr="009A3C16" w:rsidSect="00DA4B3A">
          <w:pgSz w:w="16838" w:h="11906" w:orient="landscape"/>
          <w:pgMar w:top="1077" w:right="1440" w:bottom="1077" w:left="1440" w:header="851" w:footer="992" w:gutter="0"/>
          <w:cols w:space="425"/>
          <w:docGrid w:linePitch="312"/>
        </w:sectPr>
      </w:pPr>
    </w:p>
    <w:p w:rsidR="002E34A5" w:rsidRPr="009A3C16" w:rsidRDefault="0099174C" w:rsidP="00DD2175">
      <w:pPr>
        <w:pStyle w:val="1"/>
        <w:spacing w:beforeLines="50" w:beforeAutospacing="0" w:afterLines="50" w:afterAutospacing="0"/>
        <w:ind w:firstLineChars="200" w:firstLine="482"/>
        <w:rPr>
          <w:sz w:val="24"/>
          <w:szCs w:val="24"/>
        </w:rPr>
      </w:pPr>
      <w:r w:rsidRPr="009A3C16">
        <w:rPr>
          <w:rFonts w:hint="eastAsia"/>
          <w:sz w:val="24"/>
          <w:szCs w:val="24"/>
        </w:rPr>
        <w:lastRenderedPageBreak/>
        <w:t>（</w:t>
      </w:r>
      <w:r w:rsidR="00D47115" w:rsidRPr="009A3C16">
        <w:rPr>
          <w:sz w:val="24"/>
          <w:szCs w:val="24"/>
        </w:rPr>
        <w:t>4</w:t>
      </w:r>
      <w:r w:rsidRPr="009A3C16">
        <w:rPr>
          <w:rFonts w:hint="eastAsia"/>
          <w:sz w:val="24"/>
          <w:szCs w:val="24"/>
        </w:rPr>
        <w:t>）专业核心课程描述</w:t>
      </w:r>
    </w:p>
    <w:p w:rsidR="002E34A5" w:rsidRPr="005F4B4C" w:rsidRDefault="0099174C" w:rsidP="00DD2175">
      <w:pPr>
        <w:pStyle w:val="1"/>
        <w:spacing w:beforeLines="50" w:beforeAutospacing="0" w:afterLines="50" w:afterAutospacing="0"/>
        <w:ind w:firstLineChars="200" w:firstLine="482"/>
        <w:jc w:val="center"/>
        <w:rPr>
          <w:sz w:val="24"/>
          <w:szCs w:val="24"/>
        </w:rPr>
      </w:pPr>
      <w:r w:rsidRPr="005F4B4C">
        <w:rPr>
          <w:rFonts w:hint="eastAsia"/>
          <w:sz w:val="24"/>
          <w:szCs w:val="24"/>
        </w:rPr>
        <w:t>表</w:t>
      </w:r>
      <w:r w:rsidR="00993736" w:rsidRPr="005F4B4C">
        <w:rPr>
          <w:sz w:val="24"/>
          <w:szCs w:val="24"/>
        </w:rPr>
        <w:t>5-</w:t>
      </w:r>
      <w:r w:rsidR="00AB6740" w:rsidRPr="005F4B4C">
        <w:rPr>
          <w:sz w:val="24"/>
          <w:szCs w:val="24"/>
        </w:rPr>
        <w:t>7</w:t>
      </w:r>
      <w:r w:rsidRPr="005F4B4C">
        <w:rPr>
          <w:rFonts w:hint="eastAsia"/>
          <w:sz w:val="24"/>
          <w:szCs w:val="24"/>
        </w:rPr>
        <w:t xml:space="preserve">  专业核心课程描述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6"/>
        <w:gridCol w:w="1230"/>
        <w:gridCol w:w="5641"/>
        <w:gridCol w:w="3830"/>
        <w:gridCol w:w="1006"/>
        <w:gridCol w:w="1301"/>
      </w:tblGrid>
      <w:tr w:rsidR="00983CF3" w:rsidRPr="009A3C16" w:rsidTr="00507D89">
        <w:trPr>
          <w:trHeight w:val="567"/>
          <w:jc w:val="center"/>
        </w:trPr>
        <w:tc>
          <w:tcPr>
            <w:tcW w:w="411" w:type="pct"/>
            <w:vAlign w:val="center"/>
          </w:tcPr>
          <w:p w:rsidR="002E34A5" w:rsidRPr="00507D89" w:rsidRDefault="0099174C">
            <w:pPr>
              <w:rPr>
                <w:rFonts w:asciiTheme="minorEastAsia" w:hAnsiTheme="minorEastAsia"/>
                <w:szCs w:val="21"/>
              </w:rPr>
            </w:pPr>
            <w:r w:rsidRPr="00507D89">
              <w:rPr>
                <w:rFonts w:asciiTheme="minorEastAsia" w:hAnsiTheme="minorEastAsia" w:hint="eastAsia"/>
                <w:szCs w:val="21"/>
              </w:rPr>
              <w:t>专业名称</w:t>
            </w:r>
          </w:p>
        </w:tc>
        <w:tc>
          <w:tcPr>
            <w:tcW w:w="434" w:type="pct"/>
            <w:vAlign w:val="center"/>
          </w:tcPr>
          <w:p w:rsidR="002E34A5" w:rsidRPr="00507D89" w:rsidRDefault="0099174C">
            <w:pPr>
              <w:jc w:val="center"/>
              <w:rPr>
                <w:rFonts w:asciiTheme="minorEastAsia" w:hAnsiTheme="minorEastAsia"/>
                <w:szCs w:val="21"/>
              </w:rPr>
            </w:pPr>
            <w:r w:rsidRPr="00507D89">
              <w:rPr>
                <w:rFonts w:asciiTheme="minorEastAsia" w:hAnsiTheme="minorEastAsia" w:hint="eastAsia"/>
                <w:szCs w:val="21"/>
              </w:rPr>
              <w:t>课程名称</w:t>
            </w:r>
          </w:p>
        </w:tc>
        <w:tc>
          <w:tcPr>
            <w:tcW w:w="1990" w:type="pct"/>
            <w:vAlign w:val="center"/>
          </w:tcPr>
          <w:p w:rsidR="002E34A5" w:rsidRPr="00507D89" w:rsidRDefault="0099174C">
            <w:pPr>
              <w:jc w:val="center"/>
              <w:rPr>
                <w:rFonts w:asciiTheme="minorEastAsia" w:hAnsiTheme="minorEastAsia"/>
                <w:szCs w:val="21"/>
              </w:rPr>
            </w:pPr>
            <w:r w:rsidRPr="00507D89">
              <w:rPr>
                <w:rFonts w:asciiTheme="minorEastAsia" w:hAnsiTheme="minorEastAsia" w:hint="eastAsia"/>
                <w:szCs w:val="21"/>
              </w:rPr>
              <w:t>课程目标</w:t>
            </w:r>
          </w:p>
        </w:tc>
        <w:tc>
          <w:tcPr>
            <w:tcW w:w="1351" w:type="pct"/>
            <w:vAlign w:val="center"/>
          </w:tcPr>
          <w:p w:rsidR="002E34A5" w:rsidRPr="00507D89" w:rsidRDefault="0099174C">
            <w:pPr>
              <w:jc w:val="center"/>
              <w:rPr>
                <w:rFonts w:asciiTheme="minorEastAsia" w:hAnsiTheme="minorEastAsia"/>
                <w:szCs w:val="21"/>
              </w:rPr>
            </w:pPr>
            <w:r w:rsidRPr="00507D89">
              <w:rPr>
                <w:rFonts w:asciiTheme="minorEastAsia" w:hAnsiTheme="minorEastAsia" w:hint="eastAsia"/>
                <w:szCs w:val="21"/>
              </w:rPr>
              <w:t>课程主要内容</w:t>
            </w:r>
          </w:p>
        </w:tc>
        <w:tc>
          <w:tcPr>
            <w:tcW w:w="355" w:type="pct"/>
            <w:vAlign w:val="center"/>
          </w:tcPr>
          <w:p w:rsidR="002E34A5" w:rsidRPr="00507D89" w:rsidRDefault="0099174C">
            <w:pPr>
              <w:jc w:val="center"/>
              <w:rPr>
                <w:rFonts w:asciiTheme="minorEastAsia" w:hAnsiTheme="minorEastAsia"/>
                <w:szCs w:val="21"/>
              </w:rPr>
            </w:pPr>
            <w:r w:rsidRPr="00507D89">
              <w:rPr>
                <w:rFonts w:asciiTheme="minorEastAsia" w:hAnsiTheme="minorEastAsia" w:hint="eastAsia"/>
                <w:szCs w:val="21"/>
              </w:rPr>
              <w:t>学时</w:t>
            </w:r>
          </w:p>
        </w:tc>
        <w:tc>
          <w:tcPr>
            <w:tcW w:w="459" w:type="pct"/>
            <w:vAlign w:val="center"/>
          </w:tcPr>
          <w:p w:rsidR="002E34A5" w:rsidRPr="00507D89" w:rsidRDefault="0099174C">
            <w:pPr>
              <w:jc w:val="center"/>
              <w:rPr>
                <w:rFonts w:asciiTheme="minorEastAsia" w:hAnsiTheme="minorEastAsia"/>
                <w:szCs w:val="21"/>
              </w:rPr>
            </w:pPr>
            <w:r w:rsidRPr="00507D89">
              <w:rPr>
                <w:rFonts w:asciiTheme="minorEastAsia" w:hAnsiTheme="minorEastAsia" w:hint="eastAsia"/>
                <w:szCs w:val="21"/>
              </w:rPr>
              <w:t>开设学期</w:t>
            </w:r>
          </w:p>
        </w:tc>
      </w:tr>
      <w:tr w:rsidR="00983CF3" w:rsidRPr="009A3C16" w:rsidTr="00507D89">
        <w:trPr>
          <w:trHeight w:val="567"/>
          <w:jc w:val="center"/>
        </w:trPr>
        <w:tc>
          <w:tcPr>
            <w:tcW w:w="411" w:type="pct"/>
            <w:vAlign w:val="center"/>
          </w:tcPr>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新能源</w:t>
            </w:r>
            <w:r w:rsidRPr="00507D89">
              <w:rPr>
                <w:rFonts w:asciiTheme="minorEastAsia" w:hAnsiTheme="minorEastAsia"/>
                <w:szCs w:val="21"/>
              </w:rPr>
              <w:t>汽车技术专业</w:t>
            </w:r>
          </w:p>
        </w:tc>
        <w:tc>
          <w:tcPr>
            <w:tcW w:w="434" w:type="pct"/>
            <w:vAlign w:val="center"/>
          </w:tcPr>
          <w:p w:rsidR="00983CF3" w:rsidRPr="00507D89" w:rsidRDefault="00983CF3" w:rsidP="00983CF3">
            <w:pPr>
              <w:rPr>
                <w:rFonts w:asciiTheme="minorEastAsia" w:hAnsiTheme="minorEastAsia" w:cs="宋体"/>
                <w:kern w:val="0"/>
                <w:szCs w:val="21"/>
              </w:rPr>
            </w:pPr>
            <w:r w:rsidRPr="00507D89">
              <w:rPr>
                <w:rFonts w:asciiTheme="minorEastAsia" w:hAnsiTheme="minorEastAsia" w:cs="宋体" w:hint="eastAsia"/>
                <w:kern w:val="0"/>
                <w:szCs w:val="21"/>
              </w:rPr>
              <w:t>电动汽车储能系统检修</w:t>
            </w:r>
          </w:p>
        </w:tc>
        <w:tc>
          <w:tcPr>
            <w:tcW w:w="1990" w:type="pct"/>
            <w:vAlign w:val="center"/>
          </w:tcPr>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能熟练使用电动汽车</w:t>
            </w:r>
            <w:r w:rsidRPr="00507D89">
              <w:rPr>
                <w:rFonts w:asciiTheme="minorEastAsia" w:hAnsiTheme="minorEastAsia"/>
                <w:szCs w:val="21"/>
              </w:rPr>
              <w:t>维修中常用的</w:t>
            </w:r>
            <w:r w:rsidRPr="00507D89">
              <w:rPr>
                <w:rFonts w:asciiTheme="minorEastAsia" w:hAnsiTheme="minorEastAsia" w:hint="eastAsia"/>
                <w:szCs w:val="21"/>
              </w:rPr>
              <w:t>检测与维修</w:t>
            </w:r>
            <w:r w:rsidRPr="00507D89">
              <w:rPr>
                <w:rFonts w:asciiTheme="minorEastAsia" w:hAnsiTheme="minorEastAsia"/>
                <w:szCs w:val="21"/>
              </w:rPr>
              <w:t>设备</w:t>
            </w:r>
            <w:r w:rsidRPr="00507D89">
              <w:rPr>
                <w:rFonts w:asciiTheme="minorEastAsia" w:hAnsiTheme="minorEastAsia" w:hint="eastAsia"/>
                <w:szCs w:val="21"/>
              </w:rPr>
              <w:t>工具；</w:t>
            </w:r>
          </w:p>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能正确规范的拆装电动汽车储能系统的各零部件，并掌握操作过程中的注意事项；；</w:t>
            </w:r>
          </w:p>
          <w:p w:rsidR="00983CF3" w:rsidRPr="00507D89" w:rsidRDefault="00983CF3" w:rsidP="00983CF3">
            <w:pPr>
              <w:rPr>
                <w:rFonts w:asciiTheme="minorEastAsia" w:hAnsiTheme="minorEastAsia"/>
                <w:szCs w:val="21"/>
              </w:rPr>
            </w:pPr>
            <w:r w:rsidRPr="00507D89">
              <w:rPr>
                <w:rFonts w:asciiTheme="minorEastAsia" w:hAnsiTheme="minorEastAsia"/>
                <w:szCs w:val="21"/>
              </w:rPr>
              <w:t>能</w:t>
            </w:r>
            <w:r w:rsidRPr="00507D89">
              <w:rPr>
                <w:rFonts w:asciiTheme="minorEastAsia" w:hAnsiTheme="minorEastAsia" w:hint="eastAsia"/>
                <w:szCs w:val="21"/>
              </w:rPr>
              <w:t>正确识读电动</w:t>
            </w:r>
            <w:r w:rsidRPr="00507D89">
              <w:rPr>
                <w:rFonts w:asciiTheme="minorEastAsia" w:hAnsiTheme="minorEastAsia"/>
                <w:szCs w:val="21"/>
              </w:rPr>
              <w:t>汽车电路图</w:t>
            </w:r>
            <w:r w:rsidRPr="00507D89">
              <w:rPr>
                <w:rFonts w:asciiTheme="minorEastAsia" w:hAnsiTheme="minorEastAsia" w:hint="eastAsia"/>
                <w:szCs w:val="21"/>
              </w:rPr>
              <w:t>，并能分析电动汽车储能部件的控制过程；</w:t>
            </w:r>
          </w:p>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能诊断和修理电动汽车储能系统的常见故障。</w:t>
            </w:r>
          </w:p>
          <w:p w:rsidR="00983CF3" w:rsidRPr="00507D89" w:rsidRDefault="00983CF3" w:rsidP="00983CF3">
            <w:pPr>
              <w:rPr>
                <w:rFonts w:asciiTheme="minorEastAsia" w:hAnsiTheme="minorEastAsia"/>
                <w:szCs w:val="21"/>
              </w:rPr>
            </w:pPr>
          </w:p>
        </w:tc>
        <w:tc>
          <w:tcPr>
            <w:tcW w:w="1351" w:type="pct"/>
            <w:vAlign w:val="center"/>
          </w:tcPr>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本课程对新能源汽车行业各种类型动力电池，如铅酸动力电池、碱性动力电池、锂离子动力电池等的结构、原理及特性进行了系统的分析，并且深入讲解了电池管理系统的拓扑结构及其原理。通过本课程的学习，您将对新能源汽车动力电池及电池控</w:t>
            </w:r>
          </w:p>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制技术有更加深入的了解，掌握电池及电池管理系统的检测技能，从而具备电动汽车检</w:t>
            </w:r>
          </w:p>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修能力。</w:t>
            </w:r>
          </w:p>
        </w:tc>
        <w:tc>
          <w:tcPr>
            <w:tcW w:w="355" w:type="pct"/>
            <w:vAlign w:val="center"/>
          </w:tcPr>
          <w:p w:rsidR="00983CF3" w:rsidRPr="00507D89" w:rsidRDefault="00983CF3" w:rsidP="0082557D">
            <w:pPr>
              <w:jc w:val="center"/>
              <w:rPr>
                <w:rFonts w:asciiTheme="minorEastAsia" w:hAnsiTheme="minorEastAsia"/>
                <w:szCs w:val="21"/>
              </w:rPr>
            </w:pPr>
            <w:r w:rsidRPr="00507D89">
              <w:rPr>
                <w:rFonts w:asciiTheme="minorEastAsia" w:hAnsiTheme="minorEastAsia" w:hint="eastAsia"/>
                <w:szCs w:val="21"/>
              </w:rPr>
              <w:t>6</w:t>
            </w:r>
            <w:r w:rsidR="0082557D">
              <w:rPr>
                <w:rFonts w:asciiTheme="minorEastAsia" w:hAnsiTheme="minorEastAsia"/>
                <w:szCs w:val="21"/>
              </w:rPr>
              <w:t>3</w:t>
            </w:r>
          </w:p>
        </w:tc>
        <w:tc>
          <w:tcPr>
            <w:tcW w:w="459" w:type="pct"/>
          </w:tcPr>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r w:rsidRPr="00507D89">
              <w:rPr>
                <w:rFonts w:asciiTheme="minorEastAsia" w:hAnsiTheme="minorEastAsia" w:hint="eastAsia"/>
                <w:szCs w:val="21"/>
              </w:rPr>
              <w:t>3</w:t>
            </w:r>
          </w:p>
        </w:tc>
      </w:tr>
      <w:tr w:rsidR="00983CF3" w:rsidRPr="009A3C16" w:rsidTr="00507D89">
        <w:trPr>
          <w:trHeight w:val="567"/>
          <w:jc w:val="center"/>
        </w:trPr>
        <w:tc>
          <w:tcPr>
            <w:tcW w:w="411" w:type="pct"/>
          </w:tcPr>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新能源</w:t>
            </w:r>
            <w:r w:rsidRPr="00507D89">
              <w:rPr>
                <w:rFonts w:asciiTheme="minorEastAsia" w:hAnsiTheme="minorEastAsia"/>
                <w:szCs w:val="21"/>
              </w:rPr>
              <w:t>汽车技术专业</w:t>
            </w:r>
          </w:p>
        </w:tc>
        <w:tc>
          <w:tcPr>
            <w:tcW w:w="434" w:type="pct"/>
            <w:vAlign w:val="center"/>
          </w:tcPr>
          <w:p w:rsidR="00983CF3" w:rsidRPr="00507D89" w:rsidRDefault="00983CF3" w:rsidP="00983CF3">
            <w:pPr>
              <w:rPr>
                <w:rFonts w:asciiTheme="minorEastAsia" w:hAnsiTheme="minorEastAsia" w:cs="宋体"/>
                <w:kern w:val="0"/>
                <w:szCs w:val="21"/>
              </w:rPr>
            </w:pPr>
            <w:r w:rsidRPr="00507D89">
              <w:rPr>
                <w:rFonts w:asciiTheme="minorEastAsia" w:hAnsiTheme="minorEastAsia" w:cs="宋体" w:hint="eastAsia"/>
                <w:kern w:val="0"/>
                <w:szCs w:val="21"/>
              </w:rPr>
              <w:t>电动汽车动力系统检修</w:t>
            </w:r>
          </w:p>
        </w:tc>
        <w:tc>
          <w:tcPr>
            <w:tcW w:w="1990" w:type="pct"/>
            <w:vAlign w:val="center"/>
          </w:tcPr>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能熟练使用电动汽车</w:t>
            </w:r>
            <w:r w:rsidRPr="00507D89">
              <w:rPr>
                <w:rFonts w:asciiTheme="minorEastAsia" w:hAnsiTheme="minorEastAsia"/>
                <w:szCs w:val="21"/>
              </w:rPr>
              <w:t>维修中常用的</w:t>
            </w:r>
            <w:r w:rsidRPr="00507D89">
              <w:rPr>
                <w:rFonts w:asciiTheme="minorEastAsia" w:hAnsiTheme="minorEastAsia" w:hint="eastAsia"/>
                <w:szCs w:val="21"/>
              </w:rPr>
              <w:t>检测与维修</w:t>
            </w:r>
            <w:r w:rsidRPr="00507D89">
              <w:rPr>
                <w:rFonts w:asciiTheme="minorEastAsia" w:hAnsiTheme="minorEastAsia"/>
                <w:szCs w:val="21"/>
              </w:rPr>
              <w:t>设备</w:t>
            </w:r>
            <w:r w:rsidRPr="00507D89">
              <w:rPr>
                <w:rFonts w:asciiTheme="minorEastAsia" w:hAnsiTheme="minorEastAsia" w:hint="eastAsia"/>
                <w:szCs w:val="21"/>
              </w:rPr>
              <w:t>工具；</w:t>
            </w:r>
          </w:p>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能正确规范的拆装电动汽车动力系统的各零部件，并掌握操作过程中的注意事项；；</w:t>
            </w:r>
          </w:p>
          <w:p w:rsidR="00983CF3" w:rsidRPr="00507D89" w:rsidRDefault="00983CF3" w:rsidP="00983CF3">
            <w:pPr>
              <w:rPr>
                <w:rFonts w:asciiTheme="minorEastAsia" w:hAnsiTheme="minorEastAsia"/>
                <w:szCs w:val="21"/>
              </w:rPr>
            </w:pPr>
            <w:r w:rsidRPr="00507D89">
              <w:rPr>
                <w:rFonts w:asciiTheme="minorEastAsia" w:hAnsiTheme="minorEastAsia"/>
                <w:szCs w:val="21"/>
              </w:rPr>
              <w:t>能</w:t>
            </w:r>
            <w:r w:rsidRPr="00507D89">
              <w:rPr>
                <w:rFonts w:asciiTheme="minorEastAsia" w:hAnsiTheme="minorEastAsia" w:hint="eastAsia"/>
                <w:szCs w:val="21"/>
              </w:rPr>
              <w:t>正确识读电动</w:t>
            </w:r>
            <w:r w:rsidRPr="00507D89">
              <w:rPr>
                <w:rFonts w:asciiTheme="minorEastAsia" w:hAnsiTheme="minorEastAsia"/>
                <w:szCs w:val="21"/>
              </w:rPr>
              <w:t>汽车</w:t>
            </w:r>
            <w:r w:rsidRPr="00507D89">
              <w:rPr>
                <w:rFonts w:asciiTheme="minorEastAsia" w:hAnsiTheme="minorEastAsia" w:hint="eastAsia"/>
                <w:szCs w:val="21"/>
              </w:rPr>
              <w:t>动力系统</w:t>
            </w:r>
            <w:r w:rsidRPr="00507D89">
              <w:rPr>
                <w:rFonts w:asciiTheme="minorEastAsia" w:hAnsiTheme="minorEastAsia"/>
                <w:szCs w:val="21"/>
              </w:rPr>
              <w:t>电路图</w:t>
            </w:r>
            <w:r w:rsidRPr="00507D89">
              <w:rPr>
                <w:rFonts w:asciiTheme="minorEastAsia" w:hAnsiTheme="minorEastAsia" w:hint="eastAsia"/>
                <w:szCs w:val="21"/>
              </w:rPr>
              <w:t>，并能分析电动汽车储能部件的控制过程；</w:t>
            </w:r>
          </w:p>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能诊断和修理电动汽车动力系统的常见故障。</w:t>
            </w:r>
          </w:p>
          <w:p w:rsidR="00983CF3" w:rsidRPr="00507D89" w:rsidRDefault="00983CF3" w:rsidP="00983CF3">
            <w:pPr>
              <w:rPr>
                <w:rFonts w:asciiTheme="minorEastAsia" w:hAnsiTheme="minorEastAsia"/>
                <w:szCs w:val="21"/>
              </w:rPr>
            </w:pPr>
          </w:p>
        </w:tc>
        <w:tc>
          <w:tcPr>
            <w:tcW w:w="1351" w:type="pct"/>
            <w:vAlign w:val="center"/>
          </w:tcPr>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本课程主要内容有驱动电机技术基础、驱动电机构造与原理、驱动电机的安装与调试、驱动电机控制系统原理及检修四个模块。通过本课程学习，使学生熟悉直流电动机结构与原理、交流电动机结构与原理、电机控制系统组成与原理等基本知识，掌握直流电动机和交流电动机调速原理和控制策略。使学生具备驱动电机系统的安装与调试、检测与维修的专业能力。</w:t>
            </w:r>
          </w:p>
        </w:tc>
        <w:tc>
          <w:tcPr>
            <w:tcW w:w="355" w:type="pct"/>
            <w:vAlign w:val="center"/>
          </w:tcPr>
          <w:p w:rsidR="00983CF3" w:rsidRPr="00507D89" w:rsidRDefault="00983CF3" w:rsidP="0082557D">
            <w:pPr>
              <w:jc w:val="center"/>
              <w:rPr>
                <w:rFonts w:asciiTheme="minorEastAsia" w:hAnsiTheme="minorEastAsia"/>
                <w:szCs w:val="21"/>
              </w:rPr>
            </w:pPr>
            <w:r w:rsidRPr="00507D89">
              <w:rPr>
                <w:rFonts w:asciiTheme="minorEastAsia" w:hAnsiTheme="minorEastAsia" w:hint="eastAsia"/>
                <w:szCs w:val="21"/>
              </w:rPr>
              <w:t>6</w:t>
            </w:r>
            <w:r w:rsidR="0082557D">
              <w:rPr>
                <w:rFonts w:asciiTheme="minorEastAsia" w:hAnsiTheme="minorEastAsia"/>
                <w:szCs w:val="21"/>
              </w:rPr>
              <w:t>3</w:t>
            </w:r>
          </w:p>
        </w:tc>
        <w:tc>
          <w:tcPr>
            <w:tcW w:w="459" w:type="pct"/>
          </w:tcPr>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82557D" w:rsidP="00983CF3">
            <w:pPr>
              <w:jc w:val="center"/>
              <w:rPr>
                <w:rFonts w:asciiTheme="minorEastAsia" w:hAnsiTheme="minorEastAsia"/>
                <w:szCs w:val="21"/>
              </w:rPr>
            </w:pPr>
            <w:r>
              <w:rPr>
                <w:rFonts w:asciiTheme="minorEastAsia" w:hAnsiTheme="minorEastAsia"/>
                <w:szCs w:val="21"/>
              </w:rPr>
              <w:t>4</w:t>
            </w:r>
          </w:p>
        </w:tc>
      </w:tr>
      <w:tr w:rsidR="00983CF3" w:rsidRPr="009A3C16" w:rsidTr="00507D89">
        <w:trPr>
          <w:trHeight w:val="567"/>
          <w:jc w:val="center"/>
        </w:trPr>
        <w:tc>
          <w:tcPr>
            <w:tcW w:w="411" w:type="pct"/>
          </w:tcPr>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新能源</w:t>
            </w:r>
            <w:r w:rsidRPr="00507D89">
              <w:rPr>
                <w:rFonts w:asciiTheme="minorEastAsia" w:hAnsiTheme="minorEastAsia"/>
                <w:szCs w:val="21"/>
              </w:rPr>
              <w:t>汽车技术专业</w:t>
            </w:r>
          </w:p>
        </w:tc>
        <w:tc>
          <w:tcPr>
            <w:tcW w:w="434" w:type="pct"/>
          </w:tcPr>
          <w:p w:rsidR="00983CF3" w:rsidRPr="00507D89" w:rsidRDefault="00A11686" w:rsidP="00983CF3">
            <w:pPr>
              <w:rPr>
                <w:rFonts w:asciiTheme="minorEastAsia" w:hAnsiTheme="minorEastAsia"/>
                <w:szCs w:val="21"/>
              </w:rPr>
            </w:pPr>
            <w:r>
              <w:rPr>
                <w:rFonts w:asciiTheme="minorEastAsia" w:hAnsiTheme="minorEastAsia" w:cs="宋体" w:hint="eastAsia"/>
                <w:kern w:val="0"/>
                <w:szCs w:val="21"/>
              </w:rPr>
              <w:t>电动汽车车身电气系统检修（Ⅰ</w:t>
            </w:r>
            <w:r w:rsidR="00983CF3" w:rsidRPr="00507D89">
              <w:rPr>
                <w:rFonts w:asciiTheme="minorEastAsia" w:hAnsiTheme="minorEastAsia" w:cs="宋体" w:hint="eastAsia"/>
                <w:kern w:val="0"/>
                <w:szCs w:val="21"/>
              </w:rPr>
              <w:t>）</w:t>
            </w:r>
          </w:p>
        </w:tc>
        <w:tc>
          <w:tcPr>
            <w:tcW w:w="1990" w:type="pct"/>
            <w:vAlign w:val="center"/>
          </w:tcPr>
          <w:p w:rsidR="00983CF3" w:rsidRPr="00507D89" w:rsidRDefault="00983CF3" w:rsidP="00DD2175">
            <w:pPr>
              <w:spacing w:beforeLines="50" w:afterLines="50"/>
              <w:jc w:val="left"/>
              <w:rPr>
                <w:rFonts w:asciiTheme="minorEastAsia" w:hAnsiTheme="minorEastAsia"/>
                <w:szCs w:val="21"/>
              </w:rPr>
            </w:pPr>
            <w:r w:rsidRPr="00507D89">
              <w:rPr>
                <w:rFonts w:asciiTheme="minorEastAsia" w:hAnsiTheme="minorEastAsia" w:hint="eastAsia"/>
                <w:szCs w:val="21"/>
              </w:rPr>
              <w:t>本课程使学生在学习过程中了解汽车电子控制技术与传感技术的相互关系，掌握汽车安全及舒适系统结构原理。</w:t>
            </w:r>
          </w:p>
          <w:p w:rsidR="00983CF3" w:rsidRPr="00507D89" w:rsidRDefault="00983CF3" w:rsidP="00DD2175">
            <w:pPr>
              <w:spacing w:beforeLines="50" w:afterLines="50"/>
              <w:jc w:val="left"/>
              <w:rPr>
                <w:rFonts w:asciiTheme="minorEastAsia" w:hAnsiTheme="minorEastAsia"/>
                <w:szCs w:val="21"/>
              </w:rPr>
            </w:pPr>
            <w:r w:rsidRPr="00507D89">
              <w:rPr>
                <w:rFonts w:asciiTheme="minorEastAsia" w:hAnsiTheme="minorEastAsia" w:hint="eastAsia"/>
                <w:szCs w:val="21"/>
              </w:rPr>
              <w:t>知识目标:汽车安全与舒适各系统的结构与工作原理。</w:t>
            </w:r>
          </w:p>
          <w:p w:rsidR="00983CF3" w:rsidRPr="00507D89" w:rsidRDefault="00983CF3" w:rsidP="00DD2175">
            <w:pPr>
              <w:spacing w:beforeLines="50" w:afterLines="50"/>
              <w:jc w:val="left"/>
              <w:rPr>
                <w:rFonts w:asciiTheme="minorEastAsia" w:hAnsiTheme="minorEastAsia"/>
                <w:szCs w:val="21"/>
              </w:rPr>
            </w:pPr>
            <w:r w:rsidRPr="00507D89">
              <w:rPr>
                <w:rFonts w:asciiTheme="minorEastAsia" w:hAnsiTheme="minorEastAsia" w:hint="eastAsia"/>
                <w:szCs w:val="21"/>
              </w:rPr>
              <w:t>能力目标:能够进行安全与舒适系统的的拆装。</w:t>
            </w:r>
          </w:p>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素质目标:掌握安全与舒适系统的故障解决能力。</w:t>
            </w:r>
          </w:p>
        </w:tc>
        <w:tc>
          <w:tcPr>
            <w:tcW w:w="1351" w:type="pct"/>
            <w:vAlign w:val="center"/>
          </w:tcPr>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本课程讲授主要讲授汽车空调系统的基本结构及相关控制理论，熟悉汽车空调系统故障检测手段，电动车窗的原理以及在汽车上的应用、电动座椅、安全气囊等各种安全和舒适设备的构造原理。</w:t>
            </w:r>
          </w:p>
        </w:tc>
        <w:tc>
          <w:tcPr>
            <w:tcW w:w="355" w:type="pct"/>
            <w:vAlign w:val="center"/>
          </w:tcPr>
          <w:p w:rsidR="00983CF3" w:rsidRPr="00507D89" w:rsidRDefault="00983CF3" w:rsidP="00983CF3">
            <w:pPr>
              <w:jc w:val="center"/>
              <w:rPr>
                <w:rFonts w:asciiTheme="minorEastAsia" w:hAnsiTheme="minorEastAsia"/>
                <w:szCs w:val="21"/>
              </w:rPr>
            </w:pPr>
            <w:r w:rsidRPr="00507D89">
              <w:rPr>
                <w:rFonts w:asciiTheme="minorEastAsia" w:hAnsiTheme="minorEastAsia" w:hint="eastAsia"/>
                <w:szCs w:val="21"/>
              </w:rPr>
              <w:t>80</w:t>
            </w:r>
          </w:p>
        </w:tc>
        <w:tc>
          <w:tcPr>
            <w:tcW w:w="459" w:type="pct"/>
          </w:tcPr>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82557D" w:rsidP="00983CF3">
            <w:pPr>
              <w:rPr>
                <w:rFonts w:asciiTheme="minorEastAsia" w:hAnsiTheme="minorEastAsia"/>
                <w:szCs w:val="21"/>
              </w:rPr>
            </w:pPr>
            <w:r>
              <w:rPr>
                <w:rFonts w:asciiTheme="minorEastAsia" w:hAnsiTheme="minorEastAsia"/>
                <w:szCs w:val="21"/>
              </w:rPr>
              <w:t>3</w:t>
            </w:r>
          </w:p>
        </w:tc>
      </w:tr>
      <w:tr w:rsidR="00983CF3" w:rsidRPr="009A3C16" w:rsidTr="00507D89">
        <w:trPr>
          <w:trHeight w:val="567"/>
          <w:jc w:val="center"/>
        </w:trPr>
        <w:tc>
          <w:tcPr>
            <w:tcW w:w="411" w:type="pct"/>
          </w:tcPr>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lastRenderedPageBreak/>
              <w:t>新能源</w:t>
            </w:r>
            <w:r w:rsidRPr="00507D89">
              <w:rPr>
                <w:rFonts w:asciiTheme="minorEastAsia" w:hAnsiTheme="minorEastAsia"/>
                <w:szCs w:val="21"/>
              </w:rPr>
              <w:t>汽车技术专业</w:t>
            </w:r>
          </w:p>
        </w:tc>
        <w:tc>
          <w:tcPr>
            <w:tcW w:w="434" w:type="pct"/>
          </w:tcPr>
          <w:p w:rsidR="00983CF3" w:rsidRPr="00507D89" w:rsidRDefault="00A11686" w:rsidP="00983CF3">
            <w:pPr>
              <w:rPr>
                <w:rFonts w:asciiTheme="minorEastAsia" w:hAnsiTheme="minorEastAsia"/>
                <w:szCs w:val="21"/>
              </w:rPr>
            </w:pPr>
            <w:r>
              <w:rPr>
                <w:rFonts w:asciiTheme="minorEastAsia" w:hAnsiTheme="minorEastAsia" w:cs="宋体" w:hint="eastAsia"/>
                <w:kern w:val="0"/>
                <w:szCs w:val="21"/>
              </w:rPr>
              <w:t>电动汽车车身电气系统检修（Ⅱ</w:t>
            </w:r>
            <w:r w:rsidR="00983CF3" w:rsidRPr="00507D89">
              <w:rPr>
                <w:rFonts w:asciiTheme="minorEastAsia" w:hAnsiTheme="minorEastAsia" w:cs="宋体" w:hint="eastAsia"/>
                <w:kern w:val="0"/>
                <w:szCs w:val="21"/>
              </w:rPr>
              <w:t>）</w:t>
            </w:r>
          </w:p>
        </w:tc>
        <w:tc>
          <w:tcPr>
            <w:tcW w:w="1990" w:type="pct"/>
            <w:vAlign w:val="center"/>
          </w:tcPr>
          <w:p w:rsidR="00983CF3" w:rsidRPr="00507D89" w:rsidRDefault="00983CF3" w:rsidP="00DD2175">
            <w:pPr>
              <w:spacing w:beforeLines="50" w:afterLines="50"/>
              <w:jc w:val="left"/>
              <w:rPr>
                <w:rFonts w:asciiTheme="minorEastAsia" w:hAnsiTheme="minorEastAsia"/>
                <w:szCs w:val="21"/>
              </w:rPr>
            </w:pPr>
            <w:r w:rsidRPr="00507D89">
              <w:rPr>
                <w:rFonts w:asciiTheme="minorEastAsia" w:hAnsiTheme="minorEastAsia" w:hint="eastAsia"/>
                <w:szCs w:val="21"/>
              </w:rPr>
              <w:t>本门课程的主要任务是讲授高级技术人员所必须具有的汽车车身电控系统中车载网络系统、汽车中央门锁与防盗系统、汽车电子仪表与综合信息显示系统汽车雷达仿撞系统、智能前照灯控制系统的结构原理、及排除汽车故障进行综合运用的一门综合性课程。</w:t>
            </w:r>
          </w:p>
          <w:p w:rsidR="00983CF3" w:rsidRPr="00507D89" w:rsidRDefault="00983CF3" w:rsidP="00DD2175">
            <w:pPr>
              <w:spacing w:beforeLines="50" w:afterLines="50"/>
              <w:jc w:val="left"/>
              <w:rPr>
                <w:rFonts w:asciiTheme="minorEastAsia" w:hAnsiTheme="minorEastAsia"/>
                <w:szCs w:val="21"/>
              </w:rPr>
            </w:pPr>
            <w:r w:rsidRPr="00507D89">
              <w:rPr>
                <w:rFonts w:asciiTheme="minorEastAsia" w:hAnsiTheme="minorEastAsia" w:hint="eastAsia"/>
                <w:szCs w:val="21"/>
              </w:rPr>
              <w:t>知识目标:能够正确描述车载网络系统、汽车中央门锁与防盗系统、汽车电子仪表与综合信息显示系统、汽车雷达仿撞系统、智能前照灯控制系统的结构及工作原理。</w:t>
            </w:r>
          </w:p>
          <w:p w:rsidR="00983CF3" w:rsidRPr="00507D89" w:rsidRDefault="00983CF3" w:rsidP="00DD2175">
            <w:pPr>
              <w:spacing w:beforeLines="50" w:afterLines="50"/>
              <w:jc w:val="left"/>
              <w:rPr>
                <w:rFonts w:asciiTheme="minorEastAsia" w:hAnsiTheme="minorEastAsia"/>
                <w:szCs w:val="21"/>
              </w:rPr>
            </w:pPr>
            <w:r w:rsidRPr="00507D89">
              <w:rPr>
                <w:rFonts w:asciiTheme="minorEastAsia" w:hAnsiTheme="minorEastAsia" w:hint="eastAsia"/>
                <w:szCs w:val="21"/>
              </w:rPr>
              <w:t>能力目标:能正确装配车辆防盗器和倒车雷达、能够正确使用工量具拆装和检测车身电控系统、能够使用各种仪器设备准确诊断汽车车身电控系统常见故障。</w:t>
            </w:r>
          </w:p>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素质目标:具备正确组织团队成员使用工、量具对汽车车身电控系统加装、调试、维修排故能力。</w:t>
            </w:r>
          </w:p>
        </w:tc>
        <w:tc>
          <w:tcPr>
            <w:tcW w:w="1351" w:type="pct"/>
            <w:vAlign w:val="center"/>
          </w:tcPr>
          <w:p w:rsidR="00983CF3" w:rsidRPr="00507D89" w:rsidRDefault="00983CF3" w:rsidP="00983CF3">
            <w:pPr>
              <w:rPr>
                <w:rFonts w:asciiTheme="minorEastAsia" w:hAnsiTheme="minorEastAsia"/>
                <w:szCs w:val="21"/>
              </w:rPr>
            </w:pPr>
            <w:r w:rsidRPr="00507D89">
              <w:rPr>
                <w:rFonts w:asciiTheme="minorEastAsia" w:hAnsiTheme="minorEastAsia" w:hint="eastAsia"/>
                <w:szCs w:val="21"/>
              </w:rPr>
              <w:t>课程主要学习点亮汽车上的单个信号灯、汽车转向灯的单片机控制、汽车信号灯的循环点亮控制、汽车直流电机正反转控制、汽车单片机片内存储器的读写、汽车发动机电子控制系统电路的检测。本</w:t>
            </w:r>
          </w:p>
        </w:tc>
        <w:tc>
          <w:tcPr>
            <w:tcW w:w="355" w:type="pct"/>
            <w:vAlign w:val="center"/>
          </w:tcPr>
          <w:p w:rsidR="00983CF3" w:rsidRPr="00507D89" w:rsidRDefault="00983CF3" w:rsidP="00983CF3">
            <w:pPr>
              <w:jc w:val="center"/>
              <w:rPr>
                <w:rFonts w:asciiTheme="minorEastAsia" w:hAnsiTheme="minorEastAsia"/>
                <w:szCs w:val="21"/>
              </w:rPr>
            </w:pPr>
            <w:r w:rsidRPr="00507D89">
              <w:rPr>
                <w:rFonts w:asciiTheme="minorEastAsia" w:hAnsiTheme="minorEastAsia" w:hint="eastAsia"/>
                <w:szCs w:val="21"/>
              </w:rPr>
              <w:t>80</w:t>
            </w:r>
          </w:p>
        </w:tc>
        <w:tc>
          <w:tcPr>
            <w:tcW w:w="459" w:type="pct"/>
          </w:tcPr>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983CF3" w:rsidP="00983CF3">
            <w:pPr>
              <w:jc w:val="center"/>
              <w:rPr>
                <w:rFonts w:asciiTheme="minorEastAsia" w:hAnsiTheme="minorEastAsia"/>
                <w:szCs w:val="21"/>
              </w:rPr>
            </w:pPr>
          </w:p>
          <w:p w:rsidR="00983CF3" w:rsidRPr="00507D89" w:rsidRDefault="00A11686" w:rsidP="00983CF3">
            <w:pPr>
              <w:jc w:val="center"/>
              <w:rPr>
                <w:rFonts w:asciiTheme="minorEastAsia" w:hAnsiTheme="minorEastAsia"/>
                <w:szCs w:val="21"/>
              </w:rPr>
            </w:pPr>
            <w:r>
              <w:rPr>
                <w:rFonts w:asciiTheme="minorEastAsia" w:hAnsiTheme="minorEastAsia"/>
                <w:szCs w:val="21"/>
              </w:rPr>
              <w:t>4</w:t>
            </w:r>
          </w:p>
        </w:tc>
      </w:tr>
    </w:tbl>
    <w:p w:rsidR="005D3279" w:rsidRPr="009A3C16" w:rsidRDefault="005D3279" w:rsidP="005D3279">
      <w:pPr>
        <w:ind w:firstLineChars="150" w:firstLine="316"/>
        <w:jc w:val="center"/>
        <w:rPr>
          <w:rFonts w:asciiTheme="minorEastAsia" w:hAnsiTheme="minorEastAsia"/>
          <w:b/>
        </w:rPr>
      </w:pPr>
    </w:p>
    <w:p w:rsidR="005D3279" w:rsidRPr="009A3C16" w:rsidRDefault="001A0C4F" w:rsidP="00983CF3">
      <w:pPr>
        <w:ind w:firstLineChars="150" w:firstLine="316"/>
        <w:jc w:val="center"/>
        <w:rPr>
          <w:rFonts w:asciiTheme="minorEastAsia" w:hAnsiTheme="minorEastAsia"/>
          <w:b/>
        </w:rPr>
      </w:pPr>
      <w:r w:rsidRPr="009A3C16">
        <w:rPr>
          <w:rFonts w:asciiTheme="minorEastAsia" w:hAnsiTheme="minorEastAsia"/>
          <w:b/>
        </w:rPr>
        <w:br w:type="page"/>
      </w:r>
    </w:p>
    <w:p w:rsidR="002E34A5" w:rsidRPr="005F4B4C" w:rsidRDefault="0099174C" w:rsidP="00DD2175">
      <w:pPr>
        <w:pStyle w:val="1"/>
        <w:spacing w:beforeLines="50" w:beforeAutospacing="0" w:afterLines="50" w:afterAutospacing="0"/>
        <w:ind w:firstLineChars="200" w:firstLine="482"/>
        <w:rPr>
          <w:sz w:val="24"/>
          <w:szCs w:val="24"/>
        </w:rPr>
      </w:pPr>
      <w:r w:rsidRPr="005F4B4C">
        <w:rPr>
          <w:rFonts w:hint="eastAsia"/>
          <w:sz w:val="24"/>
          <w:szCs w:val="24"/>
        </w:rPr>
        <w:lastRenderedPageBreak/>
        <w:t>3.实习设计</w:t>
      </w:r>
    </w:p>
    <w:p w:rsidR="00822FCB" w:rsidRPr="009A3C16" w:rsidRDefault="0099174C" w:rsidP="00E822C0">
      <w:pPr>
        <w:pStyle w:val="af4"/>
        <w:spacing w:line="360" w:lineRule="auto"/>
        <w:ind w:firstLineChars="200" w:firstLine="480"/>
        <w:rPr>
          <w:sz w:val="24"/>
          <w:szCs w:val="24"/>
        </w:rPr>
      </w:pPr>
      <w:r w:rsidRPr="009A3C16">
        <w:rPr>
          <w:rFonts w:hint="eastAsia"/>
          <w:sz w:val="24"/>
          <w:szCs w:val="24"/>
        </w:rPr>
        <w:t>实习总时间一般不少于6个月，不超过12个月（含假期）。</w:t>
      </w:r>
      <w:r w:rsidR="00822FCB" w:rsidRPr="009A3C16">
        <w:rPr>
          <w:rFonts w:hint="eastAsia"/>
          <w:sz w:val="24"/>
          <w:szCs w:val="24"/>
        </w:rPr>
        <w:t>为了在真实的工作环境中培养学生的工作态度、专业技能和职业素养，实现“工学结合，校企共育”人才培养模式，本专业充分利用柳州新能源汽车产业优势制造企业，建立一批校外实训基地，实行顶岗实习综合实训。</w:t>
      </w:r>
    </w:p>
    <w:p w:rsidR="00822FCB" w:rsidRPr="009A3C16" w:rsidRDefault="00822FCB" w:rsidP="00E822C0">
      <w:pPr>
        <w:pStyle w:val="af4"/>
        <w:spacing w:line="360" w:lineRule="auto"/>
        <w:rPr>
          <w:sz w:val="24"/>
          <w:szCs w:val="24"/>
        </w:rPr>
      </w:pPr>
      <w:r w:rsidRPr="009A3C16">
        <w:rPr>
          <w:rFonts w:hint="eastAsia"/>
          <w:sz w:val="24"/>
          <w:szCs w:val="24"/>
        </w:rPr>
        <w:t>第一阶段主要为认知实习，以认知企业环境、感受企业文化为主，安排在专门入门教育课程中进行。</w:t>
      </w:r>
    </w:p>
    <w:p w:rsidR="00822FCB" w:rsidRPr="009A3C16" w:rsidRDefault="00822FCB" w:rsidP="00E822C0">
      <w:pPr>
        <w:pStyle w:val="af4"/>
        <w:spacing w:line="360" w:lineRule="auto"/>
        <w:ind w:firstLineChars="200" w:firstLine="480"/>
        <w:rPr>
          <w:sz w:val="24"/>
          <w:szCs w:val="24"/>
        </w:rPr>
      </w:pPr>
      <w:r w:rsidRPr="009A3C16">
        <w:rPr>
          <w:rFonts w:hint="eastAsia"/>
          <w:sz w:val="24"/>
          <w:szCs w:val="24"/>
        </w:rPr>
        <w:t>第二阶段主要培养学生的职业素养和工作态度。通过与柳州的大型汽车行业企业：柳汽、五菱等合作。让学生主要从事生产中技能要求较简单的工作，如新能源汽车总成的安装。通过接受严格的企业管理以及认真履行工作岗位职责。逐步培养学生良好的职业意识、职业素养和严谨工作态度，完成由学生向职业人的初步转变。在此阶段的实习中重点考核学生的劳动态度、职业素养；整个考核由学校指导老师和企业指导人员共同进行。</w:t>
      </w:r>
    </w:p>
    <w:p w:rsidR="00BF6E3C" w:rsidRPr="009A3C16" w:rsidRDefault="00822FCB" w:rsidP="00AB6740">
      <w:pPr>
        <w:adjustRightInd w:val="0"/>
        <w:snapToGrid w:val="0"/>
        <w:spacing w:line="360" w:lineRule="auto"/>
        <w:ind w:firstLineChars="200" w:firstLine="480"/>
        <w:rPr>
          <w:rFonts w:asciiTheme="minorEastAsia" w:hAnsiTheme="minorEastAsia"/>
          <w:sz w:val="24"/>
        </w:rPr>
      </w:pPr>
      <w:r w:rsidRPr="009A3C16">
        <w:rPr>
          <w:rFonts w:asciiTheme="minorEastAsia" w:hAnsiTheme="minorEastAsia" w:hint="eastAsia"/>
          <w:sz w:val="24"/>
        </w:rPr>
        <w:t>第三阶段是以巩固熟练专业技能、提升职业能力和职业素养为主的预就业顶实习。安排学生到与专业培养目标对应的岗位群实习，通过新能源整车故障检测、诊断、维修、装配等岗位巩固熟练其专业技能、综合技能强化学生的专业技能。进一步培养或提升职业能力和职业素养。生产性实习与就业相结合，学生以一个企业员工的身份参与企业的生产与管理，接受企业的检验和挑选。在此阶段的实习中完全由企业管理人员和技术人员对顶岗实习学生按企业要求进行管理、指导和考核。</w:t>
      </w:r>
      <w:r w:rsidR="00BF6E3C" w:rsidRPr="009A3C16">
        <w:rPr>
          <w:rFonts w:asciiTheme="minorEastAsia" w:hAnsiTheme="minorEastAsia" w:hint="eastAsia"/>
          <w:sz w:val="24"/>
        </w:rPr>
        <w:t>实习设计见表</w:t>
      </w:r>
      <w:r w:rsidR="00993736" w:rsidRPr="009A3C16">
        <w:rPr>
          <w:rFonts w:asciiTheme="minorEastAsia" w:hAnsiTheme="minorEastAsia"/>
          <w:sz w:val="24"/>
        </w:rPr>
        <w:t>5-</w:t>
      </w:r>
      <w:r w:rsidR="00AB6740" w:rsidRPr="009A3C16">
        <w:rPr>
          <w:rFonts w:asciiTheme="minorEastAsia" w:hAnsiTheme="minorEastAsia"/>
          <w:sz w:val="24"/>
        </w:rPr>
        <w:t>8</w:t>
      </w:r>
      <w:r w:rsidR="00BF6E3C" w:rsidRPr="009A3C16">
        <w:rPr>
          <w:rFonts w:asciiTheme="minorEastAsia" w:hAnsiTheme="minorEastAsia" w:hint="eastAsia"/>
          <w:sz w:val="24"/>
        </w:rPr>
        <w:t>。</w:t>
      </w:r>
    </w:p>
    <w:p w:rsidR="002E34A5" w:rsidRPr="009A3C16" w:rsidRDefault="0099174C" w:rsidP="00D9358B">
      <w:pPr>
        <w:pStyle w:val="af4"/>
        <w:jc w:val="center"/>
        <w:rPr>
          <w:sz w:val="24"/>
          <w:szCs w:val="24"/>
        </w:rPr>
      </w:pPr>
      <w:r w:rsidRPr="009A3C16">
        <w:rPr>
          <w:rFonts w:hint="eastAsia"/>
          <w:sz w:val="24"/>
          <w:szCs w:val="24"/>
        </w:rPr>
        <w:t>表</w:t>
      </w:r>
      <w:r w:rsidR="00993736" w:rsidRPr="009A3C16">
        <w:rPr>
          <w:sz w:val="24"/>
          <w:szCs w:val="24"/>
        </w:rPr>
        <w:t>5-</w:t>
      </w:r>
      <w:r w:rsidR="00AB6740" w:rsidRPr="009A3C16">
        <w:rPr>
          <w:sz w:val="24"/>
          <w:szCs w:val="24"/>
        </w:rPr>
        <w:t>8</w:t>
      </w:r>
      <w:r w:rsidR="00AB6740" w:rsidRPr="009A3C16">
        <w:rPr>
          <w:rFonts w:hint="eastAsia"/>
          <w:sz w:val="24"/>
          <w:szCs w:val="24"/>
        </w:rPr>
        <w:t>新能源</w:t>
      </w:r>
      <w:r w:rsidR="00AB6740" w:rsidRPr="009A3C16">
        <w:rPr>
          <w:sz w:val="24"/>
          <w:szCs w:val="24"/>
        </w:rPr>
        <w:t>汽车技术专业</w:t>
      </w:r>
      <w:r w:rsidRPr="009A3C16">
        <w:rPr>
          <w:rFonts w:hint="eastAsia"/>
          <w:sz w:val="24"/>
          <w:szCs w:val="24"/>
        </w:rPr>
        <w:t>实习设计</w:t>
      </w:r>
    </w:p>
    <w:tbl>
      <w:tblPr>
        <w:tblW w:w="119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tblPr>
      <w:tblGrid>
        <w:gridCol w:w="1142"/>
        <w:gridCol w:w="1302"/>
        <w:gridCol w:w="799"/>
        <w:gridCol w:w="1584"/>
        <w:gridCol w:w="2268"/>
        <w:gridCol w:w="1418"/>
        <w:gridCol w:w="1842"/>
        <w:gridCol w:w="1632"/>
      </w:tblGrid>
      <w:tr w:rsidR="002E34A5" w:rsidRPr="009A3C16" w:rsidTr="009C4866">
        <w:trPr>
          <w:trHeight w:val="567"/>
          <w:jc w:val="center"/>
        </w:trPr>
        <w:tc>
          <w:tcPr>
            <w:tcW w:w="1142" w:type="dxa"/>
            <w:shd w:val="clear" w:color="auto" w:fill="FFFFFF"/>
            <w:vAlign w:val="center"/>
          </w:tcPr>
          <w:p w:rsidR="002E34A5" w:rsidRPr="009A3C16" w:rsidRDefault="0099174C">
            <w:pPr>
              <w:pStyle w:val="a7"/>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专业名称</w:t>
            </w:r>
          </w:p>
        </w:tc>
        <w:tc>
          <w:tcPr>
            <w:tcW w:w="1302" w:type="dxa"/>
            <w:shd w:val="clear" w:color="auto" w:fill="FFFFFF"/>
            <w:vAlign w:val="center"/>
          </w:tcPr>
          <w:p w:rsidR="002E34A5" w:rsidRPr="009A3C16" w:rsidRDefault="0099174C">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阶段</w:t>
            </w:r>
          </w:p>
        </w:tc>
        <w:tc>
          <w:tcPr>
            <w:tcW w:w="799" w:type="dxa"/>
            <w:shd w:val="clear" w:color="auto" w:fill="FFFFFF"/>
            <w:vAlign w:val="center"/>
          </w:tcPr>
          <w:p w:rsidR="002E34A5" w:rsidRPr="009A3C16" w:rsidRDefault="0099174C">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时间</w:t>
            </w:r>
          </w:p>
        </w:tc>
        <w:tc>
          <w:tcPr>
            <w:tcW w:w="1584" w:type="dxa"/>
            <w:shd w:val="clear" w:color="auto" w:fill="FFFFFF"/>
            <w:vAlign w:val="center"/>
          </w:tcPr>
          <w:p w:rsidR="002E34A5" w:rsidRPr="009A3C16" w:rsidRDefault="0099174C">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实习</w:t>
            </w:r>
          </w:p>
          <w:p w:rsidR="002E34A5" w:rsidRPr="009A3C16" w:rsidRDefault="0099174C">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目标</w:t>
            </w:r>
          </w:p>
        </w:tc>
        <w:tc>
          <w:tcPr>
            <w:tcW w:w="2268" w:type="dxa"/>
            <w:shd w:val="clear" w:color="auto" w:fill="FFFFFF"/>
            <w:vAlign w:val="center"/>
          </w:tcPr>
          <w:p w:rsidR="002E34A5" w:rsidRPr="009A3C16" w:rsidRDefault="0099174C">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实习项目</w:t>
            </w:r>
          </w:p>
          <w:p w:rsidR="002E34A5" w:rsidRPr="009A3C16" w:rsidRDefault="0099174C">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（内容/任务）</w:t>
            </w:r>
          </w:p>
        </w:tc>
        <w:tc>
          <w:tcPr>
            <w:tcW w:w="1418" w:type="dxa"/>
            <w:shd w:val="clear" w:color="auto" w:fill="FFFFFF"/>
            <w:vAlign w:val="center"/>
          </w:tcPr>
          <w:p w:rsidR="002E34A5" w:rsidRPr="009A3C16" w:rsidRDefault="0099174C">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实习形式（</w:t>
            </w:r>
            <w:r w:rsidR="00956C21" w:rsidRPr="009A3C16">
              <w:rPr>
                <w:rFonts w:asciiTheme="minorEastAsia" w:eastAsiaTheme="minorEastAsia" w:hAnsiTheme="minorEastAsia" w:hint="eastAsia"/>
                <w:lang w:eastAsia="zh-CN" w:bidi="ar-SA"/>
              </w:rPr>
              <w:t>认知/</w:t>
            </w:r>
            <w:r w:rsidRPr="009A3C16">
              <w:rPr>
                <w:rFonts w:asciiTheme="minorEastAsia" w:eastAsiaTheme="minorEastAsia" w:hAnsiTheme="minorEastAsia" w:hint="eastAsia"/>
                <w:lang w:eastAsia="zh-CN" w:bidi="ar-SA"/>
              </w:rPr>
              <w:t>跟岗</w:t>
            </w:r>
            <w:r w:rsidRPr="009A3C16">
              <w:rPr>
                <w:rFonts w:asciiTheme="minorEastAsia" w:eastAsiaTheme="minorEastAsia" w:hAnsiTheme="minorEastAsia"/>
                <w:lang w:eastAsia="zh-CN" w:bidi="ar-SA"/>
              </w:rPr>
              <w:t>/</w:t>
            </w:r>
            <w:r w:rsidRPr="009A3C16">
              <w:rPr>
                <w:rFonts w:asciiTheme="minorEastAsia" w:eastAsiaTheme="minorEastAsia" w:hAnsiTheme="minorEastAsia" w:hint="eastAsia"/>
                <w:lang w:eastAsia="zh-CN" w:bidi="ar-SA"/>
              </w:rPr>
              <w:t>顶岗）</w:t>
            </w:r>
          </w:p>
        </w:tc>
        <w:tc>
          <w:tcPr>
            <w:tcW w:w="1842" w:type="dxa"/>
            <w:shd w:val="clear" w:color="auto" w:fill="FFFFFF"/>
            <w:vAlign w:val="center"/>
          </w:tcPr>
          <w:p w:rsidR="002E34A5" w:rsidRPr="009A3C16" w:rsidRDefault="0099174C">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考核</w:t>
            </w:r>
          </w:p>
          <w:p w:rsidR="002E34A5" w:rsidRPr="009A3C16" w:rsidRDefault="0099174C">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要求</w:t>
            </w:r>
          </w:p>
        </w:tc>
        <w:tc>
          <w:tcPr>
            <w:tcW w:w="1632" w:type="dxa"/>
            <w:shd w:val="clear" w:color="auto" w:fill="FFFFFF"/>
            <w:vAlign w:val="center"/>
          </w:tcPr>
          <w:p w:rsidR="002E34A5" w:rsidRPr="009A3C16" w:rsidRDefault="0099174C">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主要合作</w:t>
            </w:r>
          </w:p>
          <w:p w:rsidR="002E34A5" w:rsidRPr="009A3C16" w:rsidRDefault="0099174C">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企业</w:t>
            </w:r>
          </w:p>
        </w:tc>
      </w:tr>
      <w:tr w:rsidR="00822FCB" w:rsidRPr="009A3C16" w:rsidTr="009C4866">
        <w:trPr>
          <w:trHeight w:val="567"/>
          <w:jc w:val="center"/>
        </w:trPr>
        <w:tc>
          <w:tcPr>
            <w:tcW w:w="1142" w:type="dxa"/>
            <w:shd w:val="clear" w:color="auto" w:fill="FFFFFF"/>
          </w:tcPr>
          <w:p w:rsidR="00822FCB" w:rsidRPr="009A3C16" w:rsidRDefault="00822FCB" w:rsidP="00822FCB">
            <w:pPr>
              <w:rPr>
                <w:rFonts w:asciiTheme="minorEastAsia" w:hAnsiTheme="minorEastAsia"/>
                <w:szCs w:val="21"/>
              </w:rPr>
            </w:pPr>
            <w:r w:rsidRPr="009A3C16">
              <w:rPr>
                <w:rFonts w:asciiTheme="minorEastAsia" w:hAnsiTheme="minorEastAsia" w:hint="eastAsia"/>
                <w:szCs w:val="21"/>
              </w:rPr>
              <w:t>新能源</w:t>
            </w:r>
            <w:r w:rsidRPr="009A3C16">
              <w:rPr>
                <w:rFonts w:asciiTheme="minorEastAsia" w:hAnsiTheme="minorEastAsia"/>
                <w:szCs w:val="21"/>
              </w:rPr>
              <w:t>汽车技术专业</w:t>
            </w:r>
          </w:p>
        </w:tc>
        <w:tc>
          <w:tcPr>
            <w:tcW w:w="1302"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第一</w:t>
            </w:r>
            <w:r w:rsidRPr="009A3C16">
              <w:rPr>
                <w:rFonts w:asciiTheme="minorEastAsia" w:eastAsiaTheme="minorEastAsia" w:hAnsiTheme="minorEastAsia"/>
                <w:lang w:eastAsia="zh-CN" w:bidi="ar-SA"/>
              </w:rPr>
              <w:t>阶段</w:t>
            </w:r>
          </w:p>
        </w:tc>
        <w:tc>
          <w:tcPr>
            <w:tcW w:w="799"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第一</w:t>
            </w:r>
            <w:r w:rsidRPr="009A3C16">
              <w:rPr>
                <w:rFonts w:asciiTheme="minorEastAsia" w:eastAsiaTheme="minorEastAsia" w:hAnsiTheme="minorEastAsia"/>
                <w:lang w:eastAsia="zh-CN" w:bidi="ar-SA"/>
              </w:rPr>
              <w:t>学期</w:t>
            </w:r>
          </w:p>
        </w:tc>
        <w:tc>
          <w:tcPr>
            <w:tcW w:w="1584"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专业</w:t>
            </w:r>
            <w:r w:rsidRPr="009A3C16">
              <w:rPr>
                <w:rFonts w:asciiTheme="minorEastAsia" w:eastAsiaTheme="minorEastAsia" w:hAnsiTheme="minorEastAsia"/>
                <w:lang w:eastAsia="zh-CN" w:bidi="ar-SA"/>
              </w:rPr>
              <w:t>认知、</w:t>
            </w:r>
            <w:r w:rsidRPr="009A3C16">
              <w:rPr>
                <w:rFonts w:asciiTheme="minorEastAsia" w:eastAsiaTheme="minorEastAsia" w:hAnsiTheme="minorEastAsia" w:hint="eastAsia"/>
                <w:lang w:eastAsia="zh-CN" w:bidi="ar-SA"/>
              </w:rPr>
              <w:t>企业环境认知、企业文化感受</w:t>
            </w:r>
          </w:p>
        </w:tc>
        <w:tc>
          <w:tcPr>
            <w:tcW w:w="2268"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专业认知、</w:t>
            </w:r>
            <w:r w:rsidRPr="009A3C16">
              <w:rPr>
                <w:rFonts w:asciiTheme="minorEastAsia" w:eastAsiaTheme="minorEastAsia" w:hAnsiTheme="minorEastAsia"/>
                <w:lang w:eastAsia="zh-CN" w:bidi="ar-SA"/>
              </w:rPr>
              <w:t>行业企业的认知、未来工作环境的感受</w:t>
            </w:r>
          </w:p>
        </w:tc>
        <w:tc>
          <w:tcPr>
            <w:tcW w:w="1418"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认知</w:t>
            </w:r>
          </w:p>
        </w:tc>
        <w:tc>
          <w:tcPr>
            <w:tcW w:w="1842" w:type="dxa"/>
            <w:shd w:val="clear" w:color="auto" w:fill="FFFFFF"/>
            <w:vAlign w:val="center"/>
          </w:tcPr>
          <w:p w:rsidR="00822FCB" w:rsidRPr="009A3C16" w:rsidRDefault="00822FCB" w:rsidP="009A66E4">
            <w:pPr>
              <w:rPr>
                <w:rFonts w:asciiTheme="minorEastAsia" w:hAnsiTheme="minorEastAsia"/>
                <w:szCs w:val="21"/>
              </w:rPr>
            </w:pPr>
            <w:r w:rsidRPr="009A3C16">
              <w:rPr>
                <w:rFonts w:asciiTheme="minorEastAsia" w:hAnsiTheme="minorEastAsia" w:hint="eastAsia"/>
                <w:szCs w:val="21"/>
              </w:rPr>
              <w:t>辅导员</w:t>
            </w:r>
            <w:r w:rsidR="009A66E4" w:rsidRPr="009A3C16">
              <w:rPr>
                <w:rFonts w:asciiTheme="minorEastAsia" w:hAnsiTheme="minorEastAsia" w:hint="eastAsia"/>
                <w:szCs w:val="21"/>
              </w:rPr>
              <w:t>+入门教育</w:t>
            </w:r>
            <w:r w:rsidR="009A66E4" w:rsidRPr="009A3C16">
              <w:rPr>
                <w:rFonts w:asciiTheme="minorEastAsia" w:hAnsiTheme="minorEastAsia"/>
                <w:szCs w:val="21"/>
              </w:rPr>
              <w:t>指导教师</w:t>
            </w:r>
          </w:p>
        </w:tc>
        <w:tc>
          <w:tcPr>
            <w:tcW w:w="1632"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上通</w:t>
            </w:r>
            <w:r w:rsidRPr="009A3C16">
              <w:rPr>
                <w:rFonts w:asciiTheme="minorEastAsia" w:eastAsiaTheme="minorEastAsia" w:hAnsiTheme="minorEastAsia"/>
                <w:lang w:eastAsia="zh-CN" w:bidi="ar-SA"/>
              </w:rPr>
              <w:t>五</w:t>
            </w:r>
          </w:p>
        </w:tc>
      </w:tr>
      <w:tr w:rsidR="00822FCB" w:rsidRPr="009A3C16" w:rsidTr="009C4866">
        <w:trPr>
          <w:trHeight w:val="567"/>
          <w:jc w:val="center"/>
        </w:trPr>
        <w:tc>
          <w:tcPr>
            <w:tcW w:w="1142" w:type="dxa"/>
            <w:shd w:val="clear" w:color="auto" w:fill="FFFFFF"/>
          </w:tcPr>
          <w:p w:rsidR="00822FCB" w:rsidRPr="009A3C16" w:rsidRDefault="00822FCB" w:rsidP="00822FCB">
            <w:pPr>
              <w:rPr>
                <w:rFonts w:asciiTheme="minorEastAsia" w:hAnsiTheme="minorEastAsia"/>
                <w:szCs w:val="21"/>
              </w:rPr>
            </w:pPr>
            <w:r w:rsidRPr="009A3C16">
              <w:rPr>
                <w:rFonts w:asciiTheme="minorEastAsia" w:hAnsiTheme="minorEastAsia" w:hint="eastAsia"/>
                <w:szCs w:val="21"/>
              </w:rPr>
              <w:t>新能源</w:t>
            </w:r>
            <w:r w:rsidRPr="009A3C16">
              <w:rPr>
                <w:rFonts w:asciiTheme="minorEastAsia" w:hAnsiTheme="minorEastAsia"/>
                <w:szCs w:val="21"/>
              </w:rPr>
              <w:t>汽车技术专业</w:t>
            </w:r>
          </w:p>
        </w:tc>
        <w:tc>
          <w:tcPr>
            <w:tcW w:w="1302"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第二</w:t>
            </w:r>
            <w:r w:rsidRPr="009A3C16">
              <w:rPr>
                <w:rFonts w:asciiTheme="minorEastAsia" w:eastAsiaTheme="minorEastAsia" w:hAnsiTheme="minorEastAsia"/>
                <w:lang w:eastAsia="zh-CN" w:bidi="ar-SA"/>
              </w:rPr>
              <w:t>阶段</w:t>
            </w:r>
          </w:p>
        </w:tc>
        <w:tc>
          <w:tcPr>
            <w:tcW w:w="799"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第三</w:t>
            </w:r>
            <w:r w:rsidRPr="009A3C16">
              <w:rPr>
                <w:rFonts w:asciiTheme="minorEastAsia" w:eastAsiaTheme="minorEastAsia" w:hAnsiTheme="minorEastAsia"/>
                <w:lang w:eastAsia="zh-CN" w:bidi="ar-SA"/>
              </w:rPr>
              <w:t>学期</w:t>
            </w:r>
          </w:p>
        </w:tc>
        <w:tc>
          <w:tcPr>
            <w:tcW w:w="1584"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rPr>
              <w:t>培养学生职业素养和工作态度</w:t>
            </w:r>
          </w:p>
        </w:tc>
        <w:tc>
          <w:tcPr>
            <w:tcW w:w="2268" w:type="dxa"/>
            <w:shd w:val="clear" w:color="auto" w:fill="FFFFFF"/>
            <w:vAlign w:val="center"/>
          </w:tcPr>
          <w:p w:rsidR="00822FCB" w:rsidRPr="009A3C16" w:rsidRDefault="00822FCB" w:rsidP="00822FCB">
            <w:pPr>
              <w:ind w:firstLine="200"/>
              <w:jc w:val="left"/>
              <w:rPr>
                <w:rFonts w:asciiTheme="minorEastAsia" w:hAnsiTheme="minorEastAsia"/>
                <w:szCs w:val="21"/>
              </w:rPr>
            </w:pPr>
            <w:r w:rsidRPr="009A3C16">
              <w:rPr>
                <w:rFonts w:asciiTheme="minorEastAsia" w:hAnsiTheme="minorEastAsia" w:hint="eastAsia"/>
                <w:szCs w:val="21"/>
              </w:rPr>
              <w:t>学习企业制度、基本操作技能训练、职业素养拓展、培养劳动意识和劳动态度</w:t>
            </w:r>
          </w:p>
        </w:tc>
        <w:tc>
          <w:tcPr>
            <w:tcW w:w="1418"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跟岗</w:t>
            </w:r>
          </w:p>
        </w:tc>
        <w:tc>
          <w:tcPr>
            <w:tcW w:w="1842" w:type="dxa"/>
            <w:shd w:val="clear" w:color="auto" w:fill="FFFFFF"/>
            <w:vAlign w:val="center"/>
          </w:tcPr>
          <w:p w:rsidR="00822FCB" w:rsidRPr="009A3C16" w:rsidRDefault="00822FCB" w:rsidP="009A66E4">
            <w:pPr>
              <w:ind w:firstLine="200"/>
              <w:jc w:val="center"/>
              <w:rPr>
                <w:rFonts w:asciiTheme="minorEastAsia" w:hAnsiTheme="minorEastAsia"/>
                <w:szCs w:val="21"/>
              </w:rPr>
            </w:pPr>
            <w:r w:rsidRPr="009A3C16">
              <w:rPr>
                <w:rFonts w:asciiTheme="minorEastAsia" w:hAnsiTheme="minorEastAsia" w:hint="eastAsia"/>
                <w:szCs w:val="21"/>
              </w:rPr>
              <w:t>企业人力资源部+</w:t>
            </w:r>
            <w:r w:rsidR="009A66E4" w:rsidRPr="009A3C16">
              <w:rPr>
                <w:rFonts w:asciiTheme="minorEastAsia" w:hAnsiTheme="minorEastAsia" w:hint="eastAsia"/>
                <w:szCs w:val="21"/>
              </w:rPr>
              <w:t>实习指导</w:t>
            </w:r>
            <w:r w:rsidR="009A66E4" w:rsidRPr="009A3C16">
              <w:rPr>
                <w:rFonts w:asciiTheme="minorEastAsia" w:hAnsiTheme="minorEastAsia"/>
                <w:szCs w:val="21"/>
              </w:rPr>
              <w:t>教师</w:t>
            </w:r>
          </w:p>
        </w:tc>
        <w:tc>
          <w:tcPr>
            <w:tcW w:w="1632"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上通</w:t>
            </w:r>
            <w:r w:rsidRPr="009A3C16">
              <w:rPr>
                <w:rFonts w:asciiTheme="minorEastAsia" w:eastAsiaTheme="minorEastAsia" w:hAnsiTheme="minorEastAsia"/>
                <w:lang w:eastAsia="zh-CN" w:bidi="ar-SA"/>
              </w:rPr>
              <w:t>五</w:t>
            </w:r>
          </w:p>
        </w:tc>
      </w:tr>
      <w:tr w:rsidR="00822FCB" w:rsidRPr="009A3C16" w:rsidTr="009C4866">
        <w:trPr>
          <w:trHeight w:val="567"/>
          <w:jc w:val="center"/>
        </w:trPr>
        <w:tc>
          <w:tcPr>
            <w:tcW w:w="1142" w:type="dxa"/>
            <w:shd w:val="clear" w:color="auto" w:fill="FFFFFF"/>
          </w:tcPr>
          <w:p w:rsidR="00822FCB" w:rsidRPr="009A3C16" w:rsidRDefault="00822FCB" w:rsidP="00822FCB">
            <w:pPr>
              <w:rPr>
                <w:rFonts w:asciiTheme="minorEastAsia" w:hAnsiTheme="minorEastAsia"/>
                <w:szCs w:val="21"/>
              </w:rPr>
            </w:pPr>
            <w:r w:rsidRPr="009A3C16">
              <w:rPr>
                <w:rFonts w:asciiTheme="minorEastAsia" w:hAnsiTheme="minorEastAsia" w:hint="eastAsia"/>
                <w:szCs w:val="21"/>
              </w:rPr>
              <w:lastRenderedPageBreak/>
              <w:t>新能源</w:t>
            </w:r>
            <w:r w:rsidRPr="009A3C16">
              <w:rPr>
                <w:rFonts w:asciiTheme="minorEastAsia" w:hAnsiTheme="minorEastAsia"/>
                <w:szCs w:val="21"/>
              </w:rPr>
              <w:t>汽车技术专业</w:t>
            </w:r>
          </w:p>
        </w:tc>
        <w:tc>
          <w:tcPr>
            <w:tcW w:w="1302"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第三</w:t>
            </w:r>
            <w:r w:rsidRPr="009A3C16">
              <w:rPr>
                <w:rFonts w:asciiTheme="minorEastAsia" w:eastAsiaTheme="minorEastAsia" w:hAnsiTheme="minorEastAsia"/>
                <w:lang w:eastAsia="zh-CN" w:bidi="ar-SA"/>
              </w:rPr>
              <w:t>阶段</w:t>
            </w:r>
          </w:p>
        </w:tc>
        <w:tc>
          <w:tcPr>
            <w:tcW w:w="799"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第</w:t>
            </w:r>
            <w:r w:rsidRPr="009A3C16">
              <w:rPr>
                <w:rFonts w:asciiTheme="minorEastAsia" w:eastAsiaTheme="minorEastAsia" w:hAnsiTheme="minorEastAsia"/>
                <w:lang w:eastAsia="zh-CN" w:bidi="ar-SA"/>
              </w:rPr>
              <w:t>六学期</w:t>
            </w:r>
          </w:p>
        </w:tc>
        <w:tc>
          <w:tcPr>
            <w:tcW w:w="1584"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rPr>
              <w:t>巩固熟练专业技能、提升职业能力和职业素养</w:t>
            </w:r>
          </w:p>
        </w:tc>
        <w:tc>
          <w:tcPr>
            <w:tcW w:w="2268" w:type="dxa"/>
            <w:shd w:val="clear" w:color="auto" w:fill="FFFFFF"/>
            <w:vAlign w:val="center"/>
          </w:tcPr>
          <w:p w:rsidR="00822FCB" w:rsidRPr="009A3C16" w:rsidRDefault="00822FCB" w:rsidP="00822FCB">
            <w:pPr>
              <w:ind w:firstLine="200"/>
              <w:jc w:val="left"/>
              <w:rPr>
                <w:rFonts w:asciiTheme="minorEastAsia" w:hAnsiTheme="minorEastAsia"/>
                <w:szCs w:val="21"/>
              </w:rPr>
            </w:pPr>
            <w:r w:rsidRPr="009A3C16">
              <w:rPr>
                <w:rFonts w:asciiTheme="minorEastAsia" w:hAnsiTheme="minorEastAsia" w:hint="eastAsia"/>
                <w:bCs/>
                <w:szCs w:val="21"/>
              </w:rPr>
              <w:t>新能源汽车日常维护、新能源汽车故障诊断</w:t>
            </w:r>
            <w:r w:rsidRPr="009A3C16">
              <w:rPr>
                <w:rFonts w:asciiTheme="minorEastAsia" w:hAnsiTheme="minorEastAsia" w:hint="eastAsia"/>
                <w:szCs w:val="21"/>
              </w:rPr>
              <w:t>、新能源</w:t>
            </w:r>
            <w:r w:rsidRPr="009A3C16">
              <w:rPr>
                <w:rFonts w:asciiTheme="minorEastAsia" w:hAnsiTheme="minorEastAsia" w:hint="eastAsia"/>
                <w:bCs/>
                <w:szCs w:val="21"/>
              </w:rPr>
              <w:t>汽车电气电控维修、新能源汽车总装与调试、</w:t>
            </w:r>
          </w:p>
        </w:tc>
        <w:tc>
          <w:tcPr>
            <w:tcW w:w="1418"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顶岗</w:t>
            </w:r>
          </w:p>
        </w:tc>
        <w:tc>
          <w:tcPr>
            <w:tcW w:w="1842" w:type="dxa"/>
            <w:shd w:val="clear" w:color="auto" w:fill="FFFFFF"/>
            <w:vAlign w:val="center"/>
          </w:tcPr>
          <w:p w:rsidR="00822FCB" w:rsidRPr="009A3C16" w:rsidRDefault="009A66E4" w:rsidP="00822FCB">
            <w:pPr>
              <w:rPr>
                <w:rFonts w:asciiTheme="minorEastAsia" w:hAnsiTheme="minorEastAsia"/>
                <w:szCs w:val="21"/>
              </w:rPr>
            </w:pPr>
            <w:r w:rsidRPr="009A3C16">
              <w:rPr>
                <w:rFonts w:asciiTheme="minorEastAsia" w:hAnsiTheme="minorEastAsia" w:hint="eastAsia"/>
                <w:szCs w:val="21"/>
              </w:rPr>
              <w:t>企业人力资源部+实习指导</w:t>
            </w:r>
            <w:r w:rsidRPr="009A3C16">
              <w:rPr>
                <w:rFonts w:asciiTheme="minorEastAsia" w:hAnsiTheme="minorEastAsia"/>
                <w:szCs w:val="21"/>
              </w:rPr>
              <w:t>教师</w:t>
            </w:r>
          </w:p>
        </w:tc>
        <w:tc>
          <w:tcPr>
            <w:tcW w:w="1632" w:type="dxa"/>
            <w:shd w:val="clear" w:color="auto" w:fill="FFFFFF"/>
            <w:vAlign w:val="center"/>
          </w:tcPr>
          <w:p w:rsidR="00822FCB" w:rsidRPr="009A3C16" w:rsidRDefault="00822FCB" w:rsidP="00822FCB">
            <w:pPr>
              <w:pStyle w:val="a7"/>
              <w:jc w:val="center"/>
              <w:rPr>
                <w:rFonts w:asciiTheme="minorEastAsia" w:eastAsiaTheme="minorEastAsia" w:hAnsiTheme="minorEastAsia"/>
                <w:lang w:eastAsia="zh-CN" w:bidi="ar-SA"/>
              </w:rPr>
            </w:pPr>
            <w:r w:rsidRPr="009A3C16">
              <w:rPr>
                <w:rFonts w:asciiTheme="minorEastAsia" w:eastAsiaTheme="minorEastAsia" w:hAnsiTheme="minorEastAsia" w:hint="eastAsia"/>
                <w:lang w:eastAsia="zh-CN" w:bidi="ar-SA"/>
              </w:rPr>
              <w:t>上通</w:t>
            </w:r>
            <w:r w:rsidRPr="009A3C16">
              <w:rPr>
                <w:rFonts w:asciiTheme="minorEastAsia" w:eastAsiaTheme="minorEastAsia" w:hAnsiTheme="minorEastAsia"/>
                <w:lang w:eastAsia="zh-CN" w:bidi="ar-SA"/>
              </w:rPr>
              <w:t>五</w:t>
            </w:r>
            <w:r w:rsidRPr="009A3C16">
              <w:rPr>
                <w:rFonts w:asciiTheme="minorEastAsia" w:eastAsiaTheme="minorEastAsia" w:hAnsiTheme="minorEastAsia" w:hint="eastAsia"/>
                <w:lang w:eastAsia="zh-CN" w:bidi="ar-SA"/>
              </w:rPr>
              <w:t>、</w:t>
            </w:r>
            <w:r w:rsidRPr="009A3C16">
              <w:rPr>
                <w:rFonts w:asciiTheme="minorEastAsia" w:eastAsiaTheme="minorEastAsia" w:hAnsiTheme="minorEastAsia"/>
                <w:lang w:eastAsia="zh-CN" w:bidi="ar-SA"/>
              </w:rPr>
              <w:t>东风柳汽、新能源汽车</w:t>
            </w:r>
            <w:r w:rsidRPr="009A3C16">
              <w:rPr>
                <w:rFonts w:asciiTheme="minorEastAsia" w:eastAsiaTheme="minorEastAsia" w:hAnsiTheme="minorEastAsia" w:hint="eastAsia"/>
                <w:lang w:eastAsia="zh-CN" w:bidi="ar-SA"/>
              </w:rPr>
              <w:t>服务</w:t>
            </w:r>
            <w:r w:rsidRPr="009A3C16">
              <w:rPr>
                <w:rFonts w:asciiTheme="minorEastAsia" w:eastAsiaTheme="minorEastAsia" w:hAnsiTheme="minorEastAsia"/>
                <w:lang w:eastAsia="zh-CN" w:bidi="ar-SA"/>
              </w:rPr>
              <w:t>店</w:t>
            </w:r>
          </w:p>
        </w:tc>
      </w:tr>
    </w:tbl>
    <w:p w:rsidR="008C45E4" w:rsidRPr="005F4B4C" w:rsidRDefault="008C45E4" w:rsidP="00DD2175">
      <w:pPr>
        <w:pStyle w:val="1"/>
        <w:spacing w:beforeLines="50" w:beforeAutospacing="0" w:afterLines="50" w:afterAutospacing="0"/>
        <w:ind w:firstLineChars="200" w:firstLine="482"/>
        <w:rPr>
          <w:sz w:val="24"/>
          <w:szCs w:val="24"/>
        </w:rPr>
      </w:pPr>
      <w:r w:rsidRPr="009A3C16">
        <w:rPr>
          <w:rFonts w:hint="eastAsia"/>
          <w:sz w:val="24"/>
          <w:szCs w:val="24"/>
        </w:rPr>
        <w:t>4.</w:t>
      </w:r>
      <w:r w:rsidR="00C82ED3" w:rsidRPr="009A3C16">
        <w:rPr>
          <w:rFonts w:hint="eastAsia"/>
          <w:sz w:val="24"/>
          <w:szCs w:val="24"/>
        </w:rPr>
        <w:t xml:space="preserve"> 毕业设计（论文）/职业能力测试设计</w:t>
      </w:r>
    </w:p>
    <w:p w:rsidR="009A66E4" w:rsidRPr="009A3C16" w:rsidRDefault="009A66E4" w:rsidP="00DD2175">
      <w:pPr>
        <w:pStyle w:val="1"/>
        <w:spacing w:beforeLines="50" w:beforeAutospacing="0" w:afterLines="50" w:afterAutospacing="0"/>
        <w:ind w:firstLineChars="200" w:firstLine="482"/>
        <w:rPr>
          <w:sz w:val="24"/>
          <w:szCs w:val="24"/>
        </w:rPr>
      </w:pPr>
      <w:bookmarkStart w:id="65" w:name="_Toc5657377"/>
      <w:r w:rsidRPr="009A3C16">
        <w:rPr>
          <w:rFonts w:hint="eastAsia"/>
          <w:sz w:val="24"/>
          <w:szCs w:val="24"/>
        </w:rPr>
        <w:t>(一)职业能力等级标准</w:t>
      </w:r>
      <w:bookmarkEnd w:id="65"/>
    </w:p>
    <w:p w:rsidR="009A66E4" w:rsidRPr="009A3C16" w:rsidRDefault="009A66E4" w:rsidP="009A66E4">
      <w:pPr>
        <w:spacing w:line="360" w:lineRule="auto"/>
        <w:ind w:firstLineChars="200" w:firstLine="480"/>
        <w:rPr>
          <w:rFonts w:asciiTheme="minorEastAsia" w:hAnsiTheme="minorEastAsia"/>
          <w:sz w:val="24"/>
        </w:rPr>
      </w:pPr>
      <w:r w:rsidRPr="009A3C16">
        <w:rPr>
          <w:rFonts w:asciiTheme="minorEastAsia" w:hAnsiTheme="minorEastAsia" w:hint="eastAsia"/>
          <w:sz w:val="24"/>
        </w:rPr>
        <w:t>1．职业能力等级要求</w:t>
      </w:r>
    </w:p>
    <w:p w:rsidR="009A66E4" w:rsidRPr="008F1A82" w:rsidRDefault="009A66E4" w:rsidP="008F1A82">
      <w:pPr>
        <w:spacing w:line="360" w:lineRule="auto"/>
        <w:ind w:firstLineChars="200" w:firstLine="480"/>
        <w:rPr>
          <w:rFonts w:asciiTheme="minorEastAsia" w:hAnsiTheme="minorEastAsia"/>
          <w:sz w:val="24"/>
        </w:rPr>
      </w:pPr>
      <w:r w:rsidRPr="009A3C16">
        <w:rPr>
          <w:rFonts w:asciiTheme="minorEastAsia" w:hAnsiTheme="minorEastAsia"/>
          <w:sz w:val="24"/>
        </w:rPr>
        <w:t>新能源汽车</w:t>
      </w:r>
      <w:r w:rsidRPr="009A3C16">
        <w:rPr>
          <w:rFonts w:asciiTheme="minorEastAsia" w:hAnsiTheme="minorEastAsia" w:hint="eastAsia"/>
          <w:sz w:val="24"/>
        </w:rPr>
        <w:t>技术职业能力等级分为二个等级。按照能力养成级别递增的要求主职业能力的培养是一个循序渐进的过程，不同级别的能力需要不同内容的知识做为基础支撑。跟据汽车维修机电工职业的工作任务对从业人员工作能力水平的规范性要求和知识的学习过程，把职业能力要求划分为三个等级（一级、二级）。前一级能力是后一级能力的基础和前提，是一个递进的过程。主要从电动汽车高压安防护、电动汽车维护保养、汽车机电维修3个测试模块进行测试，具体等级能力要求见</w:t>
      </w:r>
      <w:r w:rsidR="00422377" w:rsidRPr="009A3C16">
        <w:rPr>
          <w:rFonts w:asciiTheme="minorEastAsia" w:hAnsiTheme="minorEastAsia" w:hint="eastAsia"/>
          <w:sz w:val="24"/>
        </w:rPr>
        <w:t>附件1</w:t>
      </w:r>
      <w:r w:rsidRPr="009A3C16">
        <w:rPr>
          <w:rFonts w:asciiTheme="minorEastAsia" w:hAnsiTheme="minorEastAsia" w:hint="eastAsia"/>
          <w:sz w:val="24"/>
        </w:rPr>
        <w:t>所示。</w:t>
      </w:r>
    </w:p>
    <w:p w:rsidR="009A66E4" w:rsidRPr="009A3C16" w:rsidRDefault="009A66E4" w:rsidP="005F4B4C">
      <w:pPr>
        <w:spacing w:line="360" w:lineRule="auto"/>
        <w:ind w:firstLineChars="200" w:firstLine="480"/>
        <w:rPr>
          <w:rFonts w:asciiTheme="minorEastAsia" w:hAnsiTheme="minorEastAsia"/>
          <w:sz w:val="24"/>
        </w:rPr>
      </w:pPr>
      <w:r w:rsidRPr="009A3C16">
        <w:rPr>
          <w:rFonts w:asciiTheme="minorEastAsia" w:hAnsiTheme="minorEastAsia"/>
          <w:sz w:val="24"/>
        </w:rPr>
        <w:t>2.</w:t>
      </w:r>
      <w:r w:rsidRPr="009A3C16">
        <w:rPr>
          <w:rFonts w:asciiTheme="minorEastAsia" w:hAnsiTheme="minorEastAsia" w:hint="eastAsia"/>
          <w:sz w:val="24"/>
        </w:rPr>
        <w:t>测试要求</w:t>
      </w:r>
    </w:p>
    <w:p w:rsidR="009A66E4" w:rsidRPr="009A3C16" w:rsidRDefault="009A66E4" w:rsidP="009A66E4">
      <w:pPr>
        <w:spacing w:line="360" w:lineRule="auto"/>
        <w:ind w:left="360"/>
        <w:rPr>
          <w:rFonts w:asciiTheme="minorEastAsia" w:hAnsiTheme="minorEastAsia"/>
          <w:sz w:val="24"/>
        </w:rPr>
      </w:pPr>
      <w:r w:rsidRPr="009A3C16">
        <w:rPr>
          <w:rFonts w:asciiTheme="minorEastAsia" w:hAnsiTheme="minorEastAsia" w:hint="eastAsia"/>
          <w:sz w:val="24"/>
        </w:rPr>
        <w:t>(1)测试内容包括两部分：专业基本知识测试，专业综合职业能力测试。</w:t>
      </w:r>
    </w:p>
    <w:p w:rsidR="009A66E4" w:rsidRPr="009A3C16" w:rsidRDefault="009A66E4" w:rsidP="009A66E4">
      <w:pPr>
        <w:spacing w:line="360" w:lineRule="auto"/>
        <w:ind w:left="360"/>
        <w:rPr>
          <w:rFonts w:asciiTheme="minorEastAsia" w:hAnsiTheme="minorEastAsia"/>
          <w:sz w:val="24"/>
        </w:rPr>
      </w:pPr>
      <w:r w:rsidRPr="009A3C16">
        <w:rPr>
          <w:rFonts w:asciiTheme="minorEastAsia" w:hAnsiTheme="minorEastAsia" w:hint="eastAsia"/>
          <w:sz w:val="24"/>
        </w:rPr>
        <w:t>(2)测试时间分二个阶段进行，分别安排在第3、5、6学期末。</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7"/>
        <w:gridCol w:w="786"/>
        <w:gridCol w:w="1326"/>
        <w:gridCol w:w="1890"/>
        <w:gridCol w:w="1023"/>
        <w:gridCol w:w="1122"/>
        <w:gridCol w:w="985"/>
        <w:gridCol w:w="963"/>
      </w:tblGrid>
      <w:tr w:rsidR="009A66E4" w:rsidRPr="008F1A82" w:rsidTr="004F57B0">
        <w:trPr>
          <w:trHeight w:val="567"/>
          <w:jc w:val="center"/>
        </w:trPr>
        <w:tc>
          <w:tcPr>
            <w:tcW w:w="1185" w:type="dxa"/>
            <w:gridSpan w:val="2"/>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序号</w:t>
            </w:r>
          </w:p>
        </w:tc>
        <w:tc>
          <w:tcPr>
            <w:tcW w:w="1332"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测试类型</w:t>
            </w:r>
          </w:p>
        </w:tc>
        <w:tc>
          <w:tcPr>
            <w:tcW w:w="1898"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测试内容</w:t>
            </w:r>
          </w:p>
        </w:tc>
        <w:tc>
          <w:tcPr>
            <w:tcW w:w="1027"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测试时间</w:t>
            </w:r>
          </w:p>
        </w:tc>
        <w:tc>
          <w:tcPr>
            <w:tcW w:w="1126"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测试方式</w:t>
            </w:r>
          </w:p>
        </w:tc>
        <w:tc>
          <w:tcPr>
            <w:tcW w:w="989"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备注</w:t>
            </w:r>
          </w:p>
        </w:tc>
        <w:tc>
          <w:tcPr>
            <w:tcW w:w="965" w:type="dxa"/>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权重</w:t>
            </w:r>
          </w:p>
        </w:tc>
      </w:tr>
      <w:tr w:rsidR="009A66E4" w:rsidRPr="008F1A82" w:rsidTr="004F57B0">
        <w:trPr>
          <w:trHeight w:val="567"/>
          <w:jc w:val="center"/>
        </w:trPr>
        <w:tc>
          <w:tcPr>
            <w:tcW w:w="397" w:type="dxa"/>
            <w:vMerge w:val="restart"/>
            <w:tcBorders>
              <w:top w:val="single" w:sz="4" w:space="0" w:color="000000"/>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p>
          <w:p w:rsidR="009A66E4" w:rsidRPr="008F1A82" w:rsidRDefault="009A66E4" w:rsidP="004F57B0">
            <w:pPr>
              <w:rPr>
                <w:rFonts w:asciiTheme="minorEastAsia" w:hAnsiTheme="minorEastAsia"/>
                <w:b/>
                <w:szCs w:val="21"/>
              </w:rPr>
            </w:pPr>
            <w:r w:rsidRPr="008F1A82">
              <w:rPr>
                <w:rFonts w:asciiTheme="minorEastAsia" w:hAnsiTheme="minorEastAsia" w:hint="eastAsia"/>
                <w:b/>
                <w:szCs w:val="21"/>
              </w:rPr>
              <w:t>一级测试</w:t>
            </w:r>
          </w:p>
        </w:tc>
        <w:tc>
          <w:tcPr>
            <w:tcW w:w="788" w:type="dxa"/>
            <w:tcBorders>
              <w:top w:val="single" w:sz="4" w:space="0" w:color="000000"/>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1</w:t>
            </w:r>
          </w:p>
        </w:tc>
        <w:tc>
          <w:tcPr>
            <w:tcW w:w="1332"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专业基本知识</w:t>
            </w:r>
          </w:p>
        </w:tc>
        <w:tc>
          <w:tcPr>
            <w:tcW w:w="1898"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一级能力知识点</w:t>
            </w:r>
          </w:p>
        </w:tc>
        <w:tc>
          <w:tcPr>
            <w:tcW w:w="1027"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第3学期</w:t>
            </w:r>
          </w:p>
        </w:tc>
        <w:tc>
          <w:tcPr>
            <w:tcW w:w="1126"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笔试</w:t>
            </w:r>
          </w:p>
        </w:tc>
        <w:tc>
          <w:tcPr>
            <w:tcW w:w="989"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2小时</w:t>
            </w:r>
          </w:p>
        </w:tc>
        <w:tc>
          <w:tcPr>
            <w:tcW w:w="965" w:type="dxa"/>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30%</w:t>
            </w:r>
          </w:p>
        </w:tc>
      </w:tr>
      <w:tr w:rsidR="009A66E4" w:rsidRPr="008F1A82" w:rsidTr="004F57B0">
        <w:trPr>
          <w:trHeight w:val="567"/>
          <w:jc w:val="center"/>
        </w:trPr>
        <w:tc>
          <w:tcPr>
            <w:tcW w:w="397" w:type="dxa"/>
            <w:vMerge/>
            <w:tcBorders>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p>
        </w:tc>
        <w:tc>
          <w:tcPr>
            <w:tcW w:w="788" w:type="dxa"/>
            <w:tcBorders>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2</w:t>
            </w:r>
          </w:p>
        </w:tc>
        <w:tc>
          <w:tcPr>
            <w:tcW w:w="1332" w:type="dxa"/>
            <w:vMerge w:val="restart"/>
            <w:tcBorders>
              <w:top w:val="single" w:sz="4" w:space="0" w:color="000000"/>
              <w:left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综合职业能力</w:t>
            </w:r>
          </w:p>
        </w:tc>
        <w:tc>
          <w:tcPr>
            <w:tcW w:w="1898"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1-1.汽车维护</w:t>
            </w:r>
          </w:p>
        </w:tc>
        <w:tc>
          <w:tcPr>
            <w:tcW w:w="1027" w:type="dxa"/>
            <w:tcBorders>
              <w:top w:val="single" w:sz="4" w:space="0" w:color="000000"/>
              <w:left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第3学期</w:t>
            </w:r>
          </w:p>
        </w:tc>
        <w:tc>
          <w:tcPr>
            <w:tcW w:w="1126"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实操</w:t>
            </w:r>
          </w:p>
        </w:tc>
        <w:tc>
          <w:tcPr>
            <w:tcW w:w="989"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jc w:val="left"/>
              <w:rPr>
                <w:rFonts w:asciiTheme="minorEastAsia" w:hAnsiTheme="minorEastAsia"/>
                <w:szCs w:val="21"/>
              </w:rPr>
            </w:pPr>
            <w:r w:rsidRPr="008F1A82">
              <w:rPr>
                <w:rFonts w:asciiTheme="minorEastAsia" w:hAnsiTheme="minorEastAsia"/>
                <w:szCs w:val="21"/>
              </w:rPr>
              <w:t>1</w:t>
            </w:r>
            <w:r w:rsidRPr="008F1A82">
              <w:rPr>
                <w:rFonts w:asciiTheme="minorEastAsia" w:hAnsiTheme="minorEastAsia" w:hint="eastAsia"/>
                <w:szCs w:val="21"/>
              </w:rPr>
              <w:t>小时</w:t>
            </w:r>
          </w:p>
        </w:tc>
        <w:tc>
          <w:tcPr>
            <w:tcW w:w="965" w:type="dxa"/>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20%</w:t>
            </w:r>
          </w:p>
        </w:tc>
      </w:tr>
      <w:tr w:rsidR="009A66E4" w:rsidRPr="008F1A82" w:rsidTr="004F57B0">
        <w:trPr>
          <w:trHeight w:val="567"/>
          <w:jc w:val="center"/>
        </w:trPr>
        <w:tc>
          <w:tcPr>
            <w:tcW w:w="397" w:type="dxa"/>
            <w:vMerge/>
            <w:tcBorders>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p>
        </w:tc>
        <w:tc>
          <w:tcPr>
            <w:tcW w:w="788" w:type="dxa"/>
            <w:tcBorders>
              <w:left w:val="single" w:sz="4" w:space="0" w:color="000000"/>
              <w:bottom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3</w:t>
            </w:r>
          </w:p>
        </w:tc>
        <w:tc>
          <w:tcPr>
            <w:tcW w:w="1332" w:type="dxa"/>
            <w:vMerge/>
            <w:tcBorders>
              <w:left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1-2.机械维修</w:t>
            </w:r>
          </w:p>
        </w:tc>
        <w:tc>
          <w:tcPr>
            <w:tcW w:w="1027" w:type="dxa"/>
            <w:tcBorders>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第3学期</w:t>
            </w:r>
          </w:p>
        </w:tc>
        <w:tc>
          <w:tcPr>
            <w:tcW w:w="1126"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实操</w:t>
            </w:r>
          </w:p>
        </w:tc>
        <w:tc>
          <w:tcPr>
            <w:tcW w:w="989"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jc w:val="left"/>
              <w:rPr>
                <w:rFonts w:asciiTheme="minorEastAsia" w:hAnsiTheme="minorEastAsia"/>
                <w:szCs w:val="21"/>
              </w:rPr>
            </w:pPr>
            <w:r w:rsidRPr="008F1A82">
              <w:rPr>
                <w:rFonts w:asciiTheme="minorEastAsia" w:hAnsiTheme="minorEastAsia"/>
                <w:szCs w:val="21"/>
              </w:rPr>
              <w:t>1</w:t>
            </w:r>
            <w:r w:rsidRPr="008F1A82">
              <w:rPr>
                <w:rFonts w:asciiTheme="minorEastAsia" w:hAnsiTheme="minorEastAsia" w:hint="eastAsia"/>
                <w:szCs w:val="21"/>
              </w:rPr>
              <w:t>小时</w:t>
            </w:r>
          </w:p>
        </w:tc>
        <w:tc>
          <w:tcPr>
            <w:tcW w:w="965" w:type="dxa"/>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25%</w:t>
            </w:r>
          </w:p>
        </w:tc>
      </w:tr>
      <w:tr w:rsidR="009A66E4" w:rsidRPr="008F1A82" w:rsidTr="004F57B0">
        <w:trPr>
          <w:trHeight w:val="567"/>
          <w:jc w:val="center"/>
        </w:trPr>
        <w:tc>
          <w:tcPr>
            <w:tcW w:w="397" w:type="dxa"/>
            <w:vMerge/>
            <w:tcBorders>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p>
        </w:tc>
        <w:tc>
          <w:tcPr>
            <w:tcW w:w="788" w:type="dxa"/>
            <w:tcBorders>
              <w:left w:val="single" w:sz="4" w:space="0" w:color="000000"/>
              <w:bottom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4</w:t>
            </w:r>
          </w:p>
        </w:tc>
        <w:tc>
          <w:tcPr>
            <w:tcW w:w="1332" w:type="dxa"/>
            <w:vMerge/>
            <w:tcBorders>
              <w:left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1-3.电气维修</w:t>
            </w:r>
          </w:p>
        </w:tc>
        <w:tc>
          <w:tcPr>
            <w:tcW w:w="1027" w:type="dxa"/>
            <w:tcBorders>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第3学期</w:t>
            </w:r>
          </w:p>
        </w:tc>
        <w:tc>
          <w:tcPr>
            <w:tcW w:w="1126"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实操</w:t>
            </w:r>
          </w:p>
        </w:tc>
        <w:tc>
          <w:tcPr>
            <w:tcW w:w="989"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jc w:val="left"/>
              <w:rPr>
                <w:rFonts w:asciiTheme="minorEastAsia" w:hAnsiTheme="minorEastAsia"/>
                <w:szCs w:val="21"/>
              </w:rPr>
            </w:pPr>
            <w:r w:rsidRPr="008F1A82">
              <w:rPr>
                <w:rFonts w:asciiTheme="minorEastAsia" w:hAnsiTheme="minorEastAsia"/>
                <w:szCs w:val="21"/>
              </w:rPr>
              <w:t>1</w:t>
            </w:r>
            <w:r w:rsidRPr="008F1A82">
              <w:rPr>
                <w:rFonts w:asciiTheme="minorEastAsia" w:hAnsiTheme="minorEastAsia" w:hint="eastAsia"/>
                <w:szCs w:val="21"/>
              </w:rPr>
              <w:t>小时</w:t>
            </w:r>
          </w:p>
        </w:tc>
        <w:tc>
          <w:tcPr>
            <w:tcW w:w="965" w:type="dxa"/>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25%</w:t>
            </w:r>
          </w:p>
        </w:tc>
      </w:tr>
      <w:tr w:rsidR="009A66E4" w:rsidRPr="008F1A82" w:rsidTr="004F57B0">
        <w:trPr>
          <w:trHeight w:val="567"/>
          <w:jc w:val="center"/>
        </w:trPr>
        <w:tc>
          <w:tcPr>
            <w:tcW w:w="397" w:type="dxa"/>
            <w:vMerge/>
            <w:tcBorders>
              <w:left w:val="single" w:sz="4" w:space="0" w:color="000000"/>
              <w:bottom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p>
        </w:tc>
        <w:tc>
          <w:tcPr>
            <w:tcW w:w="788" w:type="dxa"/>
            <w:tcBorders>
              <w:left w:val="single" w:sz="4" w:space="0" w:color="000000"/>
              <w:bottom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小计</w:t>
            </w:r>
          </w:p>
        </w:tc>
        <w:tc>
          <w:tcPr>
            <w:tcW w:w="1332" w:type="dxa"/>
            <w:tcBorders>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jc w:val="left"/>
              <w:rPr>
                <w:rFonts w:asciiTheme="minorEastAsia" w:hAnsiTheme="minorEastAsia"/>
                <w:szCs w:val="21"/>
              </w:rPr>
            </w:pPr>
          </w:p>
        </w:tc>
        <w:tc>
          <w:tcPr>
            <w:tcW w:w="1027" w:type="dxa"/>
            <w:tcBorders>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p>
        </w:tc>
        <w:tc>
          <w:tcPr>
            <w:tcW w:w="989"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jc w:val="left"/>
              <w:rPr>
                <w:rFonts w:asciiTheme="minorEastAsia" w:hAnsiTheme="minorEastAsia"/>
                <w:szCs w:val="21"/>
              </w:rPr>
            </w:pPr>
          </w:p>
        </w:tc>
        <w:tc>
          <w:tcPr>
            <w:tcW w:w="965" w:type="dxa"/>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100%</w:t>
            </w:r>
          </w:p>
        </w:tc>
      </w:tr>
      <w:tr w:rsidR="009A66E4" w:rsidRPr="008F1A82" w:rsidTr="004F57B0">
        <w:trPr>
          <w:trHeight w:val="567"/>
          <w:jc w:val="center"/>
        </w:trPr>
        <w:tc>
          <w:tcPr>
            <w:tcW w:w="397" w:type="dxa"/>
            <w:vMerge w:val="restart"/>
            <w:tcBorders>
              <w:top w:val="single" w:sz="4" w:space="0" w:color="000000"/>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二级测试</w:t>
            </w:r>
          </w:p>
        </w:tc>
        <w:tc>
          <w:tcPr>
            <w:tcW w:w="788" w:type="dxa"/>
            <w:tcBorders>
              <w:top w:val="single" w:sz="4" w:space="0" w:color="000000"/>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1</w:t>
            </w:r>
          </w:p>
        </w:tc>
        <w:tc>
          <w:tcPr>
            <w:tcW w:w="1332"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专业基本知识</w:t>
            </w:r>
          </w:p>
        </w:tc>
        <w:tc>
          <w:tcPr>
            <w:tcW w:w="1898"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二级能力知识点</w:t>
            </w:r>
          </w:p>
        </w:tc>
        <w:tc>
          <w:tcPr>
            <w:tcW w:w="1027"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第5学期</w:t>
            </w:r>
          </w:p>
        </w:tc>
        <w:tc>
          <w:tcPr>
            <w:tcW w:w="1126"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笔试</w:t>
            </w:r>
          </w:p>
        </w:tc>
        <w:tc>
          <w:tcPr>
            <w:tcW w:w="989"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2小时</w:t>
            </w:r>
          </w:p>
        </w:tc>
        <w:tc>
          <w:tcPr>
            <w:tcW w:w="965" w:type="dxa"/>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25%</w:t>
            </w:r>
          </w:p>
        </w:tc>
      </w:tr>
      <w:tr w:rsidR="009A66E4" w:rsidRPr="008F1A82" w:rsidTr="004F57B0">
        <w:trPr>
          <w:trHeight w:val="567"/>
          <w:jc w:val="center"/>
        </w:trPr>
        <w:tc>
          <w:tcPr>
            <w:tcW w:w="397" w:type="dxa"/>
            <w:vMerge/>
            <w:tcBorders>
              <w:left w:val="single" w:sz="4" w:space="0" w:color="000000"/>
              <w:right w:val="single" w:sz="4" w:space="0" w:color="000000"/>
            </w:tcBorders>
          </w:tcPr>
          <w:p w:rsidR="009A66E4" w:rsidRPr="008F1A82" w:rsidRDefault="009A66E4" w:rsidP="004F57B0">
            <w:pPr>
              <w:jc w:val="center"/>
              <w:rPr>
                <w:rFonts w:asciiTheme="minorEastAsia" w:hAnsiTheme="minorEastAsia"/>
                <w:b/>
                <w:szCs w:val="21"/>
              </w:rPr>
            </w:pPr>
          </w:p>
        </w:tc>
        <w:tc>
          <w:tcPr>
            <w:tcW w:w="788" w:type="dxa"/>
            <w:tcBorders>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2</w:t>
            </w:r>
          </w:p>
        </w:tc>
        <w:tc>
          <w:tcPr>
            <w:tcW w:w="1332" w:type="dxa"/>
            <w:vMerge w:val="restart"/>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widowControl/>
              <w:jc w:val="left"/>
              <w:rPr>
                <w:rFonts w:asciiTheme="minorEastAsia" w:hAnsiTheme="minorEastAsia"/>
                <w:szCs w:val="21"/>
              </w:rPr>
            </w:pPr>
            <w:r w:rsidRPr="008F1A82">
              <w:rPr>
                <w:rFonts w:asciiTheme="minorEastAsia" w:hAnsiTheme="minorEastAsia" w:hint="eastAsia"/>
                <w:szCs w:val="21"/>
              </w:rPr>
              <w:t>综合职业能力</w:t>
            </w:r>
          </w:p>
        </w:tc>
        <w:tc>
          <w:tcPr>
            <w:tcW w:w="1898"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2-1.汽车维护</w:t>
            </w:r>
          </w:p>
        </w:tc>
        <w:tc>
          <w:tcPr>
            <w:tcW w:w="1027"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第5学期</w:t>
            </w:r>
          </w:p>
        </w:tc>
        <w:tc>
          <w:tcPr>
            <w:tcW w:w="1126"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实操+口试</w:t>
            </w:r>
          </w:p>
        </w:tc>
        <w:tc>
          <w:tcPr>
            <w:tcW w:w="989"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1.小时</w:t>
            </w:r>
          </w:p>
        </w:tc>
        <w:tc>
          <w:tcPr>
            <w:tcW w:w="965" w:type="dxa"/>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25%</w:t>
            </w:r>
          </w:p>
        </w:tc>
      </w:tr>
      <w:tr w:rsidR="009A66E4" w:rsidRPr="008F1A82" w:rsidTr="004F57B0">
        <w:trPr>
          <w:trHeight w:val="567"/>
          <w:jc w:val="center"/>
        </w:trPr>
        <w:tc>
          <w:tcPr>
            <w:tcW w:w="397" w:type="dxa"/>
            <w:vMerge/>
            <w:tcBorders>
              <w:left w:val="single" w:sz="4" w:space="0" w:color="000000"/>
              <w:right w:val="single" w:sz="4" w:space="0" w:color="000000"/>
            </w:tcBorders>
          </w:tcPr>
          <w:p w:rsidR="009A66E4" w:rsidRPr="008F1A82" w:rsidRDefault="009A66E4" w:rsidP="004F57B0">
            <w:pPr>
              <w:jc w:val="center"/>
              <w:rPr>
                <w:rFonts w:asciiTheme="minorEastAsia" w:hAnsiTheme="minorEastAsia"/>
                <w:b/>
                <w:szCs w:val="21"/>
              </w:rPr>
            </w:pPr>
          </w:p>
        </w:tc>
        <w:tc>
          <w:tcPr>
            <w:tcW w:w="788" w:type="dxa"/>
            <w:tcBorders>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3</w:t>
            </w:r>
          </w:p>
        </w:tc>
        <w:tc>
          <w:tcPr>
            <w:tcW w:w="1332" w:type="dxa"/>
            <w:vMerge/>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widowControl/>
              <w:jc w:val="left"/>
              <w:rPr>
                <w:rFonts w:asciiTheme="minorEastAsia" w:hAnsiTheme="minorEastAsia"/>
                <w:szCs w:val="21"/>
              </w:rPr>
            </w:pPr>
          </w:p>
        </w:tc>
        <w:tc>
          <w:tcPr>
            <w:tcW w:w="1898"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2-2.机械维修</w:t>
            </w:r>
          </w:p>
        </w:tc>
        <w:tc>
          <w:tcPr>
            <w:tcW w:w="1027"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第5学期</w:t>
            </w:r>
          </w:p>
        </w:tc>
        <w:tc>
          <w:tcPr>
            <w:tcW w:w="1126"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实操+口试</w:t>
            </w:r>
          </w:p>
        </w:tc>
        <w:tc>
          <w:tcPr>
            <w:tcW w:w="989"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1.小时</w:t>
            </w:r>
          </w:p>
        </w:tc>
        <w:tc>
          <w:tcPr>
            <w:tcW w:w="965" w:type="dxa"/>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25%</w:t>
            </w:r>
          </w:p>
        </w:tc>
      </w:tr>
      <w:tr w:rsidR="009A66E4" w:rsidRPr="008F1A82" w:rsidTr="004F57B0">
        <w:trPr>
          <w:trHeight w:val="567"/>
          <w:jc w:val="center"/>
        </w:trPr>
        <w:tc>
          <w:tcPr>
            <w:tcW w:w="397" w:type="dxa"/>
            <w:vMerge/>
            <w:tcBorders>
              <w:left w:val="single" w:sz="4" w:space="0" w:color="000000"/>
              <w:right w:val="single" w:sz="4" w:space="0" w:color="000000"/>
            </w:tcBorders>
          </w:tcPr>
          <w:p w:rsidR="009A66E4" w:rsidRPr="008F1A82" w:rsidRDefault="009A66E4" w:rsidP="004F57B0">
            <w:pPr>
              <w:jc w:val="center"/>
              <w:rPr>
                <w:rFonts w:asciiTheme="minorEastAsia" w:hAnsiTheme="minorEastAsia"/>
                <w:b/>
                <w:szCs w:val="21"/>
              </w:rPr>
            </w:pPr>
          </w:p>
        </w:tc>
        <w:tc>
          <w:tcPr>
            <w:tcW w:w="788" w:type="dxa"/>
            <w:tcBorders>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4</w:t>
            </w:r>
          </w:p>
        </w:tc>
        <w:tc>
          <w:tcPr>
            <w:tcW w:w="1332" w:type="dxa"/>
            <w:vMerge/>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widowControl/>
              <w:jc w:val="left"/>
              <w:rPr>
                <w:rFonts w:asciiTheme="minorEastAsia" w:hAnsiTheme="minorEastAsia"/>
                <w:szCs w:val="21"/>
              </w:rPr>
            </w:pPr>
          </w:p>
        </w:tc>
        <w:tc>
          <w:tcPr>
            <w:tcW w:w="1898"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2-3.电气维修</w:t>
            </w:r>
          </w:p>
        </w:tc>
        <w:tc>
          <w:tcPr>
            <w:tcW w:w="1027"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第5学期</w:t>
            </w:r>
          </w:p>
        </w:tc>
        <w:tc>
          <w:tcPr>
            <w:tcW w:w="1126"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r w:rsidRPr="008F1A82">
              <w:rPr>
                <w:rFonts w:asciiTheme="minorEastAsia" w:hAnsiTheme="minorEastAsia" w:hint="eastAsia"/>
                <w:szCs w:val="21"/>
              </w:rPr>
              <w:t>实操+口试</w:t>
            </w:r>
          </w:p>
        </w:tc>
        <w:tc>
          <w:tcPr>
            <w:tcW w:w="989"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1.小时</w:t>
            </w:r>
          </w:p>
        </w:tc>
        <w:tc>
          <w:tcPr>
            <w:tcW w:w="965" w:type="dxa"/>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25%</w:t>
            </w:r>
          </w:p>
        </w:tc>
      </w:tr>
      <w:tr w:rsidR="009A66E4" w:rsidRPr="008F1A82" w:rsidTr="004F57B0">
        <w:trPr>
          <w:trHeight w:val="567"/>
          <w:jc w:val="center"/>
        </w:trPr>
        <w:tc>
          <w:tcPr>
            <w:tcW w:w="397" w:type="dxa"/>
            <w:tcBorders>
              <w:left w:val="single" w:sz="4" w:space="0" w:color="000000"/>
              <w:right w:val="single" w:sz="4" w:space="0" w:color="000000"/>
            </w:tcBorders>
          </w:tcPr>
          <w:p w:rsidR="009A66E4" w:rsidRPr="008F1A82" w:rsidRDefault="009A66E4" w:rsidP="004F57B0">
            <w:pPr>
              <w:jc w:val="center"/>
              <w:rPr>
                <w:rFonts w:asciiTheme="minorEastAsia" w:hAnsiTheme="minorEastAsia"/>
                <w:b/>
                <w:szCs w:val="21"/>
              </w:rPr>
            </w:pPr>
          </w:p>
        </w:tc>
        <w:tc>
          <w:tcPr>
            <w:tcW w:w="788" w:type="dxa"/>
            <w:tcBorders>
              <w:left w:val="single" w:sz="4" w:space="0" w:color="000000"/>
              <w:right w:val="single" w:sz="4" w:space="0" w:color="000000"/>
            </w:tcBorders>
            <w:vAlign w:val="center"/>
          </w:tcPr>
          <w:p w:rsidR="009A66E4" w:rsidRPr="008F1A82" w:rsidRDefault="009A66E4" w:rsidP="004F57B0">
            <w:pPr>
              <w:jc w:val="center"/>
              <w:rPr>
                <w:rFonts w:asciiTheme="minorEastAsia" w:hAnsiTheme="minorEastAsia"/>
                <w:b/>
                <w:szCs w:val="21"/>
              </w:rPr>
            </w:pPr>
            <w:r w:rsidRPr="008F1A82">
              <w:rPr>
                <w:rFonts w:asciiTheme="minorEastAsia" w:hAnsiTheme="minorEastAsia" w:hint="eastAsia"/>
                <w:b/>
                <w:szCs w:val="21"/>
              </w:rPr>
              <w:t>小计</w:t>
            </w:r>
          </w:p>
        </w:tc>
        <w:tc>
          <w:tcPr>
            <w:tcW w:w="1332"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widowControl/>
              <w:jc w:val="left"/>
              <w:rPr>
                <w:rFonts w:asciiTheme="minorEastAsia" w:hAnsiTheme="minorEastAsia"/>
                <w:szCs w:val="21"/>
              </w:rPr>
            </w:pPr>
          </w:p>
        </w:tc>
        <w:tc>
          <w:tcPr>
            <w:tcW w:w="1898"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left"/>
              <w:rPr>
                <w:rFonts w:asciiTheme="minorEastAsia" w:hAnsiTheme="minorEastAsia"/>
                <w:szCs w:val="21"/>
              </w:rPr>
            </w:pPr>
          </w:p>
        </w:tc>
        <w:tc>
          <w:tcPr>
            <w:tcW w:w="1027"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rPr>
                <w:rFonts w:asciiTheme="minorEastAsia" w:hAnsiTheme="minorEastAsia"/>
                <w:szCs w:val="21"/>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9A66E4" w:rsidRPr="008F1A82" w:rsidRDefault="009A66E4" w:rsidP="004F57B0">
            <w:pPr>
              <w:rPr>
                <w:rFonts w:asciiTheme="minorEastAsia" w:hAnsiTheme="minorEastAsia"/>
                <w:szCs w:val="21"/>
              </w:rPr>
            </w:pPr>
          </w:p>
        </w:tc>
        <w:tc>
          <w:tcPr>
            <w:tcW w:w="989" w:type="dxa"/>
            <w:tcBorders>
              <w:top w:val="single" w:sz="4" w:space="0" w:color="000000"/>
              <w:left w:val="single" w:sz="4" w:space="0" w:color="000000"/>
              <w:bottom w:val="single" w:sz="4" w:space="0" w:color="000000"/>
              <w:right w:val="single" w:sz="4" w:space="0" w:color="000000"/>
            </w:tcBorders>
            <w:vAlign w:val="center"/>
            <w:hideMark/>
          </w:tcPr>
          <w:p w:rsidR="009A66E4" w:rsidRPr="008F1A82" w:rsidRDefault="009A66E4" w:rsidP="004F57B0">
            <w:pPr>
              <w:jc w:val="left"/>
              <w:rPr>
                <w:rFonts w:asciiTheme="minorEastAsia" w:hAnsiTheme="minorEastAsia"/>
                <w:szCs w:val="21"/>
              </w:rPr>
            </w:pPr>
          </w:p>
        </w:tc>
        <w:tc>
          <w:tcPr>
            <w:tcW w:w="965" w:type="dxa"/>
            <w:tcBorders>
              <w:top w:val="single" w:sz="4" w:space="0" w:color="000000"/>
              <w:left w:val="single" w:sz="4" w:space="0" w:color="000000"/>
              <w:bottom w:val="single" w:sz="4" w:space="0" w:color="000000"/>
              <w:right w:val="single" w:sz="4" w:space="0" w:color="000000"/>
            </w:tcBorders>
          </w:tcPr>
          <w:p w:rsidR="009A66E4" w:rsidRPr="008F1A82" w:rsidRDefault="009A66E4" w:rsidP="004F57B0">
            <w:pPr>
              <w:jc w:val="left"/>
              <w:rPr>
                <w:rFonts w:asciiTheme="minorEastAsia" w:hAnsiTheme="minorEastAsia"/>
                <w:szCs w:val="21"/>
              </w:rPr>
            </w:pPr>
            <w:r w:rsidRPr="008F1A82">
              <w:rPr>
                <w:rFonts w:asciiTheme="minorEastAsia" w:hAnsiTheme="minorEastAsia" w:hint="eastAsia"/>
                <w:szCs w:val="21"/>
              </w:rPr>
              <w:t>100%</w:t>
            </w:r>
          </w:p>
        </w:tc>
      </w:tr>
    </w:tbl>
    <w:p w:rsidR="009A66E4" w:rsidRPr="005F4B4C" w:rsidRDefault="009A66E4" w:rsidP="005F4B4C">
      <w:pPr>
        <w:spacing w:line="360" w:lineRule="auto"/>
        <w:ind w:firstLineChars="200" w:firstLine="480"/>
        <w:rPr>
          <w:rFonts w:asciiTheme="minorEastAsia" w:hAnsiTheme="minorEastAsia"/>
          <w:sz w:val="24"/>
        </w:rPr>
      </w:pPr>
      <w:r w:rsidRPr="005F4B4C">
        <w:rPr>
          <w:rFonts w:asciiTheme="minorEastAsia" w:hAnsiTheme="minorEastAsia"/>
          <w:sz w:val="24"/>
        </w:rPr>
        <w:t>3.</w:t>
      </w:r>
      <w:r w:rsidRPr="005F4B4C">
        <w:rPr>
          <w:rFonts w:asciiTheme="minorEastAsia" w:hAnsiTheme="minorEastAsia" w:hint="eastAsia"/>
          <w:sz w:val="24"/>
        </w:rPr>
        <w:t>评分规则</w:t>
      </w:r>
    </w:p>
    <w:p w:rsidR="009A66E4" w:rsidRPr="009A3C16" w:rsidRDefault="009A66E4" w:rsidP="009A66E4">
      <w:pPr>
        <w:spacing w:line="360" w:lineRule="auto"/>
        <w:ind w:firstLineChars="200" w:firstLine="480"/>
        <w:rPr>
          <w:rFonts w:asciiTheme="minorEastAsia" w:hAnsiTheme="minorEastAsia"/>
          <w:sz w:val="24"/>
        </w:rPr>
      </w:pPr>
      <w:r w:rsidRPr="009A3C16">
        <w:rPr>
          <w:rFonts w:asciiTheme="minorEastAsia" w:hAnsiTheme="minorEastAsia" w:hint="eastAsia"/>
          <w:sz w:val="24"/>
        </w:rPr>
        <w:t>评分规则包括理论考试和综合实践考核的评分方法、分值比重、达标要求等。</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5"/>
        <w:gridCol w:w="952"/>
        <w:gridCol w:w="1744"/>
        <w:gridCol w:w="6181"/>
      </w:tblGrid>
      <w:tr w:rsidR="009A66E4" w:rsidRPr="009A3C16" w:rsidTr="004F57B0">
        <w:trPr>
          <w:trHeight w:val="567"/>
          <w:jc w:val="center"/>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rPr>
                <w:rFonts w:asciiTheme="minorEastAsia" w:hAnsiTheme="minorEastAsia"/>
                <w:szCs w:val="21"/>
              </w:rPr>
            </w:pPr>
            <w:r w:rsidRPr="009A3C16">
              <w:rPr>
                <w:rFonts w:asciiTheme="minorEastAsia" w:hAnsiTheme="minorEastAsia" w:cs="宋体" w:hint="eastAsia"/>
                <w:szCs w:val="21"/>
              </w:rPr>
              <w:t>序号</w:t>
            </w:r>
          </w:p>
        </w:tc>
        <w:tc>
          <w:tcPr>
            <w:tcW w:w="88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jc w:val="center"/>
              <w:rPr>
                <w:rFonts w:asciiTheme="minorEastAsia" w:hAnsiTheme="minorEastAsia"/>
                <w:szCs w:val="21"/>
              </w:rPr>
            </w:pPr>
            <w:r w:rsidRPr="009A3C16">
              <w:rPr>
                <w:rFonts w:asciiTheme="minorEastAsia" w:hAnsiTheme="minorEastAsia" w:cs="宋体" w:hint="eastAsia"/>
                <w:szCs w:val="21"/>
              </w:rPr>
              <w:t>能力标准</w:t>
            </w:r>
          </w:p>
        </w:tc>
      </w:tr>
      <w:tr w:rsidR="009A66E4" w:rsidRPr="009A3C16" w:rsidTr="004F57B0">
        <w:trPr>
          <w:trHeight w:val="567"/>
          <w:jc w:val="center"/>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jc w:val="center"/>
              <w:rPr>
                <w:rFonts w:asciiTheme="minorEastAsia" w:hAnsiTheme="minorEastAsia"/>
                <w:szCs w:val="21"/>
              </w:rPr>
            </w:pPr>
            <w:r w:rsidRPr="009A3C16">
              <w:rPr>
                <w:rFonts w:asciiTheme="minorEastAsia" w:hAnsiTheme="minorEastAsia"/>
                <w:szCs w:val="21"/>
              </w:rPr>
              <w:t>1</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A66E4" w:rsidRPr="009A3C16" w:rsidRDefault="009A66E4" w:rsidP="004F57B0">
            <w:pPr>
              <w:spacing w:line="360" w:lineRule="auto"/>
              <w:ind w:left="113" w:right="113"/>
              <w:jc w:val="center"/>
              <w:rPr>
                <w:rFonts w:asciiTheme="minorEastAsia" w:hAnsiTheme="minorEastAsia"/>
                <w:szCs w:val="21"/>
              </w:rPr>
            </w:pPr>
            <w:r w:rsidRPr="009A3C16">
              <w:rPr>
                <w:rFonts w:asciiTheme="minorEastAsia" w:hAnsiTheme="minorEastAsia" w:cs="宋体" w:hint="eastAsia"/>
                <w:szCs w:val="21"/>
              </w:rPr>
              <w:t>理论标准</w:t>
            </w:r>
          </w:p>
        </w:tc>
        <w:tc>
          <w:tcPr>
            <w:tcW w:w="7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ind w:firstLineChars="200" w:firstLine="420"/>
              <w:rPr>
                <w:rFonts w:asciiTheme="minorEastAsia" w:hAnsiTheme="minorEastAsia"/>
                <w:szCs w:val="21"/>
              </w:rPr>
            </w:pPr>
            <w:r w:rsidRPr="009A3C16">
              <w:rPr>
                <w:rFonts w:asciiTheme="minorEastAsia" w:hAnsiTheme="minorEastAsia" w:hint="eastAsia"/>
                <w:szCs w:val="21"/>
              </w:rPr>
              <w:t>优秀≥80分60分≤合格＜80分不合格＜60分</w:t>
            </w:r>
          </w:p>
        </w:tc>
      </w:tr>
      <w:tr w:rsidR="009A66E4" w:rsidRPr="009A3C16" w:rsidTr="004F57B0">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jc w:val="center"/>
              <w:rPr>
                <w:rFonts w:ascii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A66E4" w:rsidRPr="009A3C16" w:rsidRDefault="009A66E4" w:rsidP="004F57B0">
            <w:pPr>
              <w:spacing w:line="360" w:lineRule="auto"/>
              <w:ind w:left="113" w:right="113"/>
              <w:jc w:val="center"/>
              <w:rPr>
                <w:rFonts w:asciiTheme="minorEastAsia" w:hAnsiTheme="minorEastAsia" w:cs="宋体"/>
                <w:szCs w:val="21"/>
              </w:rPr>
            </w:pPr>
          </w:p>
        </w:tc>
        <w:tc>
          <w:tcPr>
            <w:tcW w:w="7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rPr>
                <w:rFonts w:asciiTheme="minorEastAsia" w:hAnsiTheme="minorEastAsia" w:cs="宋体"/>
                <w:szCs w:val="21"/>
              </w:rPr>
            </w:pPr>
            <w:r w:rsidRPr="009A3C16">
              <w:rPr>
                <w:rFonts w:asciiTheme="minorEastAsia" w:hAnsiTheme="minorEastAsia" w:cs="宋体" w:hint="eastAsia"/>
                <w:szCs w:val="21"/>
              </w:rPr>
              <w:t>记忆性知识描述：</w:t>
            </w:r>
            <w:r w:rsidRPr="009A3C16">
              <w:rPr>
                <w:rFonts w:asciiTheme="minorEastAsia" w:hAnsiTheme="minorEastAsia" w:hint="eastAsia"/>
                <w:szCs w:val="21"/>
              </w:rPr>
              <w:t>相关理论基础知识、维修基本常识、5S和安全生产基本知识、常见数据等</w:t>
            </w:r>
          </w:p>
        </w:tc>
      </w:tr>
      <w:tr w:rsidR="009A66E4" w:rsidRPr="009A3C16" w:rsidTr="004F57B0">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widowControl/>
              <w:spacing w:line="360" w:lineRule="auto"/>
              <w:jc w:val="left"/>
              <w:rPr>
                <w:rFonts w:ascii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widowControl/>
              <w:spacing w:line="360" w:lineRule="auto"/>
              <w:jc w:val="left"/>
              <w:rPr>
                <w:rFonts w:asciiTheme="minorEastAsia" w:hAnsiTheme="minorEastAsia"/>
                <w:szCs w:val="21"/>
              </w:rPr>
            </w:pPr>
          </w:p>
        </w:tc>
        <w:tc>
          <w:tcPr>
            <w:tcW w:w="7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rPr>
                <w:rFonts w:asciiTheme="minorEastAsia" w:hAnsiTheme="minorEastAsia"/>
                <w:szCs w:val="21"/>
              </w:rPr>
            </w:pPr>
            <w:r w:rsidRPr="009A3C16">
              <w:rPr>
                <w:rFonts w:asciiTheme="minorEastAsia" w:hAnsiTheme="minorEastAsia" w:cs="宋体" w:hint="eastAsia"/>
                <w:szCs w:val="21"/>
              </w:rPr>
              <w:t>情境性知识描述：</w:t>
            </w:r>
            <w:r w:rsidRPr="009A3C16">
              <w:rPr>
                <w:rFonts w:asciiTheme="minorEastAsia" w:hAnsiTheme="minorEastAsia" w:hint="eastAsia"/>
                <w:szCs w:val="21"/>
              </w:rPr>
              <w:t>故障的分析与判断、检测的方案制定、检修方法、案例分析等</w:t>
            </w:r>
          </w:p>
        </w:tc>
      </w:tr>
      <w:tr w:rsidR="009A66E4" w:rsidRPr="009A3C16" w:rsidTr="004F57B0">
        <w:trPr>
          <w:trHeight w:val="567"/>
          <w:jc w:val="center"/>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jc w:val="center"/>
              <w:rPr>
                <w:rFonts w:asciiTheme="minorEastAsia" w:hAnsiTheme="minorEastAsia"/>
                <w:szCs w:val="21"/>
              </w:rPr>
            </w:pPr>
            <w:r w:rsidRPr="009A3C16">
              <w:rPr>
                <w:rFonts w:asciiTheme="minorEastAsia" w:hAnsiTheme="minorEastAsia"/>
                <w:szCs w:val="21"/>
              </w:rPr>
              <w:t>2</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A66E4" w:rsidRPr="009A3C16" w:rsidRDefault="009A66E4" w:rsidP="004F57B0">
            <w:pPr>
              <w:spacing w:line="360" w:lineRule="auto"/>
              <w:ind w:left="113" w:right="113"/>
              <w:jc w:val="center"/>
              <w:rPr>
                <w:rFonts w:asciiTheme="minorEastAsia" w:hAnsiTheme="minorEastAsia"/>
                <w:szCs w:val="21"/>
              </w:rPr>
            </w:pPr>
            <w:r w:rsidRPr="009A3C16">
              <w:rPr>
                <w:rFonts w:asciiTheme="minorEastAsia" w:hAnsiTheme="minorEastAsia" w:cs="宋体" w:hint="eastAsia"/>
                <w:szCs w:val="21"/>
              </w:rPr>
              <w:t>操作标准</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jc w:val="center"/>
              <w:rPr>
                <w:rFonts w:asciiTheme="minorEastAsia" w:hAnsiTheme="minorEastAsia"/>
                <w:szCs w:val="21"/>
              </w:rPr>
            </w:pPr>
            <w:r w:rsidRPr="009A3C16">
              <w:rPr>
                <w:rFonts w:asciiTheme="minorEastAsia" w:hAnsiTheme="minorEastAsia" w:cs="宋体" w:hint="eastAsia"/>
                <w:szCs w:val="21"/>
              </w:rPr>
              <w:t>概要性描述：</w:t>
            </w:r>
          </w:p>
        </w:tc>
        <w:tc>
          <w:tcPr>
            <w:tcW w:w="61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rPr>
                <w:rFonts w:asciiTheme="minorEastAsia" w:hAnsiTheme="minorEastAsia"/>
                <w:szCs w:val="21"/>
              </w:rPr>
            </w:pPr>
            <w:r w:rsidRPr="009A3C16">
              <w:rPr>
                <w:rFonts w:asciiTheme="minorEastAsia" w:hAnsiTheme="minorEastAsia" w:cs="宋体" w:hint="eastAsia"/>
                <w:b/>
                <w:szCs w:val="21"/>
              </w:rPr>
              <w:t>优秀</w:t>
            </w:r>
            <w:r w:rsidRPr="009A3C16">
              <w:rPr>
                <w:rFonts w:asciiTheme="minorEastAsia" w:hAnsiTheme="minorEastAsia" w:cs="宋体" w:hint="eastAsia"/>
                <w:szCs w:val="21"/>
              </w:rPr>
              <w:t>能力描述：能独立的完成整个维修工作的分析、计划、实施、检查工作。</w:t>
            </w:r>
          </w:p>
        </w:tc>
      </w:tr>
      <w:tr w:rsidR="009A66E4" w:rsidRPr="009A3C16" w:rsidTr="004F57B0">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widowControl/>
              <w:spacing w:line="360" w:lineRule="auto"/>
              <w:jc w:val="left"/>
              <w:rPr>
                <w:rFonts w:ascii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widowControl/>
              <w:spacing w:line="360" w:lineRule="auto"/>
              <w:jc w:val="left"/>
              <w:rPr>
                <w:rFonts w:asciiTheme="minorEastAsia" w:hAnsiTheme="minorEastAsia"/>
                <w:szCs w:val="21"/>
              </w:rPr>
            </w:pPr>
          </w:p>
        </w:tc>
        <w:tc>
          <w:tcPr>
            <w:tcW w:w="17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widowControl/>
              <w:spacing w:line="360" w:lineRule="auto"/>
              <w:jc w:val="left"/>
              <w:rPr>
                <w:rFonts w:asciiTheme="minorEastAsia" w:hAnsiTheme="minorEastAsia"/>
                <w:szCs w:val="21"/>
              </w:rPr>
            </w:pPr>
          </w:p>
        </w:tc>
        <w:tc>
          <w:tcPr>
            <w:tcW w:w="61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rPr>
                <w:rFonts w:asciiTheme="minorEastAsia" w:hAnsiTheme="minorEastAsia"/>
                <w:szCs w:val="21"/>
              </w:rPr>
            </w:pPr>
            <w:r w:rsidRPr="009A3C16">
              <w:rPr>
                <w:rFonts w:asciiTheme="minorEastAsia" w:hAnsiTheme="minorEastAsia" w:cs="宋体" w:hint="eastAsia"/>
                <w:b/>
                <w:szCs w:val="21"/>
              </w:rPr>
              <w:t>合格</w:t>
            </w:r>
            <w:r w:rsidRPr="009A3C16">
              <w:rPr>
                <w:rFonts w:asciiTheme="minorEastAsia" w:hAnsiTheme="minorEastAsia" w:cs="宋体" w:hint="eastAsia"/>
                <w:szCs w:val="21"/>
              </w:rPr>
              <w:t>能力描述：能完成整个维修工作的分析、计划、实施、检查工作；但在上述一个或几个环节需要考官的指引。</w:t>
            </w:r>
          </w:p>
        </w:tc>
      </w:tr>
      <w:tr w:rsidR="009A66E4" w:rsidRPr="009A3C16" w:rsidTr="004F57B0">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widowControl/>
              <w:spacing w:line="360" w:lineRule="auto"/>
              <w:jc w:val="left"/>
              <w:rPr>
                <w:rFonts w:ascii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widowControl/>
              <w:spacing w:line="360" w:lineRule="auto"/>
              <w:jc w:val="left"/>
              <w:rPr>
                <w:rFonts w:asciiTheme="minorEastAsia" w:hAnsiTheme="minorEastAsia"/>
                <w:szCs w:val="21"/>
              </w:rPr>
            </w:pPr>
          </w:p>
        </w:tc>
        <w:tc>
          <w:tcPr>
            <w:tcW w:w="17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widowControl/>
              <w:spacing w:line="360" w:lineRule="auto"/>
              <w:jc w:val="left"/>
              <w:rPr>
                <w:rFonts w:asciiTheme="minorEastAsia" w:hAnsiTheme="minorEastAsia"/>
                <w:szCs w:val="21"/>
              </w:rPr>
            </w:pPr>
          </w:p>
        </w:tc>
        <w:tc>
          <w:tcPr>
            <w:tcW w:w="61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4" w:rsidRPr="009A3C16" w:rsidRDefault="009A66E4" w:rsidP="004F57B0">
            <w:pPr>
              <w:spacing w:line="360" w:lineRule="auto"/>
              <w:rPr>
                <w:rFonts w:asciiTheme="minorEastAsia" w:hAnsiTheme="minorEastAsia"/>
                <w:szCs w:val="21"/>
              </w:rPr>
            </w:pPr>
            <w:r w:rsidRPr="009A3C16">
              <w:rPr>
                <w:rFonts w:asciiTheme="minorEastAsia" w:hAnsiTheme="minorEastAsia" w:cs="宋体" w:hint="eastAsia"/>
                <w:b/>
                <w:szCs w:val="21"/>
              </w:rPr>
              <w:t>不合格</w:t>
            </w:r>
            <w:r w:rsidRPr="009A3C16">
              <w:rPr>
                <w:rFonts w:asciiTheme="minorEastAsia" w:hAnsiTheme="minorEastAsia" w:cs="宋体" w:hint="eastAsia"/>
                <w:szCs w:val="21"/>
              </w:rPr>
              <w:t>能力描述：无法完成整个工作。</w:t>
            </w:r>
          </w:p>
        </w:tc>
      </w:tr>
    </w:tbl>
    <w:p w:rsidR="009A66E4" w:rsidRPr="009A3C16" w:rsidRDefault="009A66E4" w:rsidP="005F4B4C">
      <w:pPr>
        <w:spacing w:line="360" w:lineRule="auto"/>
        <w:ind w:firstLineChars="200" w:firstLine="480"/>
        <w:rPr>
          <w:rFonts w:asciiTheme="minorEastAsia" w:hAnsiTheme="minorEastAsia"/>
          <w:sz w:val="24"/>
        </w:rPr>
      </w:pPr>
      <w:r w:rsidRPr="009A3C16">
        <w:rPr>
          <w:rFonts w:asciiTheme="minorEastAsia" w:hAnsiTheme="minorEastAsia"/>
          <w:sz w:val="24"/>
        </w:rPr>
        <w:lastRenderedPageBreak/>
        <w:t>4</w:t>
      </w:r>
      <w:r w:rsidRPr="009A3C16">
        <w:rPr>
          <w:rFonts w:asciiTheme="minorEastAsia" w:hAnsiTheme="minorEastAsia" w:hint="eastAsia"/>
          <w:sz w:val="24"/>
        </w:rPr>
        <w:t>.成绩评定</w:t>
      </w:r>
    </w:p>
    <w:p w:rsidR="009A66E4" w:rsidRPr="009A3C16" w:rsidRDefault="009A66E4" w:rsidP="005F4B4C">
      <w:pPr>
        <w:spacing w:line="360" w:lineRule="auto"/>
        <w:ind w:firstLineChars="200" w:firstLine="480"/>
        <w:rPr>
          <w:rFonts w:asciiTheme="minorEastAsia" w:hAnsiTheme="minorEastAsia"/>
          <w:sz w:val="24"/>
        </w:rPr>
      </w:pPr>
      <w:r w:rsidRPr="009A3C16">
        <w:rPr>
          <w:rFonts w:asciiTheme="minorEastAsia" w:hAnsiTheme="minorEastAsia" w:hint="eastAsia"/>
          <w:sz w:val="24"/>
        </w:rPr>
        <w:t>（1）各考核项目以满分100分计；60分以下不合格；60-80分为合格；80分以上为优秀。</w:t>
      </w:r>
    </w:p>
    <w:p w:rsidR="009A66E4" w:rsidRPr="009A3C16" w:rsidRDefault="009A66E4" w:rsidP="005F4B4C">
      <w:pPr>
        <w:spacing w:line="360" w:lineRule="auto"/>
        <w:ind w:firstLineChars="200" w:firstLine="480"/>
        <w:rPr>
          <w:rFonts w:asciiTheme="minorEastAsia" w:hAnsiTheme="minorEastAsia"/>
          <w:sz w:val="24"/>
        </w:rPr>
      </w:pPr>
      <w:r w:rsidRPr="009A3C16">
        <w:rPr>
          <w:rFonts w:asciiTheme="minorEastAsia" w:hAnsiTheme="minorEastAsia" w:hint="eastAsia"/>
          <w:sz w:val="24"/>
        </w:rPr>
        <w:t>（2）各个等级项中有一项不合格，则总成绩不合格；</w:t>
      </w:r>
    </w:p>
    <w:p w:rsidR="009A66E4" w:rsidRPr="009A3C16" w:rsidRDefault="009A66E4" w:rsidP="005F4B4C">
      <w:pPr>
        <w:spacing w:line="360" w:lineRule="auto"/>
        <w:ind w:firstLineChars="200" w:firstLine="480"/>
        <w:rPr>
          <w:rFonts w:asciiTheme="minorEastAsia" w:hAnsiTheme="minorEastAsia"/>
          <w:sz w:val="24"/>
        </w:rPr>
      </w:pPr>
      <w:r w:rsidRPr="009A3C16">
        <w:rPr>
          <w:rFonts w:asciiTheme="minorEastAsia" w:hAnsiTheme="minorEastAsia" w:hint="eastAsia"/>
          <w:sz w:val="24"/>
        </w:rPr>
        <w:t>（3）总评成绩=各单项成绩之和(P1+P2+</w:t>
      </w:r>
      <w:r w:rsidRPr="009A3C16">
        <w:rPr>
          <w:rFonts w:asciiTheme="minorEastAsia" w:hAnsiTheme="minorEastAsia"/>
          <w:sz w:val="24"/>
        </w:rPr>
        <w:t>…</w:t>
      </w:r>
      <w:r w:rsidRPr="009A3C16">
        <w:rPr>
          <w:rFonts w:asciiTheme="minorEastAsia" w:hAnsiTheme="minorEastAsia" w:hint="eastAsia"/>
          <w:sz w:val="24"/>
        </w:rPr>
        <w:t>+Pn)/n</w:t>
      </w:r>
    </w:p>
    <w:p w:rsidR="008C45E4" w:rsidRPr="005F4B4C" w:rsidRDefault="008C45E4" w:rsidP="005F4B4C">
      <w:pPr>
        <w:spacing w:line="360" w:lineRule="auto"/>
        <w:ind w:firstLineChars="200" w:firstLine="480"/>
        <w:rPr>
          <w:rFonts w:asciiTheme="minorEastAsia" w:hAnsiTheme="minorEastAsia"/>
          <w:sz w:val="24"/>
        </w:rPr>
      </w:pPr>
      <w:r w:rsidRPr="005F4B4C">
        <w:rPr>
          <w:rFonts w:asciiTheme="minorEastAsia" w:hAnsiTheme="minorEastAsia" w:hint="eastAsia"/>
          <w:sz w:val="24"/>
        </w:rPr>
        <w:t>5.</w:t>
      </w:r>
      <w:r w:rsidR="00291932" w:rsidRPr="005F4B4C">
        <w:rPr>
          <w:rFonts w:asciiTheme="minorEastAsia" w:hAnsiTheme="minorEastAsia" w:hint="eastAsia"/>
          <w:sz w:val="24"/>
        </w:rPr>
        <w:t>职业</w:t>
      </w:r>
      <w:r w:rsidRPr="005F4B4C">
        <w:rPr>
          <w:rFonts w:asciiTheme="minorEastAsia" w:hAnsiTheme="minorEastAsia" w:hint="eastAsia"/>
          <w:sz w:val="24"/>
        </w:rPr>
        <w:t>证书对应课程设计</w:t>
      </w:r>
    </w:p>
    <w:p w:rsidR="008C45E4" w:rsidRPr="005F4B4C" w:rsidRDefault="00291932" w:rsidP="005F4B4C">
      <w:pPr>
        <w:spacing w:line="360" w:lineRule="auto"/>
        <w:ind w:firstLineChars="200" w:firstLine="480"/>
        <w:rPr>
          <w:rFonts w:asciiTheme="minorEastAsia" w:hAnsiTheme="minorEastAsia"/>
          <w:sz w:val="24"/>
        </w:rPr>
      </w:pPr>
      <w:r w:rsidRPr="005F4B4C">
        <w:rPr>
          <w:rFonts w:asciiTheme="minorEastAsia" w:hAnsiTheme="minorEastAsia" w:hint="eastAsia"/>
          <w:sz w:val="24"/>
        </w:rPr>
        <w:t>职业证书包括</w:t>
      </w:r>
      <w:r w:rsidR="008C45E4" w:rsidRPr="005F4B4C">
        <w:rPr>
          <w:rFonts w:asciiTheme="minorEastAsia" w:hAnsiTheme="minorEastAsia" w:hint="eastAsia"/>
          <w:sz w:val="24"/>
        </w:rPr>
        <w:t>职业资格证书</w:t>
      </w:r>
      <w:r w:rsidR="006E7363" w:rsidRPr="005F4B4C">
        <w:rPr>
          <w:rFonts w:asciiTheme="minorEastAsia" w:hAnsiTheme="minorEastAsia" w:hint="eastAsia"/>
          <w:sz w:val="24"/>
        </w:rPr>
        <w:t>和</w:t>
      </w:r>
      <w:r w:rsidRPr="005F4B4C">
        <w:rPr>
          <w:rFonts w:asciiTheme="minorEastAsia" w:hAnsiTheme="minorEastAsia" w:hint="eastAsia"/>
          <w:sz w:val="24"/>
        </w:rPr>
        <w:t>职业技能等级证书，</w:t>
      </w:r>
      <w:r w:rsidR="008C45E4" w:rsidRPr="005F4B4C">
        <w:rPr>
          <w:rFonts w:asciiTheme="minorEastAsia" w:hAnsiTheme="minorEastAsia" w:hint="eastAsia"/>
          <w:sz w:val="24"/>
        </w:rPr>
        <w:t>对应课程设计见表</w:t>
      </w:r>
      <w:r w:rsidR="00993736" w:rsidRPr="005F4B4C">
        <w:rPr>
          <w:rFonts w:asciiTheme="minorEastAsia" w:hAnsiTheme="minorEastAsia"/>
          <w:sz w:val="24"/>
        </w:rPr>
        <w:t>5-</w:t>
      </w:r>
      <w:r w:rsidR="00AB6740" w:rsidRPr="005F4B4C">
        <w:rPr>
          <w:rFonts w:asciiTheme="minorEastAsia" w:hAnsiTheme="minorEastAsia"/>
          <w:sz w:val="24"/>
        </w:rPr>
        <w:t>9</w:t>
      </w:r>
      <w:r w:rsidR="008C45E4" w:rsidRPr="005F4B4C">
        <w:rPr>
          <w:rFonts w:asciiTheme="minorEastAsia" w:hAnsiTheme="minorEastAsia" w:hint="eastAsia"/>
          <w:sz w:val="24"/>
        </w:rPr>
        <w:t>。</w:t>
      </w:r>
    </w:p>
    <w:p w:rsidR="008C45E4" w:rsidRPr="009A3C16" w:rsidRDefault="008C45E4" w:rsidP="00D9358B">
      <w:pPr>
        <w:pStyle w:val="af4"/>
        <w:spacing w:line="360" w:lineRule="auto"/>
        <w:jc w:val="center"/>
        <w:rPr>
          <w:szCs w:val="21"/>
        </w:rPr>
      </w:pPr>
      <w:r w:rsidRPr="009A3C16">
        <w:rPr>
          <w:rFonts w:hint="eastAsia"/>
          <w:szCs w:val="21"/>
        </w:rPr>
        <w:t>表</w:t>
      </w:r>
      <w:r w:rsidR="00993736" w:rsidRPr="009A3C16">
        <w:rPr>
          <w:szCs w:val="21"/>
        </w:rPr>
        <w:t>5-</w:t>
      </w:r>
      <w:r w:rsidR="00AB6740" w:rsidRPr="009A3C16">
        <w:rPr>
          <w:szCs w:val="21"/>
        </w:rPr>
        <w:t>9</w:t>
      </w:r>
      <w:r w:rsidRPr="009A3C16">
        <w:rPr>
          <w:rFonts w:hint="eastAsia"/>
          <w:szCs w:val="21"/>
        </w:rPr>
        <w:t xml:space="preserve">  职业证书对应课程一览表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1"/>
        <w:gridCol w:w="2239"/>
        <w:gridCol w:w="1882"/>
        <w:gridCol w:w="1882"/>
        <w:gridCol w:w="2120"/>
        <w:gridCol w:w="2248"/>
        <w:gridCol w:w="1602"/>
      </w:tblGrid>
      <w:tr w:rsidR="00291932" w:rsidRPr="006A78D8" w:rsidTr="009A66E4">
        <w:trPr>
          <w:jc w:val="center"/>
        </w:trPr>
        <w:tc>
          <w:tcPr>
            <w:tcW w:w="776" w:type="pct"/>
            <w:vAlign w:val="center"/>
          </w:tcPr>
          <w:p w:rsidR="00291932" w:rsidRPr="006A78D8" w:rsidRDefault="00291932" w:rsidP="00AD42F7">
            <w:pPr>
              <w:jc w:val="center"/>
              <w:rPr>
                <w:rFonts w:asciiTheme="minorEastAsia" w:hAnsiTheme="minorEastAsia"/>
                <w:szCs w:val="21"/>
              </w:rPr>
            </w:pPr>
            <w:r w:rsidRPr="006A78D8">
              <w:rPr>
                <w:rFonts w:asciiTheme="minorEastAsia" w:hAnsiTheme="minorEastAsia" w:hint="eastAsia"/>
                <w:szCs w:val="21"/>
              </w:rPr>
              <w:t>专业名称</w:t>
            </w:r>
          </w:p>
        </w:tc>
        <w:tc>
          <w:tcPr>
            <w:tcW w:w="790" w:type="pct"/>
            <w:vAlign w:val="center"/>
          </w:tcPr>
          <w:p w:rsidR="00291932" w:rsidRPr="006A78D8" w:rsidRDefault="00291932" w:rsidP="00AD42F7">
            <w:pPr>
              <w:jc w:val="center"/>
              <w:rPr>
                <w:rFonts w:asciiTheme="minorEastAsia" w:hAnsiTheme="minorEastAsia"/>
                <w:szCs w:val="21"/>
              </w:rPr>
            </w:pPr>
            <w:r w:rsidRPr="006A78D8">
              <w:rPr>
                <w:rFonts w:asciiTheme="minorEastAsia" w:hAnsiTheme="minorEastAsia" w:hint="eastAsia"/>
                <w:szCs w:val="21"/>
              </w:rPr>
              <w:t>专业级别</w:t>
            </w:r>
            <w:r w:rsidR="00373BEC" w:rsidRPr="006A78D8">
              <w:rPr>
                <w:rFonts w:asciiTheme="minorEastAsia" w:hAnsiTheme="minorEastAsia" w:hint="eastAsia"/>
                <w:szCs w:val="21"/>
              </w:rPr>
              <w:t>（国</w:t>
            </w:r>
            <w:r w:rsidR="00234236" w:rsidRPr="006A78D8">
              <w:rPr>
                <w:rFonts w:asciiTheme="minorEastAsia" w:hAnsiTheme="minorEastAsia" w:hint="eastAsia"/>
                <w:szCs w:val="21"/>
              </w:rPr>
              <w:t>家</w:t>
            </w:r>
            <w:r w:rsidR="00373BEC" w:rsidRPr="006A78D8">
              <w:rPr>
                <w:rFonts w:asciiTheme="minorEastAsia" w:hAnsiTheme="minorEastAsia" w:hint="eastAsia"/>
                <w:szCs w:val="21"/>
              </w:rPr>
              <w:t>级、省级、校级）</w:t>
            </w:r>
          </w:p>
        </w:tc>
        <w:tc>
          <w:tcPr>
            <w:tcW w:w="664" w:type="pct"/>
            <w:vAlign w:val="center"/>
          </w:tcPr>
          <w:p w:rsidR="00291932" w:rsidRPr="006A78D8" w:rsidRDefault="00291932" w:rsidP="00AD42F7">
            <w:pPr>
              <w:jc w:val="center"/>
              <w:rPr>
                <w:rFonts w:asciiTheme="minorEastAsia" w:hAnsiTheme="minorEastAsia"/>
                <w:szCs w:val="21"/>
              </w:rPr>
            </w:pPr>
            <w:r w:rsidRPr="006A78D8">
              <w:rPr>
                <w:rFonts w:asciiTheme="minorEastAsia" w:hAnsiTheme="minorEastAsia" w:hint="eastAsia"/>
                <w:szCs w:val="21"/>
              </w:rPr>
              <w:t>证书名称</w:t>
            </w:r>
          </w:p>
        </w:tc>
        <w:tc>
          <w:tcPr>
            <w:tcW w:w="664" w:type="pct"/>
            <w:vAlign w:val="center"/>
          </w:tcPr>
          <w:p w:rsidR="00291932" w:rsidRPr="006A78D8" w:rsidRDefault="00291932" w:rsidP="00AD42F7">
            <w:pPr>
              <w:jc w:val="center"/>
              <w:rPr>
                <w:rFonts w:asciiTheme="minorEastAsia" w:hAnsiTheme="minorEastAsia"/>
                <w:szCs w:val="21"/>
              </w:rPr>
            </w:pPr>
            <w:r w:rsidRPr="006A78D8">
              <w:rPr>
                <w:rFonts w:asciiTheme="minorEastAsia" w:hAnsiTheme="minorEastAsia" w:hint="eastAsia"/>
                <w:szCs w:val="21"/>
              </w:rPr>
              <w:t>发证单位</w:t>
            </w:r>
          </w:p>
        </w:tc>
        <w:tc>
          <w:tcPr>
            <w:tcW w:w="748" w:type="pct"/>
            <w:vAlign w:val="center"/>
          </w:tcPr>
          <w:p w:rsidR="00291932" w:rsidRPr="006A78D8" w:rsidRDefault="00291932" w:rsidP="00AD42F7">
            <w:pPr>
              <w:jc w:val="center"/>
              <w:rPr>
                <w:rFonts w:asciiTheme="minorEastAsia" w:hAnsiTheme="minorEastAsia"/>
                <w:szCs w:val="21"/>
              </w:rPr>
            </w:pPr>
            <w:r w:rsidRPr="006A78D8">
              <w:rPr>
                <w:rFonts w:asciiTheme="minorEastAsia" w:hAnsiTheme="minorEastAsia" w:hint="eastAsia"/>
                <w:szCs w:val="21"/>
              </w:rPr>
              <w:t>与考证相关课程</w:t>
            </w:r>
          </w:p>
        </w:tc>
        <w:tc>
          <w:tcPr>
            <w:tcW w:w="793" w:type="pct"/>
            <w:vAlign w:val="center"/>
          </w:tcPr>
          <w:p w:rsidR="00291932" w:rsidRPr="006A78D8" w:rsidRDefault="00291932" w:rsidP="00AD42F7">
            <w:pPr>
              <w:jc w:val="center"/>
              <w:rPr>
                <w:rFonts w:asciiTheme="minorEastAsia" w:hAnsiTheme="minorEastAsia"/>
                <w:szCs w:val="21"/>
              </w:rPr>
            </w:pPr>
            <w:r w:rsidRPr="006A78D8">
              <w:rPr>
                <w:rFonts w:asciiTheme="minorEastAsia" w:hAnsiTheme="minorEastAsia" w:hint="eastAsia"/>
                <w:szCs w:val="21"/>
              </w:rPr>
              <w:t>学时（理论+实践）</w:t>
            </w:r>
          </w:p>
        </w:tc>
        <w:tc>
          <w:tcPr>
            <w:tcW w:w="565" w:type="pct"/>
            <w:vAlign w:val="center"/>
          </w:tcPr>
          <w:p w:rsidR="00291932" w:rsidRPr="006A78D8" w:rsidRDefault="00291932" w:rsidP="00AD42F7">
            <w:pPr>
              <w:jc w:val="center"/>
              <w:rPr>
                <w:rFonts w:asciiTheme="minorEastAsia" w:hAnsiTheme="minorEastAsia"/>
                <w:szCs w:val="21"/>
              </w:rPr>
            </w:pPr>
            <w:r w:rsidRPr="006A78D8">
              <w:rPr>
                <w:rFonts w:asciiTheme="minorEastAsia" w:hAnsiTheme="minorEastAsia" w:hint="eastAsia"/>
                <w:szCs w:val="21"/>
              </w:rPr>
              <w:t>合计</w:t>
            </w:r>
          </w:p>
        </w:tc>
      </w:tr>
      <w:tr w:rsidR="00B729C5" w:rsidRPr="006A78D8" w:rsidTr="009A66E4">
        <w:trPr>
          <w:trHeight w:val="716"/>
          <w:jc w:val="center"/>
        </w:trPr>
        <w:tc>
          <w:tcPr>
            <w:tcW w:w="776" w:type="pct"/>
            <w:vAlign w:val="center"/>
          </w:tcPr>
          <w:p w:rsidR="00B729C5" w:rsidRPr="006A78D8" w:rsidRDefault="00B729C5" w:rsidP="009A66E4">
            <w:pPr>
              <w:jc w:val="center"/>
              <w:rPr>
                <w:rFonts w:asciiTheme="minorEastAsia" w:hAnsiTheme="minorEastAsia"/>
                <w:szCs w:val="21"/>
              </w:rPr>
            </w:pPr>
          </w:p>
        </w:tc>
        <w:tc>
          <w:tcPr>
            <w:tcW w:w="790" w:type="pct"/>
          </w:tcPr>
          <w:p w:rsidR="00B729C5" w:rsidRPr="006A78D8" w:rsidRDefault="00B729C5" w:rsidP="009A66E4">
            <w:pPr>
              <w:rPr>
                <w:rFonts w:asciiTheme="minorEastAsia" w:hAnsiTheme="minorEastAsia"/>
                <w:szCs w:val="21"/>
              </w:rPr>
            </w:pPr>
          </w:p>
        </w:tc>
        <w:tc>
          <w:tcPr>
            <w:tcW w:w="664" w:type="pct"/>
            <w:vAlign w:val="center"/>
          </w:tcPr>
          <w:p w:rsidR="00B729C5" w:rsidRPr="006A78D8" w:rsidRDefault="00B729C5" w:rsidP="009A66E4">
            <w:pPr>
              <w:jc w:val="center"/>
              <w:rPr>
                <w:rFonts w:asciiTheme="minorEastAsia" w:hAnsiTheme="minorEastAsia"/>
                <w:szCs w:val="21"/>
              </w:rPr>
            </w:pPr>
          </w:p>
        </w:tc>
        <w:tc>
          <w:tcPr>
            <w:tcW w:w="664" w:type="pct"/>
            <w:vAlign w:val="center"/>
          </w:tcPr>
          <w:p w:rsidR="00B729C5" w:rsidRPr="006A78D8" w:rsidRDefault="00B729C5" w:rsidP="009A66E4">
            <w:pPr>
              <w:jc w:val="center"/>
              <w:rPr>
                <w:rFonts w:asciiTheme="minorEastAsia" w:hAnsiTheme="minorEastAsia"/>
                <w:szCs w:val="21"/>
              </w:rPr>
            </w:pPr>
          </w:p>
        </w:tc>
        <w:tc>
          <w:tcPr>
            <w:tcW w:w="748" w:type="pct"/>
            <w:vAlign w:val="center"/>
          </w:tcPr>
          <w:p w:rsidR="00B729C5" w:rsidRPr="006A78D8" w:rsidRDefault="00B729C5" w:rsidP="009A66E4">
            <w:pPr>
              <w:rPr>
                <w:rFonts w:asciiTheme="minorEastAsia" w:hAnsiTheme="minorEastAsia"/>
                <w:szCs w:val="21"/>
              </w:rPr>
            </w:pPr>
            <w:r w:rsidRPr="006A78D8">
              <w:rPr>
                <w:rFonts w:asciiTheme="minorEastAsia" w:hAnsiTheme="minorEastAsia" w:hint="eastAsia"/>
                <w:szCs w:val="21"/>
              </w:rPr>
              <w:t>电工作业(低压维修)操作技能实训</w:t>
            </w:r>
          </w:p>
        </w:tc>
        <w:tc>
          <w:tcPr>
            <w:tcW w:w="793" w:type="pct"/>
            <w:vAlign w:val="center"/>
          </w:tcPr>
          <w:p w:rsidR="00B729C5" w:rsidRPr="006A78D8" w:rsidRDefault="00B729C5" w:rsidP="009A66E4">
            <w:pPr>
              <w:rPr>
                <w:rFonts w:asciiTheme="minorEastAsia" w:hAnsiTheme="minorEastAsia"/>
                <w:szCs w:val="21"/>
              </w:rPr>
            </w:pPr>
            <w:r w:rsidRPr="006A78D8">
              <w:rPr>
                <w:rFonts w:asciiTheme="minorEastAsia" w:hAnsiTheme="minorEastAsia"/>
                <w:szCs w:val="21"/>
              </w:rPr>
              <w:t>100</w:t>
            </w:r>
          </w:p>
        </w:tc>
        <w:tc>
          <w:tcPr>
            <w:tcW w:w="565" w:type="pct"/>
            <w:vAlign w:val="center"/>
          </w:tcPr>
          <w:p w:rsidR="00B729C5" w:rsidRPr="006A78D8" w:rsidRDefault="0082557D" w:rsidP="009A66E4">
            <w:pPr>
              <w:jc w:val="center"/>
              <w:rPr>
                <w:rFonts w:asciiTheme="minorEastAsia" w:hAnsiTheme="minorEastAsia"/>
                <w:szCs w:val="21"/>
              </w:rPr>
            </w:pPr>
            <w:r>
              <w:rPr>
                <w:rFonts w:asciiTheme="minorEastAsia" w:hAnsiTheme="minorEastAsia" w:hint="eastAsia"/>
                <w:szCs w:val="21"/>
              </w:rPr>
              <w:t>100</w:t>
            </w:r>
          </w:p>
        </w:tc>
      </w:tr>
      <w:tr w:rsidR="00B729C5" w:rsidRPr="006A78D8" w:rsidTr="009A66E4">
        <w:trPr>
          <w:trHeight w:val="716"/>
          <w:jc w:val="center"/>
        </w:trPr>
        <w:tc>
          <w:tcPr>
            <w:tcW w:w="776" w:type="pct"/>
            <w:vMerge w:val="restar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hint="eastAsia"/>
                <w:szCs w:val="21"/>
              </w:rPr>
              <w:t>新能源</w:t>
            </w:r>
            <w:r w:rsidRPr="006A78D8">
              <w:rPr>
                <w:rFonts w:asciiTheme="minorEastAsia" w:hAnsiTheme="minorEastAsia"/>
                <w:szCs w:val="21"/>
              </w:rPr>
              <w:t>汽车技术</w:t>
            </w:r>
          </w:p>
        </w:tc>
        <w:tc>
          <w:tcPr>
            <w:tcW w:w="790" w:type="pct"/>
            <w:vMerge w:val="restart"/>
          </w:tcPr>
          <w:p w:rsidR="00B729C5" w:rsidRPr="006A78D8" w:rsidRDefault="00B729C5" w:rsidP="00B729C5">
            <w:pPr>
              <w:rPr>
                <w:rFonts w:asciiTheme="minorEastAsia" w:hAnsiTheme="minorEastAsia"/>
                <w:szCs w:val="21"/>
              </w:rPr>
            </w:pPr>
            <w:r w:rsidRPr="006A78D8">
              <w:rPr>
                <w:rFonts w:asciiTheme="minorEastAsia" w:hAnsiTheme="minorEastAsia" w:hint="eastAsia"/>
                <w:szCs w:val="21"/>
              </w:rPr>
              <w:t>校级</w:t>
            </w:r>
          </w:p>
        </w:tc>
        <w:tc>
          <w:tcPr>
            <w:tcW w:w="664" w:type="pct"/>
            <w:vMerge w:val="restar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szCs w:val="21"/>
              </w:rPr>
              <w:t>国家职业资格汽车维修工（四级）证书</w:t>
            </w:r>
          </w:p>
        </w:tc>
        <w:tc>
          <w:tcPr>
            <w:tcW w:w="664" w:type="pct"/>
            <w:vMerge w:val="restar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szCs w:val="21"/>
              </w:rPr>
              <w:t>国家人力资源和社会保障部颁发</w:t>
            </w: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hint="eastAsia"/>
                <w:szCs w:val="21"/>
              </w:rPr>
              <w:t>发动机构造与拆装</w:t>
            </w:r>
          </w:p>
        </w:tc>
        <w:tc>
          <w:tcPr>
            <w:tcW w:w="793" w:type="pct"/>
            <w:vAlign w:val="center"/>
          </w:tcPr>
          <w:p w:rsidR="00B729C5" w:rsidRPr="006A78D8" w:rsidRDefault="002B787C" w:rsidP="0082557D">
            <w:pPr>
              <w:rPr>
                <w:rFonts w:asciiTheme="minorEastAsia" w:hAnsiTheme="minorEastAsia"/>
                <w:szCs w:val="21"/>
              </w:rPr>
            </w:pPr>
            <w:r w:rsidRPr="006A78D8">
              <w:rPr>
                <w:rFonts w:asciiTheme="minorEastAsia" w:hAnsiTheme="minorEastAsia"/>
                <w:szCs w:val="21"/>
              </w:rPr>
              <w:t>5</w:t>
            </w:r>
            <w:r w:rsidR="0082557D">
              <w:rPr>
                <w:rFonts w:asciiTheme="minorEastAsia" w:hAnsiTheme="minorEastAsia"/>
                <w:szCs w:val="21"/>
              </w:rPr>
              <w:t>4</w:t>
            </w:r>
          </w:p>
        </w:tc>
        <w:tc>
          <w:tcPr>
            <w:tcW w:w="565" w:type="pct"/>
            <w:vMerge w:val="restart"/>
            <w:vAlign w:val="center"/>
          </w:tcPr>
          <w:p w:rsidR="00B729C5" w:rsidRPr="006A78D8" w:rsidRDefault="0082557D" w:rsidP="00B729C5">
            <w:pPr>
              <w:jc w:val="center"/>
              <w:rPr>
                <w:rFonts w:asciiTheme="minorEastAsia" w:hAnsiTheme="minorEastAsia"/>
                <w:szCs w:val="21"/>
              </w:rPr>
            </w:pPr>
            <w:r>
              <w:rPr>
                <w:rFonts w:asciiTheme="minorEastAsia" w:hAnsiTheme="minorEastAsia"/>
                <w:szCs w:val="21"/>
              </w:rPr>
              <w:t>778</w:t>
            </w:r>
          </w:p>
        </w:tc>
      </w:tr>
      <w:tr w:rsidR="00B729C5" w:rsidRPr="006A78D8" w:rsidTr="009A66E4">
        <w:trPr>
          <w:trHeight w:val="716"/>
          <w:jc w:val="center"/>
        </w:trPr>
        <w:tc>
          <w:tcPr>
            <w:tcW w:w="776" w:type="pct"/>
            <w:vMerge/>
            <w:vAlign w:val="center"/>
          </w:tcPr>
          <w:p w:rsidR="00B729C5" w:rsidRPr="006A78D8" w:rsidRDefault="00B729C5" w:rsidP="00B729C5">
            <w:pPr>
              <w:jc w:val="center"/>
              <w:rPr>
                <w:rFonts w:asciiTheme="minorEastAsia" w:hAnsiTheme="minorEastAsia"/>
                <w:szCs w:val="21"/>
              </w:rPr>
            </w:pPr>
          </w:p>
        </w:tc>
        <w:tc>
          <w:tcPr>
            <w:tcW w:w="790" w:type="pct"/>
            <w:vMerge/>
          </w:tcPr>
          <w:p w:rsidR="00B729C5" w:rsidRPr="006A78D8" w:rsidRDefault="00B729C5" w:rsidP="00B729C5">
            <w:pP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hint="eastAsia"/>
                <w:szCs w:val="21"/>
              </w:rPr>
              <w:t>车辆的</w:t>
            </w:r>
            <w:r w:rsidRPr="006A78D8">
              <w:rPr>
                <w:rFonts w:asciiTheme="minorEastAsia" w:hAnsiTheme="minorEastAsia"/>
                <w:szCs w:val="21"/>
              </w:rPr>
              <w:t>总成与拆装</w:t>
            </w:r>
          </w:p>
        </w:tc>
        <w:tc>
          <w:tcPr>
            <w:tcW w:w="793" w:type="pct"/>
            <w:vAlign w:val="center"/>
          </w:tcPr>
          <w:p w:rsidR="00B729C5" w:rsidRPr="006A78D8" w:rsidRDefault="002B787C" w:rsidP="00B729C5">
            <w:pPr>
              <w:rPr>
                <w:rFonts w:asciiTheme="minorEastAsia" w:hAnsiTheme="minorEastAsia"/>
                <w:szCs w:val="21"/>
              </w:rPr>
            </w:pPr>
            <w:r w:rsidRPr="006A78D8">
              <w:rPr>
                <w:rFonts w:asciiTheme="minorEastAsia" w:hAnsiTheme="minorEastAsia"/>
                <w:szCs w:val="21"/>
              </w:rPr>
              <w:t>90</w:t>
            </w:r>
          </w:p>
        </w:tc>
        <w:tc>
          <w:tcPr>
            <w:tcW w:w="565" w:type="pct"/>
            <w:vMerge/>
            <w:vAlign w:val="center"/>
          </w:tcPr>
          <w:p w:rsidR="00B729C5" w:rsidRPr="006A78D8" w:rsidRDefault="00B729C5" w:rsidP="00B729C5">
            <w:pPr>
              <w:jc w:val="center"/>
              <w:rPr>
                <w:rFonts w:asciiTheme="minorEastAsia" w:hAnsiTheme="minorEastAsia"/>
                <w:szCs w:val="21"/>
              </w:rPr>
            </w:pPr>
          </w:p>
        </w:tc>
      </w:tr>
      <w:tr w:rsidR="00B729C5" w:rsidRPr="006A78D8" w:rsidTr="009A66E4">
        <w:trPr>
          <w:trHeight w:val="716"/>
          <w:jc w:val="center"/>
        </w:trPr>
        <w:tc>
          <w:tcPr>
            <w:tcW w:w="776" w:type="pct"/>
            <w:vMerge/>
            <w:vAlign w:val="center"/>
          </w:tcPr>
          <w:p w:rsidR="00B729C5" w:rsidRPr="006A78D8" w:rsidRDefault="00B729C5" w:rsidP="00B729C5">
            <w:pPr>
              <w:jc w:val="center"/>
              <w:rPr>
                <w:rFonts w:asciiTheme="minorEastAsia" w:hAnsiTheme="minorEastAsia"/>
                <w:szCs w:val="21"/>
              </w:rPr>
            </w:pPr>
          </w:p>
        </w:tc>
        <w:tc>
          <w:tcPr>
            <w:tcW w:w="790" w:type="pct"/>
            <w:vMerge/>
          </w:tcPr>
          <w:p w:rsidR="00B729C5" w:rsidRPr="006A78D8" w:rsidRDefault="00B729C5" w:rsidP="00B729C5">
            <w:pP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hint="eastAsia"/>
                <w:szCs w:val="21"/>
              </w:rPr>
              <w:t>电子电气系统检修</w:t>
            </w:r>
          </w:p>
        </w:tc>
        <w:tc>
          <w:tcPr>
            <w:tcW w:w="793" w:type="pct"/>
            <w:vAlign w:val="center"/>
          </w:tcPr>
          <w:p w:rsidR="00B729C5" w:rsidRPr="006A78D8" w:rsidRDefault="00D64F66" w:rsidP="0082557D">
            <w:pPr>
              <w:rPr>
                <w:rFonts w:asciiTheme="minorEastAsia" w:hAnsiTheme="minorEastAsia"/>
                <w:szCs w:val="21"/>
              </w:rPr>
            </w:pPr>
            <w:r w:rsidRPr="006A78D8">
              <w:rPr>
                <w:rFonts w:asciiTheme="minorEastAsia" w:hAnsiTheme="minorEastAsia" w:hint="eastAsia"/>
                <w:szCs w:val="21"/>
              </w:rPr>
              <w:t>4</w:t>
            </w:r>
            <w:r w:rsidR="0082557D">
              <w:rPr>
                <w:rFonts w:asciiTheme="minorEastAsia" w:hAnsiTheme="minorEastAsia"/>
                <w:szCs w:val="21"/>
              </w:rPr>
              <w:t>5</w:t>
            </w:r>
          </w:p>
        </w:tc>
        <w:tc>
          <w:tcPr>
            <w:tcW w:w="565" w:type="pct"/>
            <w:vMerge/>
            <w:vAlign w:val="center"/>
          </w:tcPr>
          <w:p w:rsidR="00B729C5" w:rsidRPr="006A78D8" w:rsidRDefault="00B729C5" w:rsidP="00B729C5">
            <w:pPr>
              <w:jc w:val="center"/>
              <w:rPr>
                <w:rFonts w:asciiTheme="minorEastAsia" w:hAnsiTheme="minorEastAsia"/>
                <w:szCs w:val="21"/>
              </w:rPr>
            </w:pPr>
          </w:p>
        </w:tc>
      </w:tr>
      <w:tr w:rsidR="00B729C5" w:rsidRPr="006A78D8" w:rsidTr="009A66E4">
        <w:trPr>
          <w:trHeight w:val="716"/>
          <w:jc w:val="center"/>
        </w:trPr>
        <w:tc>
          <w:tcPr>
            <w:tcW w:w="776" w:type="pct"/>
            <w:vMerge/>
            <w:vAlign w:val="center"/>
          </w:tcPr>
          <w:p w:rsidR="00B729C5" w:rsidRPr="006A78D8" w:rsidRDefault="00B729C5" w:rsidP="00B729C5">
            <w:pPr>
              <w:jc w:val="center"/>
              <w:rPr>
                <w:rFonts w:asciiTheme="minorEastAsia" w:hAnsiTheme="minorEastAsia"/>
                <w:szCs w:val="21"/>
              </w:rPr>
            </w:pPr>
          </w:p>
        </w:tc>
        <w:tc>
          <w:tcPr>
            <w:tcW w:w="790" w:type="pct"/>
            <w:vMerge/>
          </w:tcPr>
          <w:p w:rsidR="00B729C5" w:rsidRPr="006A78D8" w:rsidRDefault="00B729C5" w:rsidP="00B729C5">
            <w:pP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hint="eastAsia"/>
                <w:szCs w:val="21"/>
              </w:rPr>
              <w:t>供电</w:t>
            </w:r>
            <w:r w:rsidRPr="006A78D8">
              <w:rPr>
                <w:rFonts w:asciiTheme="minorEastAsia" w:hAnsiTheme="minorEastAsia"/>
                <w:szCs w:val="21"/>
              </w:rPr>
              <w:t>和启动系统检修</w:t>
            </w:r>
          </w:p>
        </w:tc>
        <w:tc>
          <w:tcPr>
            <w:tcW w:w="793" w:type="pct"/>
            <w:vAlign w:val="center"/>
          </w:tcPr>
          <w:p w:rsidR="00B729C5" w:rsidRPr="006A78D8" w:rsidRDefault="0082557D" w:rsidP="00B729C5">
            <w:pPr>
              <w:rPr>
                <w:rFonts w:asciiTheme="minorEastAsia" w:hAnsiTheme="minorEastAsia"/>
                <w:szCs w:val="21"/>
              </w:rPr>
            </w:pPr>
            <w:r>
              <w:rPr>
                <w:rFonts w:asciiTheme="minorEastAsia" w:hAnsiTheme="minorEastAsia"/>
                <w:szCs w:val="21"/>
              </w:rPr>
              <w:t>5</w:t>
            </w:r>
          </w:p>
        </w:tc>
        <w:tc>
          <w:tcPr>
            <w:tcW w:w="565" w:type="pct"/>
            <w:vMerge/>
            <w:vAlign w:val="center"/>
          </w:tcPr>
          <w:p w:rsidR="00B729C5" w:rsidRPr="006A78D8" w:rsidRDefault="00B729C5" w:rsidP="00B729C5">
            <w:pPr>
              <w:jc w:val="center"/>
              <w:rPr>
                <w:rFonts w:asciiTheme="minorEastAsia" w:hAnsiTheme="minorEastAsia"/>
                <w:szCs w:val="21"/>
              </w:rPr>
            </w:pPr>
          </w:p>
        </w:tc>
      </w:tr>
      <w:tr w:rsidR="00B729C5" w:rsidRPr="006A78D8" w:rsidTr="009A66E4">
        <w:trPr>
          <w:trHeight w:val="716"/>
          <w:jc w:val="center"/>
        </w:trPr>
        <w:tc>
          <w:tcPr>
            <w:tcW w:w="776" w:type="pct"/>
            <w:vMerge/>
            <w:vAlign w:val="center"/>
          </w:tcPr>
          <w:p w:rsidR="00B729C5" w:rsidRPr="006A78D8" w:rsidRDefault="00B729C5" w:rsidP="00B729C5">
            <w:pPr>
              <w:jc w:val="center"/>
              <w:rPr>
                <w:rFonts w:asciiTheme="minorEastAsia" w:hAnsiTheme="minorEastAsia"/>
                <w:szCs w:val="21"/>
              </w:rPr>
            </w:pPr>
          </w:p>
        </w:tc>
        <w:tc>
          <w:tcPr>
            <w:tcW w:w="790" w:type="pct"/>
            <w:vMerge/>
          </w:tcPr>
          <w:p w:rsidR="00B729C5" w:rsidRPr="006A78D8" w:rsidRDefault="00B729C5" w:rsidP="00B729C5">
            <w:pP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hint="eastAsia"/>
                <w:szCs w:val="21"/>
              </w:rPr>
              <w:t>车辆基本</w:t>
            </w:r>
            <w:r w:rsidRPr="006A78D8">
              <w:rPr>
                <w:rFonts w:asciiTheme="minorEastAsia" w:hAnsiTheme="minorEastAsia"/>
                <w:szCs w:val="21"/>
              </w:rPr>
              <w:t>养护</w:t>
            </w:r>
          </w:p>
        </w:tc>
        <w:tc>
          <w:tcPr>
            <w:tcW w:w="793" w:type="pct"/>
            <w:vAlign w:val="center"/>
          </w:tcPr>
          <w:p w:rsidR="00B729C5" w:rsidRPr="006A78D8" w:rsidRDefault="002B787C" w:rsidP="00B729C5">
            <w:pPr>
              <w:rPr>
                <w:rFonts w:asciiTheme="minorEastAsia" w:hAnsiTheme="minorEastAsia"/>
                <w:szCs w:val="21"/>
              </w:rPr>
            </w:pPr>
            <w:r w:rsidRPr="006A78D8">
              <w:rPr>
                <w:rFonts w:asciiTheme="minorEastAsia" w:hAnsiTheme="minorEastAsia" w:hint="eastAsia"/>
                <w:szCs w:val="21"/>
              </w:rPr>
              <w:t>48</w:t>
            </w:r>
          </w:p>
        </w:tc>
        <w:tc>
          <w:tcPr>
            <w:tcW w:w="565" w:type="pct"/>
            <w:vMerge/>
            <w:vAlign w:val="center"/>
          </w:tcPr>
          <w:p w:rsidR="00B729C5" w:rsidRPr="006A78D8" w:rsidRDefault="00B729C5" w:rsidP="00B729C5">
            <w:pPr>
              <w:jc w:val="center"/>
              <w:rPr>
                <w:rFonts w:asciiTheme="minorEastAsia" w:hAnsiTheme="minorEastAsia"/>
                <w:szCs w:val="21"/>
              </w:rPr>
            </w:pPr>
          </w:p>
        </w:tc>
      </w:tr>
      <w:tr w:rsidR="00B729C5" w:rsidRPr="006A78D8" w:rsidTr="009A66E4">
        <w:trPr>
          <w:trHeight w:val="716"/>
          <w:jc w:val="center"/>
        </w:trPr>
        <w:tc>
          <w:tcPr>
            <w:tcW w:w="776" w:type="pct"/>
            <w:vMerge/>
            <w:vAlign w:val="center"/>
          </w:tcPr>
          <w:p w:rsidR="00B729C5" w:rsidRPr="006A78D8" w:rsidRDefault="00B729C5" w:rsidP="00B729C5">
            <w:pPr>
              <w:jc w:val="center"/>
              <w:rPr>
                <w:rFonts w:asciiTheme="minorEastAsia" w:hAnsiTheme="minorEastAsia"/>
                <w:szCs w:val="21"/>
              </w:rPr>
            </w:pPr>
          </w:p>
        </w:tc>
        <w:tc>
          <w:tcPr>
            <w:tcW w:w="790" w:type="pct"/>
            <w:vMerge/>
          </w:tcPr>
          <w:p w:rsidR="00B729C5" w:rsidRPr="006A78D8" w:rsidRDefault="00B729C5" w:rsidP="00B729C5">
            <w:pP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hint="eastAsia"/>
                <w:szCs w:val="21"/>
              </w:rPr>
              <w:t>电动汽车车身电气系统检修</w:t>
            </w:r>
          </w:p>
        </w:tc>
        <w:tc>
          <w:tcPr>
            <w:tcW w:w="793" w:type="pct"/>
            <w:vAlign w:val="center"/>
          </w:tcPr>
          <w:p w:rsidR="00B729C5" w:rsidRPr="006A78D8" w:rsidRDefault="00D64F66" w:rsidP="00B729C5">
            <w:pPr>
              <w:rPr>
                <w:rFonts w:asciiTheme="minorEastAsia" w:hAnsiTheme="minorEastAsia"/>
                <w:szCs w:val="21"/>
              </w:rPr>
            </w:pPr>
            <w:r w:rsidRPr="006A78D8">
              <w:rPr>
                <w:rFonts w:asciiTheme="minorEastAsia" w:hAnsiTheme="minorEastAsia" w:hint="eastAsia"/>
                <w:szCs w:val="21"/>
              </w:rPr>
              <w:t>160</w:t>
            </w:r>
          </w:p>
        </w:tc>
        <w:tc>
          <w:tcPr>
            <w:tcW w:w="565" w:type="pct"/>
            <w:vMerge/>
            <w:vAlign w:val="center"/>
          </w:tcPr>
          <w:p w:rsidR="00B729C5" w:rsidRPr="006A78D8" w:rsidRDefault="00B729C5" w:rsidP="00B729C5">
            <w:pPr>
              <w:jc w:val="center"/>
              <w:rPr>
                <w:rFonts w:asciiTheme="minorEastAsia" w:hAnsiTheme="minorEastAsia"/>
                <w:szCs w:val="21"/>
              </w:rPr>
            </w:pPr>
          </w:p>
        </w:tc>
      </w:tr>
      <w:tr w:rsidR="00B729C5" w:rsidRPr="006A78D8" w:rsidTr="009A66E4">
        <w:trPr>
          <w:trHeight w:val="716"/>
          <w:jc w:val="center"/>
        </w:trPr>
        <w:tc>
          <w:tcPr>
            <w:tcW w:w="776" w:type="pct"/>
            <w:vMerge/>
            <w:vAlign w:val="center"/>
          </w:tcPr>
          <w:p w:rsidR="00B729C5" w:rsidRPr="006A78D8" w:rsidRDefault="00B729C5" w:rsidP="00B729C5">
            <w:pPr>
              <w:jc w:val="center"/>
              <w:rPr>
                <w:rFonts w:asciiTheme="minorEastAsia" w:hAnsiTheme="minorEastAsia"/>
                <w:szCs w:val="21"/>
              </w:rPr>
            </w:pPr>
          </w:p>
        </w:tc>
        <w:tc>
          <w:tcPr>
            <w:tcW w:w="790" w:type="pct"/>
            <w:vMerge/>
          </w:tcPr>
          <w:p w:rsidR="00B729C5" w:rsidRPr="006A78D8" w:rsidRDefault="00B729C5" w:rsidP="00B729C5">
            <w:pP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szCs w:val="21"/>
              </w:rPr>
              <w:t>电动汽车底盘及控制技术</w:t>
            </w:r>
          </w:p>
        </w:tc>
        <w:tc>
          <w:tcPr>
            <w:tcW w:w="793" w:type="pct"/>
            <w:vAlign w:val="center"/>
          </w:tcPr>
          <w:p w:rsidR="00B729C5" w:rsidRPr="006A78D8" w:rsidRDefault="00D64F66" w:rsidP="00B729C5">
            <w:pPr>
              <w:rPr>
                <w:rFonts w:asciiTheme="minorEastAsia" w:hAnsiTheme="minorEastAsia"/>
                <w:szCs w:val="21"/>
              </w:rPr>
            </w:pPr>
            <w:r w:rsidRPr="006A78D8">
              <w:rPr>
                <w:rFonts w:asciiTheme="minorEastAsia" w:hAnsiTheme="minorEastAsia" w:hint="eastAsia"/>
                <w:szCs w:val="21"/>
              </w:rPr>
              <w:t>90</w:t>
            </w:r>
          </w:p>
        </w:tc>
        <w:tc>
          <w:tcPr>
            <w:tcW w:w="565" w:type="pct"/>
            <w:vMerge/>
            <w:vAlign w:val="center"/>
          </w:tcPr>
          <w:p w:rsidR="00B729C5" w:rsidRPr="006A78D8" w:rsidRDefault="00B729C5" w:rsidP="00B729C5">
            <w:pPr>
              <w:jc w:val="center"/>
              <w:rPr>
                <w:rFonts w:asciiTheme="minorEastAsia" w:hAnsiTheme="minorEastAsia"/>
                <w:szCs w:val="21"/>
              </w:rPr>
            </w:pPr>
          </w:p>
        </w:tc>
      </w:tr>
      <w:tr w:rsidR="00B729C5" w:rsidRPr="006A78D8" w:rsidTr="009A66E4">
        <w:trPr>
          <w:trHeight w:val="716"/>
          <w:jc w:val="center"/>
        </w:trPr>
        <w:tc>
          <w:tcPr>
            <w:tcW w:w="776" w:type="pct"/>
            <w:vMerge/>
            <w:vAlign w:val="center"/>
          </w:tcPr>
          <w:p w:rsidR="00B729C5" w:rsidRPr="006A78D8" w:rsidRDefault="00B729C5" w:rsidP="00B729C5">
            <w:pPr>
              <w:jc w:val="center"/>
              <w:rPr>
                <w:rFonts w:asciiTheme="minorEastAsia" w:hAnsiTheme="minorEastAsia"/>
                <w:szCs w:val="21"/>
              </w:rPr>
            </w:pPr>
          </w:p>
        </w:tc>
        <w:tc>
          <w:tcPr>
            <w:tcW w:w="790" w:type="pct"/>
            <w:vMerge/>
          </w:tcPr>
          <w:p w:rsidR="00B729C5" w:rsidRPr="006A78D8" w:rsidRDefault="00B729C5" w:rsidP="00B729C5">
            <w:pP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hint="eastAsia"/>
                <w:szCs w:val="21"/>
              </w:rPr>
              <w:t>电动汽车储能系统检修</w:t>
            </w:r>
          </w:p>
        </w:tc>
        <w:tc>
          <w:tcPr>
            <w:tcW w:w="793" w:type="pct"/>
            <w:vAlign w:val="center"/>
          </w:tcPr>
          <w:p w:rsidR="00B729C5" w:rsidRPr="006A78D8" w:rsidRDefault="00D64F66" w:rsidP="0082557D">
            <w:pPr>
              <w:rPr>
                <w:rFonts w:asciiTheme="minorEastAsia" w:hAnsiTheme="minorEastAsia"/>
                <w:szCs w:val="21"/>
              </w:rPr>
            </w:pPr>
            <w:r w:rsidRPr="006A78D8">
              <w:rPr>
                <w:rFonts w:asciiTheme="minorEastAsia" w:hAnsiTheme="minorEastAsia" w:hint="eastAsia"/>
                <w:szCs w:val="21"/>
              </w:rPr>
              <w:t>6</w:t>
            </w:r>
            <w:r w:rsidR="0082557D">
              <w:rPr>
                <w:rFonts w:asciiTheme="minorEastAsia" w:hAnsiTheme="minorEastAsia"/>
                <w:szCs w:val="21"/>
              </w:rPr>
              <w:t>3</w:t>
            </w:r>
          </w:p>
        </w:tc>
        <w:tc>
          <w:tcPr>
            <w:tcW w:w="565" w:type="pct"/>
            <w:vMerge/>
            <w:vAlign w:val="center"/>
          </w:tcPr>
          <w:p w:rsidR="00B729C5" w:rsidRPr="006A78D8" w:rsidRDefault="00B729C5" w:rsidP="00B729C5">
            <w:pPr>
              <w:jc w:val="center"/>
              <w:rPr>
                <w:rFonts w:asciiTheme="minorEastAsia" w:hAnsiTheme="minorEastAsia"/>
                <w:szCs w:val="21"/>
              </w:rPr>
            </w:pPr>
          </w:p>
        </w:tc>
      </w:tr>
      <w:tr w:rsidR="00B729C5" w:rsidRPr="006A78D8" w:rsidTr="009A66E4">
        <w:trPr>
          <w:trHeight w:val="716"/>
          <w:jc w:val="center"/>
        </w:trPr>
        <w:tc>
          <w:tcPr>
            <w:tcW w:w="776" w:type="pct"/>
            <w:vMerge/>
            <w:vAlign w:val="center"/>
          </w:tcPr>
          <w:p w:rsidR="00B729C5" w:rsidRPr="006A78D8" w:rsidRDefault="00B729C5" w:rsidP="00B729C5">
            <w:pPr>
              <w:jc w:val="center"/>
              <w:rPr>
                <w:rFonts w:asciiTheme="minorEastAsia" w:hAnsiTheme="minorEastAsia"/>
                <w:szCs w:val="21"/>
              </w:rPr>
            </w:pPr>
          </w:p>
        </w:tc>
        <w:tc>
          <w:tcPr>
            <w:tcW w:w="790" w:type="pct"/>
            <w:vMerge/>
          </w:tcPr>
          <w:p w:rsidR="00B729C5" w:rsidRPr="006A78D8" w:rsidRDefault="00B729C5" w:rsidP="00B729C5">
            <w:pP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hint="eastAsia"/>
                <w:szCs w:val="21"/>
              </w:rPr>
              <w:t>电动汽车动力系统检修</w:t>
            </w:r>
          </w:p>
        </w:tc>
        <w:tc>
          <w:tcPr>
            <w:tcW w:w="793" w:type="pct"/>
            <w:vAlign w:val="center"/>
          </w:tcPr>
          <w:p w:rsidR="00B729C5" w:rsidRPr="006A78D8" w:rsidRDefault="00D64F66" w:rsidP="0082557D">
            <w:pPr>
              <w:rPr>
                <w:rFonts w:asciiTheme="minorEastAsia" w:hAnsiTheme="minorEastAsia"/>
                <w:szCs w:val="21"/>
              </w:rPr>
            </w:pPr>
            <w:r w:rsidRPr="006A78D8">
              <w:rPr>
                <w:rFonts w:asciiTheme="minorEastAsia" w:hAnsiTheme="minorEastAsia" w:hint="eastAsia"/>
                <w:szCs w:val="21"/>
              </w:rPr>
              <w:t>6</w:t>
            </w:r>
            <w:r w:rsidR="0082557D">
              <w:rPr>
                <w:rFonts w:asciiTheme="minorEastAsia" w:hAnsiTheme="minorEastAsia"/>
                <w:szCs w:val="21"/>
              </w:rPr>
              <w:t>3</w:t>
            </w:r>
          </w:p>
        </w:tc>
        <w:tc>
          <w:tcPr>
            <w:tcW w:w="565" w:type="pct"/>
            <w:vMerge/>
            <w:vAlign w:val="center"/>
          </w:tcPr>
          <w:p w:rsidR="00B729C5" w:rsidRPr="006A78D8" w:rsidRDefault="00B729C5" w:rsidP="00B729C5">
            <w:pPr>
              <w:jc w:val="center"/>
              <w:rPr>
                <w:rFonts w:asciiTheme="minorEastAsia" w:hAnsiTheme="minorEastAsia"/>
                <w:szCs w:val="21"/>
              </w:rPr>
            </w:pPr>
          </w:p>
        </w:tc>
      </w:tr>
      <w:tr w:rsidR="00B729C5" w:rsidRPr="006A78D8" w:rsidTr="009A66E4">
        <w:trPr>
          <w:trHeight w:val="716"/>
          <w:jc w:val="center"/>
        </w:trPr>
        <w:tc>
          <w:tcPr>
            <w:tcW w:w="776" w:type="pct"/>
            <w:vMerge/>
            <w:vAlign w:val="center"/>
          </w:tcPr>
          <w:p w:rsidR="00B729C5" w:rsidRPr="006A78D8" w:rsidRDefault="00B729C5" w:rsidP="00B729C5">
            <w:pPr>
              <w:jc w:val="center"/>
              <w:rPr>
                <w:rFonts w:asciiTheme="minorEastAsia" w:hAnsiTheme="minorEastAsia"/>
                <w:szCs w:val="21"/>
              </w:rPr>
            </w:pPr>
          </w:p>
        </w:tc>
        <w:tc>
          <w:tcPr>
            <w:tcW w:w="790" w:type="pct"/>
            <w:vMerge/>
          </w:tcPr>
          <w:p w:rsidR="00B729C5" w:rsidRPr="006A78D8" w:rsidRDefault="00B729C5" w:rsidP="00B729C5">
            <w:pP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hint="eastAsia"/>
                <w:szCs w:val="21"/>
              </w:rPr>
              <w:t>电动汽车维护与保养</w:t>
            </w:r>
          </w:p>
        </w:tc>
        <w:tc>
          <w:tcPr>
            <w:tcW w:w="793" w:type="pct"/>
            <w:vAlign w:val="center"/>
          </w:tcPr>
          <w:p w:rsidR="00B729C5" w:rsidRPr="006A78D8" w:rsidRDefault="00B729C5" w:rsidP="00B729C5">
            <w:pPr>
              <w:rPr>
                <w:rFonts w:asciiTheme="minorEastAsia" w:hAnsiTheme="minorEastAsia"/>
                <w:szCs w:val="21"/>
              </w:rPr>
            </w:pPr>
            <w:r w:rsidRPr="006A78D8">
              <w:rPr>
                <w:rFonts w:asciiTheme="minorEastAsia" w:hAnsiTheme="minorEastAsia" w:hint="eastAsia"/>
                <w:szCs w:val="21"/>
              </w:rPr>
              <w:t>44</w:t>
            </w:r>
          </w:p>
        </w:tc>
        <w:tc>
          <w:tcPr>
            <w:tcW w:w="565" w:type="pct"/>
            <w:vMerge/>
            <w:vAlign w:val="center"/>
          </w:tcPr>
          <w:p w:rsidR="00B729C5" w:rsidRPr="006A78D8" w:rsidRDefault="00B729C5" w:rsidP="00B729C5">
            <w:pPr>
              <w:jc w:val="center"/>
              <w:rPr>
                <w:rFonts w:asciiTheme="minorEastAsia" w:hAnsiTheme="minorEastAsia"/>
                <w:szCs w:val="21"/>
              </w:rPr>
            </w:pPr>
          </w:p>
        </w:tc>
      </w:tr>
      <w:tr w:rsidR="00B729C5" w:rsidRPr="006A78D8" w:rsidTr="009A66E4">
        <w:trPr>
          <w:trHeight w:val="716"/>
          <w:jc w:val="center"/>
        </w:trPr>
        <w:tc>
          <w:tcPr>
            <w:tcW w:w="776" w:type="pct"/>
            <w:vMerge/>
            <w:vAlign w:val="center"/>
          </w:tcPr>
          <w:p w:rsidR="00B729C5" w:rsidRPr="006A78D8" w:rsidRDefault="00B729C5" w:rsidP="00B729C5">
            <w:pPr>
              <w:jc w:val="center"/>
              <w:rPr>
                <w:rFonts w:asciiTheme="minorEastAsia" w:hAnsiTheme="minorEastAsia"/>
                <w:szCs w:val="21"/>
              </w:rPr>
            </w:pPr>
          </w:p>
        </w:tc>
        <w:tc>
          <w:tcPr>
            <w:tcW w:w="790" w:type="pct"/>
            <w:vMerge/>
          </w:tcPr>
          <w:p w:rsidR="00B729C5" w:rsidRPr="006A78D8" w:rsidRDefault="00B729C5" w:rsidP="00B729C5">
            <w:pP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szCs w:val="21"/>
              </w:rPr>
              <w:t>电动汽车故障检修</w:t>
            </w:r>
          </w:p>
        </w:tc>
        <w:tc>
          <w:tcPr>
            <w:tcW w:w="793" w:type="pct"/>
            <w:vAlign w:val="center"/>
          </w:tcPr>
          <w:p w:rsidR="00B729C5" w:rsidRPr="006A78D8" w:rsidRDefault="0082557D" w:rsidP="00B729C5">
            <w:pPr>
              <w:rPr>
                <w:rFonts w:asciiTheme="minorEastAsia" w:hAnsiTheme="minorEastAsia"/>
                <w:szCs w:val="21"/>
              </w:rPr>
            </w:pPr>
            <w:r>
              <w:rPr>
                <w:rFonts w:asciiTheme="minorEastAsia" w:hAnsiTheme="minorEastAsia"/>
                <w:szCs w:val="21"/>
              </w:rPr>
              <w:t>72</w:t>
            </w:r>
          </w:p>
        </w:tc>
        <w:tc>
          <w:tcPr>
            <w:tcW w:w="565" w:type="pct"/>
            <w:vMerge/>
            <w:vAlign w:val="center"/>
          </w:tcPr>
          <w:p w:rsidR="00B729C5" w:rsidRPr="006A78D8" w:rsidRDefault="00B729C5" w:rsidP="00B729C5">
            <w:pPr>
              <w:jc w:val="center"/>
              <w:rPr>
                <w:rFonts w:asciiTheme="minorEastAsia" w:hAnsiTheme="minorEastAsia"/>
                <w:szCs w:val="21"/>
              </w:rPr>
            </w:pPr>
          </w:p>
        </w:tc>
      </w:tr>
      <w:tr w:rsidR="00B729C5" w:rsidRPr="006A78D8" w:rsidTr="009A66E4">
        <w:trPr>
          <w:trHeight w:val="716"/>
          <w:jc w:val="center"/>
        </w:trPr>
        <w:tc>
          <w:tcPr>
            <w:tcW w:w="776" w:type="pct"/>
            <w:vMerge/>
            <w:vAlign w:val="center"/>
          </w:tcPr>
          <w:p w:rsidR="00B729C5" w:rsidRPr="006A78D8" w:rsidRDefault="00B729C5" w:rsidP="00B729C5">
            <w:pPr>
              <w:jc w:val="center"/>
              <w:rPr>
                <w:rFonts w:asciiTheme="minorEastAsia" w:hAnsiTheme="minorEastAsia"/>
                <w:szCs w:val="21"/>
              </w:rPr>
            </w:pPr>
          </w:p>
        </w:tc>
        <w:tc>
          <w:tcPr>
            <w:tcW w:w="790" w:type="pct"/>
            <w:vMerge/>
          </w:tcPr>
          <w:p w:rsidR="00B729C5" w:rsidRPr="006A78D8" w:rsidRDefault="00B729C5" w:rsidP="00B729C5">
            <w:pP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664" w:type="pct"/>
            <w:vMerge/>
            <w:vAlign w:val="center"/>
          </w:tcPr>
          <w:p w:rsidR="00B729C5" w:rsidRPr="006A78D8" w:rsidRDefault="00B729C5" w:rsidP="00B729C5">
            <w:pPr>
              <w:jc w:val="center"/>
              <w:rPr>
                <w:rFonts w:asciiTheme="minorEastAsia" w:hAnsiTheme="minorEastAsia"/>
                <w:szCs w:val="21"/>
              </w:rPr>
            </w:pPr>
          </w:p>
        </w:tc>
        <w:tc>
          <w:tcPr>
            <w:tcW w:w="748" w:type="pct"/>
            <w:vAlign w:val="center"/>
          </w:tcPr>
          <w:p w:rsidR="00B729C5" w:rsidRPr="006A78D8" w:rsidRDefault="00B729C5" w:rsidP="00B729C5">
            <w:pPr>
              <w:jc w:val="center"/>
              <w:rPr>
                <w:rFonts w:asciiTheme="minorEastAsia" w:hAnsiTheme="minorEastAsia"/>
                <w:szCs w:val="21"/>
              </w:rPr>
            </w:pPr>
            <w:r w:rsidRPr="006A78D8">
              <w:rPr>
                <w:rFonts w:asciiTheme="minorEastAsia" w:hAnsiTheme="minorEastAsia" w:hint="eastAsia"/>
                <w:szCs w:val="21"/>
              </w:rPr>
              <w:t>汽车</w:t>
            </w:r>
            <w:r w:rsidRPr="006A78D8">
              <w:rPr>
                <w:rFonts w:asciiTheme="minorEastAsia" w:hAnsiTheme="minorEastAsia"/>
                <w:szCs w:val="21"/>
              </w:rPr>
              <w:t>使用性能检测</w:t>
            </w:r>
          </w:p>
        </w:tc>
        <w:tc>
          <w:tcPr>
            <w:tcW w:w="793" w:type="pct"/>
            <w:vAlign w:val="center"/>
          </w:tcPr>
          <w:p w:rsidR="00B729C5" w:rsidRPr="006A78D8" w:rsidRDefault="00B729C5" w:rsidP="0082557D">
            <w:pPr>
              <w:rPr>
                <w:rFonts w:asciiTheme="minorEastAsia" w:hAnsiTheme="minorEastAsia"/>
                <w:szCs w:val="21"/>
              </w:rPr>
            </w:pPr>
            <w:r w:rsidRPr="006A78D8">
              <w:rPr>
                <w:rFonts w:asciiTheme="minorEastAsia" w:hAnsiTheme="minorEastAsia" w:hint="eastAsia"/>
                <w:szCs w:val="21"/>
              </w:rPr>
              <w:t>4</w:t>
            </w:r>
            <w:r w:rsidR="0082557D">
              <w:rPr>
                <w:rFonts w:asciiTheme="minorEastAsia" w:hAnsiTheme="minorEastAsia"/>
                <w:szCs w:val="21"/>
              </w:rPr>
              <w:t>4</w:t>
            </w:r>
          </w:p>
        </w:tc>
        <w:tc>
          <w:tcPr>
            <w:tcW w:w="565" w:type="pct"/>
            <w:vMerge/>
            <w:vAlign w:val="center"/>
          </w:tcPr>
          <w:p w:rsidR="00B729C5" w:rsidRPr="006A78D8" w:rsidRDefault="00B729C5" w:rsidP="00B729C5">
            <w:pPr>
              <w:jc w:val="center"/>
              <w:rPr>
                <w:rFonts w:asciiTheme="minorEastAsia" w:hAnsiTheme="minorEastAsia"/>
                <w:szCs w:val="21"/>
              </w:rPr>
            </w:pPr>
          </w:p>
        </w:tc>
      </w:tr>
    </w:tbl>
    <w:p w:rsidR="00234236" w:rsidRPr="009A3C16" w:rsidRDefault="00234236" w:rsidP="00234236">
      <w:pPr>
        <w:rPr>
          <w:rFonts w:asciiTheme="minorEastAsia" w:hAnsiTheme="minorEastAsia"/>
        </w:rPr>
      </w:pPr>
      <w:r w:rsidRPr="009A3C16">
        <w:rPr>
          <w:rFonts w:asciiTheme="minorEastAsia" w:hAnsiTheme="minorEastAsia"/>
        </w:rPr>
        <w:t>备注</w:t>
      </w:r>
      <w:r w:rsidRPr="009A3C16">
        <w:rPr>
          <w:rFonts w:asciiTheme="minorEastAsia" w:hAnsiTheme="minorEastAsia" w:hint="eastAsia"/>
        </w:rPr>
        <w:t>：</w:t>
      </w:r>
      <w:r w:rsidRPr="009A3C16">
        <w:rPr>
          <w:rFonts w:asciiTheme="minorEastAsia" w:hAnsiTheme="minorEastAsia"/>
        </w:rPr>
        <w:t>专业级别</w:t>
      </w:r>
      <w:r w:rsidRPr="009A3C16">
        <w:rPr>
          <w:rFonts w:asciiTheme="minorEastAsia" w:hAnsiTheme="minorEastAsia" w:hint="eastAsia"/>
        </w:rPr>
        <w:t>以专业获得的相应级别荣誉</w:t>
      </w:r>
      <w:r w:rsidR="000F1EBD" w:rsidRPr="009A3C16">
        <w:rPr>
          <w:rFonts w:asciiTheme="minorEastAsia" w:hAnsiTheme="minorEastAsia" w:hint="eastAsia"/>
        </w:rPr>
        <w:t>来</w:t>
      </w:r>
      <w:r w:rsidRPr="009A3C16">
        <w:rPr>
          <w:rFonts w:asciiTheme="minorEastAsia" w:hAnsiTheme="minorEastAsia" w:hint="eastAsia"/>
        </w:rPr>
        <w:t>区分，如获得国家级示范专业，对应的专业级别为国家级。</w:t>
      </w:r>
    </w:p>
    <w:p w:rsidR="008C45E4" w:rsidRPr="005F4B4C" w:rsidRDefault="008C45E4" w:rsidP="00DD2175">
      <w:pPr>
        <w:pStyle w:val="1"/>
        <w:spacing w:beforeLines="50" w:beforeAutospacing="0" w:afterLines="50" w:afterAutospacing="0"/>
        <w:ind w:firstLineChars="200" w:firstLine="482"/>
        <w:rPr>
          <w:sz w:val="24"/>
          <w:szCs w:val="24"/>
        </w:rPr>
      </w:pPr>
      <w:bookmarkStart w:id="66" w:name="_Toc56958092"/>
      <w:r w:rsidRPr="005F4B4C">
        <w:rPr>
          <w:sz w:val="24"/>
          <w:szCs w:val="24"/>
        </w:rPr>
        <w:t>（</w:t>
      </w:r>
      <w:r w:rsidRPr="005F4B4C">
        <w:rPr>
          <w:rFonts w:hint="eastAsia"/>
          <w:sz w:val="24"/>
          <w:szCs w:val="24"/>
        </w:rPr>
        <w:t>二）活动维度设计</w:t>
      </w:r>
      <w:r w:rsidR="00952DCB" w:rsidRPr="005F4B4C">
        <w:rPr>
          <w:rFonts w:hint="eastAsia"/>
          <w:sz w:val="24"/>
          <w:szCs w:val="24"/>
        </w:rPr>
        <w:t>（第二课堂）</w:t>
      </w:r>
      <w:bookmarkEnd w:id="66"/>
    </w:p>
    <w:p w:rsidR="002E34A5" w:rsidRPr="005F4B4C" w:rsidRDefault="008C45E4" w:rsidP="005F4B4C">
      <w:pPr>
        <w:spacing w:line="360" w:lineRule="auto"/>
        <w:ind w:firstLineChars="200" w:firstLine="480"/>
        <w:rPr>
          <w:rFonts w:asciiTheme="minorEastAsia" w:hAnsiTheme="minorEastAsia"/>
          <w:sz w:val="24"/>
        </w:rPr>
      </w:pPr>
      <w:r w:rsidRPr="005F4B4C">
        <w:rPr>
          <w:rFonts w:asciiTheme="minorEastAsia" w:hAnsiTheme="minorEastAsia" w:hint="eastAsia"/>
          <w:sz w:val="24"/>
        </w:rPr>
        <w:t>1</w:t>
      </w:r>
      <w:r w:rsidR="0099174C" w:rsidRPr="005F4B4C">
        <w:rPr>
          <w:rFonts w:asciiTheme="minorEastAsia" w:hAnsiTheme="minorEastAsia" w:hint="eastAsia"/>
          <w:sz w:val="24"/>
        </w:rPr>
        <w:t>.</w:t>
      </w:r>
      <w:r w:rsidR="00A54E4D" w:rsidRPr="005F4B4C">
        <w:rPr>
          <w:rFonts w:asciiTheme="minorEastAsia" w:hAnsiTheme="minorEastAsia" w:hint="eastAsia"/>
          <w:sz w:val="24"/>
        </w:rPr>
        <w:t>第二课堂教育</w:t>
      </w:r>
      <w:r w:rsidR="0099174C" w:rsidRPr="005F4B4C">
        <w:rPr>
          <w:rFonts w:asciiTheme="minorEastAsia" w:hAnsiTheme="minorEastAsia" w:hint="eastAsia"/>
          <w:sz w:val="24"/>
        </w:rPr>
        <w:t>活动设计</w:t>
      </w:r>
    </w:p>
    <w:p w:rsidR="002E34A5" w:rsidRPr="009A3C16" w:rsidRDefault="00952DCB" w:rsidP="008F1A82">
      <w:pPr>
        <w:pStyle w:val="af4"/>
        <w:spacing w:line="360" w:lineRule="auto"/>
        <w:ind w:firstLineChars="200" w:firstLine="480"/>
        <w:rPr>
          <w:sz w:val="24"/>
          <w:szCs w:val="24"/>
        </w:rPr>
      </w:pPr>
      <w:r w:rsidRPr="009A3C16">
        <w:rPr>
          <w:rFonts w:hint="eastAsia"/>
          <w:sz w:val="24"/>
          <w:szCs w:val="24"/>
        </w:rPr>
        <w:t>遵循“双元三维四体系” 卓越工匠育训模式，</w:t>
      </w:r>
      <w:r w:rsidR="00A54E4D" w:rsidRPr="009A3C16">
        <w:rPr>
          <w:rFonts w:hint="eastAsia"/>
          <w:sz w:val="24"/>
          <w:szCs w:val="24"/>
        </w:rPr>
        <w:t>第二课堂</w:t>
      </w:r>
      <w:r w:rsidR="0099174C" w:rsidRPr="009A3C16">
        <w:rPr>
          <w:rFonts w:hint="eastAsia"/>
          <w:sz w:val="24"/>
          <w:szCs w:val="24"/>
        </w:rPr>
        <w:t>活动包括</w:t>
      </w:r>
      <w:r w:rsidRPr="009A3C16">
        <w:rPr>
          <w:rFonts w:hint="eastAsia"/>
          <w:sz w:val="24"/>
          <w:szCs w:val="24"/>
        </w:rPr>
        <w:t>思想教育、双创教育、专业能力培养、素养养成四类活动。</w:t>
      </w:r>
      <w:r w:rsidR="0099174C" w:rsidRPr="009A3C16">
        <w:rPr>
          <w:rFonts w:hint="eastAsia"/>
          <w:sz w:val="24"/>
          <w:szCs w:val="24"/>
        </w:rPr>
        <w:t>各模块的主要活动和目标如表</w:t>
      </w:r>
      <w:r w:rsidR="00993736" w:rsidRPr="009A3C16">
        <w:rPr>
          <w:sz w:val="24"/>
          <w:szCs w:val="24"/>
        </w:rPr>
        <w:t>5-</w:t>
      </w:r>
      <w:r w:rsidR="00AB6740" w:rsidRPr="009A3C16">
        <w:rPr>
          <w:sz w:val="24"/>
          <w:szCs w:val="24"/>
        </w:rPr>
        <w:t>10</w:t>
      </w:r>
      <w:r w:rsidR="0099174C" w:rsidRPr="009A3C16">
        <w:rPr>
          <w:rFonts w:hint="eastAsia"/>
          <w:sz w:val="24"/>
          <w:szCs w:val="24"/>
        </w:rPr>
        <w:t>所示。</w:t>
      </w:r>
    </w:p>
    <w:p w:rsidR="002E34A5" w:rsidRPr="009A3C16" w:rsidRDefault="0099174C" w:rsidP="00677105">
      <w:pPr>
        <w:pStyle w:val="af4"/>
        <w:spacing w:line="360" w:lineRule="auto"/>
        <w:jc w:val="center"/>
        <w:rPr>
          <w:sz w:val="24"/>
          <w:szCs w:val="24"/>
        </w:rPr>
      </w:pPr>
      <w:r w:rsidRPr="009A3C16">
        <w:rPr>
          <w:rFonts w:hint="eastAsia"/>
          <w:sz w:val="24"/>
          <w:szCs w:val="24"/>
        </w:rPr>
        <w:t>表</w:t>
      </w:r>
      <w:r w:rsidR="00993736" w:rsidRPr="009A3C16">
        <w:rPr>
          <w:sz w:val="24"/>
          <w:szCs w:val="24"/>
        </w:rPr>
        <w:t>5-</w:t>
      </w:r>
      <w:r w:rsidR="00AB6740" w:rsidRPr="009A3C16">
        <w:rPr>
          <w:sz w:val="24"/>
          <w:szCs w:val="24"/>
        </w:rPr>
        <w:t>10</w:t>
      </w:r>
      <w:r w:rsidRPr="009A3C16">
        <w:rPr>
          <w:rFonts w:hint="eastAsia"/>
          <w:sz w:val="24"/>
          <w:szCs w:val="24"/>
        </w:rPr>
        <w:t xml:space="preserve">  非专业类</w:t>
      </w:r>
      <w:r w:rsidR="00A54E4D" w:rsidRPr="009A3C16">
        <w:rPr>
          <w:rFonts w:hint="eastAsia"/>
          <w:sz w:val="24"/>
          <w:szCs w:val="24"/>
        </w:rPr>
        <w:t>第二课堂</w:t>
      </w:r>
      <w:r w:rsidR="00554D90" w:rsidRPr="009A3C16">
        <w:rPr>
          <w:rFonts w:hint="eastAsia"/>
          <w:sz w:val="24"/>
          <w:szCs w:val="24"/>
        </w:rPr>
        <w:t>教育</w:t>
      </w:r>
      <w:r w:rsidRPr="009A3C16">
        <w:rPr>
          <w:rFonts w:hint="eastAsia"/>
          <w:sz w:val="24"/>
          <w:szCs w:val="24"/>
        </w:rPr>
        <w:t>活动结构表</w:t>
      </w:r>
    </w:p>
    <w:tbl>
      <w:tblPr>
        <w:tblW w:w="12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7"/>
        <w:gridCol w:w="2717"/>
        <w:gridCol w:w="6521"/>
        <w:gridCol w:w="1251"/>
      </w:tblGrid>
      <w:tr w:rsidR="00207267" w:rsidRPr="009A3C16" w:rsidTr="009C4866">
        <w:trPr>
          <w:trHeight w:val="657"/>
          <w:jc w:val="center"/>
        </w:trPr>
        <w:tc>
          <w:tcPr>
            <w:tcW w:w="1587" w:type="dxa"/>
            <w:vAlign w:val="center"/>
          </w:tcPr>
          <w:p w:rsidR="002E34A5" w:rsidRPr="009A3C16" w:rsidRDefault="0099174C" w:rsidP="00AD42F7">
            <w:pPr>
              <w:jc w:val="center"/>
              <w:rPr>
                <w:rFonts w:asciiTheme="minorEastAsia" w:hAnsiTheme="minorEastAsia" w:cs="宋体"/>
                <w:bCs/>
                <w:szCs w:val="21"/>
              </w:rPr>
            </w:pPr>
            <w:r w:rsidRPr="009A3C16">
              <w:rPr>
                <w:rFonts w:asciiTheme="minorEastAsia" w:hAnsiTheme="minorEastAsia" w:cs="宋体" w:hint="eastAsia"/>
                <w:bCs/>
                <w:szCs w:val="21"/>
              </w:rPr>
              <w:t>活动</w:t>
            </w:r>
            <w:r w:rsidR="002923BB" w:rsidRPr="009A3C16">
              <w:rPr>
                <w:rFonts w:asciiTheme="minorEastAsia" w:hAnsiTheme="minorEastAsia" w:cs="宋体" w:hint="eastAsia"/>
                <w:bCs/>
                <w:szCs w:val="21"/>
              </w:rPr>
              <w:t>维度</w:t>
            </w:r>
          </w:p>
        </w:tc>
        <w:tc>
          <w:tcPr>
            <w:tcW w:w="2717" w:type="dxa"/>
            <w:vAlign w:val="center"/>
          </w:tcPr>
          <w:p w:rsidR="002E34A5" w:rsidRPr="009A3C16" w:rsidRDefault="0099174C" w:rsidP="00AD42F7">
            <w:pPr>
              <w:jc w:val="center"/>
              <w:rPr>
                <w:rFonts w:asciiTheme="minorEastAsia" w:hAnsiTheme="minorEastAsia" w:cs="宋体"/>
                <w:bCs/>
                <w:szCs w:val="21"/>
              </w:rPr>
            </w:pPr>
            <w:r w:rsidRPr="009A3C16">
              <w:rPr>
                <w:rFonts w:asciiTheme="minorEastAsia" w:hAnsiTheme="minorEastAsia" w:cs="宋体" w:hint="eastAsia"/>
                <w:bCs/>
                <w:szCs w:val="21"/>
              </w:rPr>
              <w:t>活动目标</w:t>
            </w:r>
          </w:p>
        </w:tc>
        <w:tc>
          <w:tcPr>
            <w:tcW w:w="6521" w:type="dxa"/>
            <w:vAlign w:val="center"/>
          </w:tcPr>
          <w:p w:rsidR="002E34A5" w:rsidRPr="009A3C16" w:rsidRDefault="0099174C" w:rsidP="00AD42F7">
            <w:pPr>
              <w:jc w:val="center"/>
              <w:rPr>
                <w:rFonts w:asciiTheme="minorEastAsia" w:hAnsiTheme="minorEastAsia" w:cs="宋体"/>
                <w:bCs/>
                <w:szCs w:val="21"/>
              </w:rPr>
            </w:pPr>
            <w:r w:rsidRPr="009A3C16">
              <w:rPr>
                <w:rFonts w:asciiTheme="minorEastAsia" w:hAnsiTheme="minorEastAsia" w:cs="宋体" w:hint="eastAsia"/>
                <w:bCs/>
                <w:szCs w:val="21"/>
              </w:rPr>
              <w:t>活动名称</w:t>
            </w:r>
          </w:p>
        </w:tc>
        <w:tc>
          <w:tcPr>
            <w:tcW w:w="1251" w:type="dxa"/>
            <w:vAlign w:val="center"/>
          </w:tcPr>
          <w:p w:rsidR="002E34A5" w:rsidRPr="009A3C16" w:rsidRDefault="0099174C" w:rsidP="00AD42F7">
            <w:pPr>
              <w:jc w:val="center"/>
              <w:rPr>
                <w:rFonts w:asciiTheme="minorEastAsia" w:hAnsiTheme="minorEastAsia" w:cs="宋体"/>
                <w:bCs/>
                <w:szCs w:val="21"/>
              </w:rPr>
            </w:pPr>
            <w:r w:rsidRPr="009A3C16">
              <w:rPr>
                <w:rFonts w:asciiTheme="minorEastAsia" w:hAnsiTheme="minorEastAsia" w:hint="eastAsia"/>
                <w:szCs w:val="21"/>
              </w:rPr>
              <w:t>活动分</w:t>
            </w:r>
          </w:p>
        </w:tc>
      </w:tr>
      <w:tr w:rsidR="00207267" w:rsidRPr="009A3C16" w:rsidTr="009C4866">
        <w:trPr>
          <w:trHeight w:val="341"/>
          <w:jc w:val="center"/>
        </w:trPr>
        <w:tc>
          <w:tcPr>
            <w:tcW w:w="1587" w:type="dxa"/>
            <w:vMerge w:val="restart"/>
            <w:vAlign w:val="center"/>
          </w:tcPr>
          <w:p w:rsidR="002E34A5" w:rsidRPr="009A3C16" w:rsidRDefault="0099174C" w:rsidP="00AD42F7">
            <w:pPr>
              <w:rPr>
                <w:rFonts w:asciiTheme="minorEastAsia" w:hAnsiTheme="minorEastAsia" w:cs="宋体"/>
                <w:szCs w:val="21"/>
              </w:rPr>
            </w:pPr>
            <w:r w:rsidRPr="009A3C16">
              <w:rPr>
                <w:rFonts w:asciiTheme="minorEastAsia" w:hAnsiTheme="minorEastAsia" w:cstheme="minorEastAsia" w:hint="eastAsia"/>
                <w:b/>
                <w:bCs/>
                <w:kern w:val="0"/>
                <w:szCs w:val="21"/>
              </w:rPr>
              <w:t>以理想信念为引领的思想教育体系</w:t>
            </w:r>
          </w:p>
        </w:tc>
        <w:tc>
          <w:tcPr>
            <w:tcW w:w="2717" w:type="dxa"/>
            <w:vMerge w:val="restart"/>
            <w:vAlign w:val="center"/>
          </w:tcPr>
          <w:p w:rsidR="002E34A5" w:rsidRPr="009A3C16" w:rsidRDefault="00745594" w:rsidP="00AD42F7">
            <w:pPr>
              <w:rPr>
                <w:rFonts w:asciiTheme="minorEastAsia" w:hAnsiTheme="minorEastAsia" w:cs="宋体"/>
                <w:szCs w:val="21"/>
              </w:rPr>
            </w:pPr>
            <w:r w:rsidRPr="009A3C16">
              <w:rPr>
                <w:rFonts w:asciiTheme="minorEastAsia" w:hAnsiTheme="minorEastAsia" w:hint="eastAsia"/>
                <w:szCs w:val="21"/>
              </w:rPr>
              <w:t>使</w:t>
            </w:r>
            <w:r w:rsidR="0099174C" w:rsidRPr="009A3C16">
              <w:rPr>
                <w:rFonts w:asciiTheme="minorEastAsia" w:hAnsiTheme="minorEastAsia" w:hint="eastAsia"/>
                <w:szCs w:val="21"/>
              </w:rPr>
              <w:t>学生了解</w:t>
            </w:r>
            <w:r w:rsidR="002B2511" w:rsidRPr="009A3C16">
              <w:rPr>
                <w:rFonts w:asciiTheme="minorEastAsia" w:hAnsiTheme="minorEastAsia" w:hint="eastAsia"/>
                <w:szCs w:val="21"/>
              </w:rPr>
              <w:t>校</w:t>
            </w:r>
            <w:r w:rsidR="0099174C" w:rsidRPr="009A3C16">
              <w:rPr>
                <w:rFonts w:asciiTheme="minorEastAsia" w:hAnsiTheme="minorEastAsia" w:hint="eastAsia"/>
                <w:szCs w:val="21"/>
              </w:rPr>
              <w:t>情，熟悉大学生日常行为规范和准则；使学生了解企业对职业道德基本规范和要求，树立诚实守信，爱岗敬业等职业道德</w:t>
            </w:r>
            <w:r w:rsidR="0099174C" w:rsidRPr="009A3C16">
              <w:rPr>
                <w:rFonts w:asciiTheme="minorEastAsia" w:hAnsiTheme="minorEastAsia" w:hint="eastAsia"/>
                <w:szCs w:val="21"/>
              </w:rPr>
              <w:lastRenderedPageBreak/>
              <w:t>观念，逐步形成良好的行为规范和职业道德。</w:t>
            </w:r>
          </w:p>
        </w:tc>
        <w:tc>
          <w:tcPr>
            <w:tcW w:w="6521" w:type="dxa"/>
            <w:vAlign w:val="center"/>
          </w:tcPr>
          <w:p w:rsidR="002E34A5" w:rsidRPr="009A3C16" w:rsidRDefault="0099174C" w:rsidP="00D47115">
            <w:pPr>
              <w:rPr>
                <w:rFonts w:asciiTheme="minorEastAsia" w:hAnsiTheme="minorEastAsia"/>
                <w:szCs w:val="21"/>
              </w:rPr>
            </w:pPr>
            <w:r w:rsidRPr="009A3C16">
              <w:rPr>
                <w:rFonts w:asciiTheme="minorEastAsia" w:hAnsiTheme="minorEastAsia" w:hint="eastAsia"/>
                <w:szCs w:val="21"/>
              </w:rPr>
              <w:lastRenderedPageBreak/>
              <w:t>行为规范准则教育</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267"/>
          <w:jc w:val="center"/>
        </w:trPr>
        <w:tc>
          <w:tcPr>
            <w:tcW w:w="1587" w:type="dxa"/>
            <w:vMerge/>
            <w:vAlign w:val="center"/>
          </w:tcPr>
          <w:p w:rsidR="002E34A5" w:rsidRPr="009A3C16" w:rsidRDefault="002E34A5" w:rsidP="00AD42F7">
            <w:pPr>
              <w:rPr>
                <w:rFonts w:asciiTheme="minorEastAsia" w:hAnsiTheme="minorEastAsia" w:cs="宋体"/>
                <w:szCs w:val="21"/>
              </w:rPr>
            </w:pPr>
          </w:p>
        </w:tc>
        <w:tc>
          <w:tcPr>
            <w:tcW w:w="2717" w:type="dxa"/>
            <w:vMerge/>
            <w:vAlign w:val="center"/>
          </w:tcPr>
          <w:p w:rsidR="002E34A5" w:rsidRPr="009A3C16" w:rsidRDefault="002E34A5" w:rsidP="00AD42F7">
            <w:pPr>
              <w:rPr>
                <w:rFonts w:asciiTheme="minorEastAsia" w:hAnsiTheme="minorEastAsia"/>
                <w:szCs w:val="21"/>
              </w:rPr>
            </w:pPr>
          </w:p>
        </w:tc>
        <w:tc>
          <w:tcPr>
            <w:tcW w:w="6521" w:type="dxa"/>
            <w:vAlign w:val="center"/>
          </w:tcPr>
          <w:p w:rsidR="002E34A5" w:rsidRPr="009A3C16" w:rsidRDefault="0099174C" w:rsidP="00D47115">
            <w:pPr>
              <w:rPr>
                <w:rFonts w:asciiTheme="minorEastAsia" w:hAnsiTheme="minorEastAsia"/>
                <w:szCs w:val="21"/>
              </w:rPr>
            </w:pPr>
            <w:r w:rsidRPr="009A3C16">
              <w:rPr>
                <w:rFonts w:asciiTheme="minorEastAsia" w:hAnsiTheme="minorEastAsia" w:hint="eastAsia"/>
                <w:szCs w:val="21"/>
              </w:rPr>
              <w:t>校情教育与学习管理教育</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59"/>
          <w:jc w:val="center"/>
        </w:trPr>
        <w:tc>
          <w:tcPr>
            <w:tcW w:w="1587" w:type="dxa"/>
            <w:vMerge/>
            <w:vAlign w:val="center"/>
          </w:tcPr>
          <w:p w:rsidR="002E34A5" w:rsidRPr="009A3C16" w:rsidRDefault="002E34A5" w:rsidP="00AD42F7">
            <w:pPr>
              <w:rPr>
                <w:rFonts w:asciiTheme="minorEastAsia" w:hAnsiTheme="minorEastAsia" w:cs="宋体"/>
                <w:szCs w:val="21"/>
              </w:rPr>
            </w:pPr>
          </w:p>
        </w:tc>
        <w:tc>
          <w:tcPr>
            <w:tcW w:w="2717" w:type="dxa"/>
            <w:vMerge/>
            <w:vAlign w:val="center"/>
          </w:tcPr>
          <w:p w:rsidR="002E34A5" w:rsidRPr="009A3C16" w:rsidRDefault="002E34A5" w:rsidP="00AD42F7">
            <w:pPr>
              <w:rPr>
                <w:rFonts w:asciiTheme="minorEastAsia" w:hAnsiTheme="minorEastAsia"/>
                <w:szCs w:val="21"/>
              </w:rPr>
            </w:pPr>
          </w:p>
        </w:tc>
        <w:tc>
          <w:tcPr>
            <w:tcW w:w="6521" w:type="dxa"/>
            <w:vAlign w:val="center"/>
          </w:tcPr>
          <w:p w:rsidR="002E34A5" w:rsidRPr="009A3C16" w:rsidRDefault="00247D61" w:rsidP="00D47115">
            <w:pPr>
              <w:rPr>
                <w:rFonts w:asciiTheme="minorEastAsia" w:hAnsiTheme="minorEastAsia"/>
                <w:szCs w:val="21"/>
              </w:rPr>
            </w:pPr>
            <w:r w:rsidRPr="009A3C16">
              <w:rPr>
                <w:rFonts w:asciiTheme="minorEastAsia" w:hAnsiTheme="minorEastAsia" w:hint="eastAsia"/>
                <w:szCs w:val="21"/>
              </w:rPr>
              <w:t>系列活动</w:t>
            </w:r>
            <w:r w:rsidR="002B2511" w:rsidRPr="009A3C16">
              <w:rPr>
                <w:rFonts w:asciiTheme="minorEastAsia" w:hAnsiTheme="minorEastAsia" w:hint="eastAsia"/>
                <w:szCs w:val="21"/>
              </w:rPr>
              <w:t>（安全教育、适应教育、励志教育、感恩教育、诚信教育）</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326"/>
          <w:jc w:val="center"/>
        </w:trPr>
        <w:tc>
          <w:tcPr>
            <w:tcW w:w="1587" w:type="dxa"/>
            <w:vMerge/>
            <w:vAlign w:val="center"/>
          </w:tcPr>
          <w:p w:rsidR="002E34A5" w:rsidRPr="009A3C16" w:rsidRDefault="002E34A5" w:rsidP="00AD42F7">
            <w:pPr>
              <w:rPr>
                <w:rFonts w:asciiTheme="minorEastAsia" w:hAnsiTheme="minorEastAsia" w:cs="宋体"/>
                <w:szCs w:val="21"/>
              </w:rPr>
            </w:pPr>
          </w:p>
        </w:tc>
        <w:tc>
          <w:tcPr>
            <w:tcW w:w="2717" w:type="dxa"/>
            <w:vMerge/>
            <w:vAlign w:val="center"/>
          </w:tcPr>
          <w:p w:rsidR="002E34A5" w:rsidRPr="009A3C16" w:rsidRDefault="002E34A5" w:rsidP="00AD42F7">
            <w:pPr>
              <w:rPr>
                <w:rFonts w:asciiTheme="minorEastAsia" w:hAnsiTheme="minorEastAsia" w:cs="宋体"/>
                <w:szCs w:val="21"/>
              </w:rPr>
            </w:pPr>
          </w:p>
        </w:tc>
        <w:tc>
          <w:tcPr>
            <w:tcW w:w="6521" w:type="dxa"/>
            <w:vAlign w:val="center"/>
          </w:tcPr>
          <w:p w:rsidR="002E34A5" w:rsidRPr="009A3C16" w:rsidRDefault="0099174C" w:rsidP="00D47115">
            <w:pPr>
              <w:rPr>
                <w:rFonts w:asciiTheme="minorEastAsia" w:hAnsiTheme="minorEastAsia"/>
                <w:szCs w:val="21"/>
              </w:rPr>
            </w:pPr>
            <w:r w:rsidRPr="009A3C16">
              <w:rPr>
                <w:rFonts w:asciiTheme="minorEastAsia" w:hAnsiTheme="minorEastAsia" w:hint="eastAsia"/>
                <w:szCs w:val="21"/>
              </w:rPr>
              <w:t>禁毒、防艾教育</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326"/>
          <w:jc w:val="center"/>
        </w:trPr>
        <w:tc>
          <w:tcPr>
            <w:tcW w:w="1587" w:type="dxa"/>
            <w:vMerge/>
            <w:vAlign w:val="center"/>
          </w:tcPr>
          <w:p w:rsidR="002E34A5" w:rsidRPr="009A3C16" w:rsidRDefault="002E34A5" w:rsidP="00AD42F7">
            <w:pPr>
              <w:rPr>
                <w:rFonts w:asciiTheme="minorEastAsia" w:hAnsiTheme="minorEastAsia" w:cs="宋体"/>
                <w:szCs w:val="21"/>
              </w:rPr>
            </w:pPr>
          </w:p>
        </w:tc>
        <w:tc>
          <w:tcPr>
            <w:tcW w:w="2717" w:type="dxa"/>
            <w:vMerge/>
            <w:vAlign w:val="center"/>
          </w:tcPr>
          <w:p w:rsidR="002E34A5" w:rsidRPr="009A3C16" w:rsidRDefault="002E34A5" w:rsidP="00AD42F7">
            <w:pPr>
              <w:rPr>
                <w:rFonts w:asciiTheme="minorEastAsia" w:hAnsiTheme="minorEastAsia" w:cs="宋体"/>
                <w:szCs w:val="21"/>
              </w:rPr>
            </w:pPr>
          </w:p>
        </w:tc>
        <w:tc>
          <w:tcPr>
            <w:tcW w:w="6521" w:type="dxa"/>
            <w:vAlign w:val="center"/>
          </w:tcPr>
          <w:p w:rsidR="002E34A5" w:rsidRPr="009A3C16" w:rsidRDefault="0099174C" w:rsidP="00D47115">
            <w:pPr>
              <w:rPr>
                <w:rFonts w:asciiTheme="minorEastAsia" w:hAnsiTheme="minorEastAsia"/>
                <w:szCs w:val="21"/>
              </w:rPr>
            </w:pPr>
            <w:r w:rsidRPr="009A3C16">
              <w:rPr>
                <w:rFonts w:asciiTheme="minorEastAsia" w:hAnsiTheme="minorEastAsia" w:hint="eastAsia"/>
                <w:szCs w:val="21"/>
              </w:rPr>
              <w:t>“五·四”文化艺术节系列活动</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297"/>
          <w:jc w:val="center"/>
        </w:trPr>
        <w:tc>
          <w:tcPr>
            <w:tcW w:w="1587" w:type="dxa"/>
            <w:vMerge/>
            <w:vAlign w:val="center"/>
          </w:tcPr>
          <w:p w:rsidR="002E34A5" w:rsidRPr="009A3C16" w:rsidRDefault="002E34A5" w:rsidP="00AD42F7">
            <w:pPr>
              <w:rPr>
                <w:rFonts w:asciiTheme="minorEastAsia" w:hAnsiTheme="minorEastAsia" w:cs="宋体"/>
                <w:szCs w:val="21"/>
              </w:rPr>
            </w:pPr>
          </w:p>
        </w:tc>
        <w:tc>
          <w:tcPr>
            <w:tcW w:w="2717" w:type="dxa"/>
            <w:vMerge/>
            <w:vAlign w:val="center"/>
          </w:tcPr>
          <w:p w:rsidR="002E34A5" w:rsidRPr="009A3C16" w:rsidRDefault="002E34A5" w:rsidP="00AD42F7">
            <w:pPr>
              <w:rPr>
                <w:rFonts w:asciiTheme="minorEastAsia" w:hAnsiTheme="minorEastAsia" w:cs="宋体"/>
                <w:szCs w:val="21"/>
              </w:rPr>
            </w:pPr>
          </w:p>
        </w:tc>
        <w:tc>
          <w:tcPr>
            <w:tcW w:w="6521" w:type="dxa"/>
            <w:vAlign w:val="center"/>
          </w:tcPr>
          <w:p w:rsidR="002E34A5" w:rsidRPr="009A3C16" w:rsidRDefault="00247D61" w:rsidP="00D47115">
            <w:pPr>
              <w:rPr>
                <w:rFonts w:asciiTheme="minorEastAsia" w:hAnsiTheme="minorEastAsia"/>
                <w:szCs w:val="21"/>
              </w:rPr>
            </w:pPr>
            <w:r w:rsidRPr="009A3C16">
              <w:rPr>
                <w:rFonts w:asciiTheme="minorEastAsia" w:hAnsiTheme="minorEastAsia" w:hint="eastAsia"/>
                <w:szCs w:val="21"/>
              </w:rPr>
              <w:t>“社团文化艺术节”系列活动</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341"/>
          <w:jc w:val="center"/>
        </w:trPr>
        <w:tc>
          <w:tcPr>
            <w:tcW w:w="1587" w:type="dxa"/>
            <w:vMerge/>
            <w:vAlign w:val="center"/>
          </w:tcPr>
          <w:p w:rsidR="002E34A5" w:rsidRPr="009A3C16" w:rsidRDefault="002E34A5" w:rsidP="00AD42F7">
            <w:pPr>
              <w:rPr>
                <w:rFonts w:asciiTheme="minorEastAsia" w:hAnsiTheme="minorEastAsia" w:cs="宋体"/>
                <w:szCs w:val="21"/>
              </w:rPr>
            </w:pPr>
          </w:p>
        </w:tc>
        <w:tc>
          <w:tcPr>
            <w:tcW w:w="2717" w:type="dxa"/>
            <w:vMerge/>
            <w:vAlign w:val="center"/>
          </w:tcPr>
          <w:p w:rsidR="002E34A5" w:rsidRPr="009A3C16" w:rsidRDefault="002E34A5" w:rsidP="00AD42F7">
            <w:pPr>
              <w:rPr>
                <w:rFonts w:asciiTheme="minorEastAsia" w:hAnsiTheme="minorEastAsia" w:cs="宋体"/>
                <w:szCs w:val="21"/>
              </w:rPr>
            </w:pPr>
          </w:p>
        </w:tc>
        <w:tc>
          <w:tcPr>
            <w:tcW w:w="6521" w:type="dxa"/>
            <w:vAlign w:val="center"/>
          </w:tcPr>
          <w:p w:rsidR="002E34A5" w:rsidRPr="009A3C16" w:rsidRDefault="0099174C" w:rsidP="00D47115">
            <w:pPr>
              <w:rPr>
                <w:rFonts w:asciiTheme="minorEastAsia" w:hAnsiTheme="minorEastAsia"/>
                <w:szCs w:val="21"/>
              </w:rPr>
            </w:pPr>
            <w:r w:rsidRPr="009A3C16">
              <w:rPr>
                <w:rFonts w:asciiTheme="minorEastAsia" w:hAnsiTheme="minorEastAsia" w:hint="eastAsia"/>
                <w:szCs w:val="21"/>
              </w:rPr>
              <w:t>其他主题教育活动</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341"/>
          <w:jc w:val="center"/>
        </w:trPr>
        <w:tc>
          <w:tcPr>
            <w:tcW w:w="1587" w:type="dxa"/>
            <w:vMerge w:val="restart"/>
            <w:vAlign w:val="center"/>
          </w:tcPr>
          <w:p w:rsidR="002E34A5" w:rsidRPr="009A3C16" w:rsidRDefault="0099174C" w:rsidP="00AD42F7">
            <w:pPr>
              <w:rPr>
                <w:rFonts w:asciiTheme="minorEastAsia" w:hAnsiTheme="minorEastAsia" w:cs="宋体"/>
                <w:szCs w:val="21"/>
              </w:rPr>
            </w:pPr>
            <w:r w:rsidRPr="009A3C16">
              <w:rPr>
                <w:rFonts w:asciiTheme="minorEastAsia" w:hAnsiTheme="minorEastAsia" w:cstheme="minorEastAsia" w:hint="eastAsia"/>
                <w:b/>
                <w:bCs/>
                <w:kern w:val="0"/>
                <w:szCs w:val="21"/>
              </w:rPr>
              <w:t>以协同创新能力为核心的双创教育体系</w:t>
            </w:r>
          </w:p>
        </w:tc>
        <w:tc>
          <w:tcPr>
            <w:tcW w:w="2717" w:type="dxa"/>
            <w:vMerge w:val="restart"/>
            <w:vAlign w:val="center"/>
          </w:tcPr>
          <w:p w:rsidR="002E34A5" w:rsidRPr="009A3C16" w:rsidRDefault="0099174C" w:rsidP="00AD42F7">
            <w:pPr>
              <w:rPr>
                <w:rFonts w:asciiTheme="minorEastAsia" w:hAnsiTheme="minorEastAsia" w:cs="宋体"/>
                <w:szCs w:val="21"/>
              </w:rPr>
            </w:pPr>
            <w:r w:rsidRPr="009A3C16">
              <w:rPr>
                <w:rFonts w:asciiTheme="minorEastAsia" w:hAnsiTheme="minorEastAsia" w:cs="宋体" w:hint="eastAsia"/>
                <w:szCs w:val="21"/>
              </w:rPr>
              <w:t>使学生能正确地规划自己的学习和未来，树立正确的就业观、掌握求职的方法与技巧，同时注重学生创业意识的培养，掌握初步的创业方法。</w:t>
            </w:r>
          </w:p>
        </w:tc>
        <w:tc>
          <w:tcPr>
            <w:tcW w:w="6521" w:type="dxa"/>
          </w:tcPr>
          <w:p w:rsidR="002E34A5" w:rsidRPr="009A3C16" w:rsidRDefault="0099174C" w:rsidP="00AD42F7">
            <w:pPr>
              <w:rPr>
                <w:rFonts w:asciiTheme="minorEastAsia" w:hAnsiTheme="minorEastAsia"/>
                <w:szCs w:val="21"/>
              </w:rPr>
            </w:pPr>
            <w:r w:rsidRPr="009A3C16">
              <w:rPr>
                <w:rFonts w:asciiTheme="minorEastAsia" w:hAnsiTheme="minorEastAsia" w:hint="eastAsia"/>
                <w:szCs w:val="21"/>
              </w:rPr>
              <w:t>KAB创业培训</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341"/>
          <w:jc w:val="center"/>
        </w:trPr>
        <w:tc>
          <w:tcPr>
            <w:tcW w:w="1587" w:type="dxa"/>
            <w:vMerge/>
            <w:vAlign w:val="center"/>
          </w:tcPr>
          <w:p w:rsidR="002E34A5" w:rsidRPr="009A3C16" w:rsidRDefault="002E34A5" w:rsidP="00AD42F7">
            <w:pPr>
              <w:rPr>
                <w:rFonts w:asciiTheme="minorEastAsia" w:hAnsiTheme="minorEastAsia" w:cstheme="minorEastAsia"/>
                <w:b/>
                <w:bCs/>
                <w:kern w:val="0"/>
                <w:szCs w:val="21"/>
              </w:rPr>
            </w:pPr>
          </w:p>
        </w:tc>
        <w:tc>
          <w:tcPr>
            <w:tcW w:w="2717" w:type="dxa"/>
            <w:vMerge/>
            <w:vAlign w:val="center"/>
          </w:tcPr>
          <w:p w:rsidR="002E34A5" w:rsidRPr="009A3C16" w:rsidRDefault="002E34A5" w:rsidP="00AD42F7">
            <w:pPr>
              <w:rPr>
                <w:rFonts w:asciiTheme="minorEastAsia" w:hAnsiTheme="minorEastAsia" w:cs="宋体"/>
                <w:szCs w:val="21"/>
              </w:rPr>
            </w:pPr>
          </w:p>
        </w:tc>
        <w:tc>
          <w:tcPr>
            <w:tcW w:w="6521" w:type="dxa"/>
          </w:tcPr>
          <w:p w:rsidR="002E34A5" w:rsidRPr="009A3C16" w:rsidRDefault="0099174C" w:rsidP="00AD42F7">
            <w:pPr>
              <w:rPr>
                <w:rFonts w:asciiTheme="minorEastAsia" w:hAnsiTheme="minorEastAsia"/>
                <w:szCs w:val="21"/>
              </w:rPr>
            </w:pPr>
            <w:r w:rsidRPr="009A3C16">
              <w:rPr>
                <w:rFonts w:asciiTheme="minorEastAsia" w:hAnsiTheme="minorEastAsia" w:hint="eastAsia"/>
                <w:szCs w:val="21"/>
              </w:rPr>
              <w:t>创业计划大赛</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341"/>
          <w:jc w:val="center"/>
        </w:trPr>
        <w:tc>
          <w:tcPr>
            <w:tcW w:w="1587" w:type="dxa"/>
            <w:vMerge/>
            <w:vAlign w:val="center"/>
          </w:tcPr>
          <w:p w:rsidR="002E34A5" w:rsidRPr="009A3C16" w:rsidRDefault="002E34A5" w:rsidP="00AD42F7">
            <w:pPr>
              <w:rPr>
                <w:rFonts w:asciiTheme="minorEastAsia" w:hAnsiTheme="minorEastAsia" w:cstheme="minorEastAsia"/>
                <w:b/>
                <w:bCs/>
                <w:kern w:val="0"/>
                <w:szCs w:val="21"/>
              </w:rPr>
            </w:pPr>
          </w:p>
        </w:tc>
        <w:tc>
          <w:tcPr>
            <w:tcW w:w="2717" w:type="dxa"/>
            <w:vMerge/>
            <w:vAlign w:val="center"/>
          </w:tcPr>
          <w:p w:rsidR="002E34A5" w:rsidRPr="009A3C16" w:rsidRDefault="002E34A5" w:rsidP="00AD42F7">
            <w:pPr>
              <w:rPr>
                <w:rFonts w:asciiTheme="minorEastAsia" w:hAnsiTheme="minorEastAsia" w:cs="宋体"/>
                <w:szCs w:val="21"/>
              </w:rPr>
            </w:pPr>
          </w:p>
        </w:tc>
        <w:tc>
          <w:tcPr>
            <w:tcW w:w="6521" w:type="dxa"/>
          </w:tcPr>
          <w:p w:rsidR="002E34A5" w:rsidRPr="009A3C16" w:rsidRDefault="0099174C" w:rsidP="00AD42F7">
            <w:pPr>
              <w:rPr>
                <w:rFonts w:asciiTheme="minorEastAsia" w:hAnsiTheme="minorEastAsia"/>
                <w:szCs w:val="21"/>
              </w:rPr>
            </w:pPr>
            <w:r w:rsidRPr="009A3C16">
              <w:rPr>
                <w:rFonts w:asciiTheme="minorEastAsia" w:hAnsiTheme="minorEastAsia" w:hint="eastAsia"/>
                <w:szCs w:val="21"/>
              </w:rPr>
              <w:t>职业生涯规划大赛</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341"/>
          <w:jc w:val="center"/>
        </w:trPr>
        <w:tc>
          <w:tcPr>
            <w:tcW w:w="1587" w:type="dxa"/>
            <w:vMerge/>
            <w:vAlign w:val="center"/>
          </w:tcPr>
          <w:p w:rsidR="002E34A5" w:rsidRPr="009A3C16" w:rsidRDefault="002E34A5" w:rsidP="00AD42F7">
            <w:pPr>
              <w:rPr>
                <w:rFonts w:asciiTheme="minorEastAsia" w:hAnsiTheme="minorEastAsia" w:cstheme="minorEastAsia"/>
                <w:b/>
                <w:bCs/>
                <w:kern w:val="0"/>
                <w:szCs w:val="21"/>
              </w:rPr>
            </w:pPr>
          </w:p>
        </w:tc>
        <w:tc>
          <w:tcPr>
            <w:tcW w:w="2717" w:type="dxa"/>
            <w:vMerge/>
            <w:vAlign w:val="center"/>
          </w:tcPr>
          <w:p w:rsidR="002E34A5" w:rsidRPr="009A3C16" w:rsidRDefault="002E34A5" w:rsidP="00AD42F7">
            <w:pPr>
              <w:rPr>
                <w:rFonts w:asciiTheme="minorEastAsia" w:hAnsiTheme="minorEastAsia" w:cs="宋体"/>
                <w:szCs w:val="21"/>
              </w:rPr>
            </w:pPr>
          </w:p>
        </w:tc>
        <w:tc>
          <w:tcPr>
            <w:tcW w:w="6521" w:type="dxa"/>
          </w:tcPr>
          <w:p w:rsidR="002E34A5" w:rsidRPr="009A3C16" w:rsidRDefault="0099174C" w:rsidP="00AD42F7">
            <w:pPr>
              <w:rPr>
                <w:rFonts w:asciiTheme="minorEastAsia" w:hAnsiTheme="minorEastAsia"/>
                <w:szCs w:val="21"/>
              </w:rPr>
            </w:pPr>
            <w:r w:rsidRPr="009A3C16">
              <w:rPr>
                <w:rFonts w:asciiTheme="minorEastAsia" w:hAnsiTheme="minorEastAsia" w:hint="eastAsia"/>
                <w:szCs w:val="21"/>
              </w:rPr>
              <w:t>模拟招聘大赛</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341"/>
          <w:jc w:val="center"/>
        </w:trPr>
        <w:tc>
          <w:tcPr>
            <w:tcW w:w="1587" w:type="dxa"/>
            <w:vMerge/>
            <w:vAlign w:val="center"/>
          </w:tcPr>
          <w:p w:rsidR="002E34A5" w:rsidRPr="009A3C16" w:rsidRDefault="002E34A5" w:rsidP="00AD42F7">
            <w:pPr>
              <w:rPr>
                <w:rFonts w:asciiTheme="minorEastAsia" w:hAnsiTheme="minorEastAsia" w:cstheme="minorEastAsia"/>
                <w:b/>
                <w:bCs/>
                <w:kern w:val="0"/>
                <w:szCs w:val="21"/>
              </w:rPr>
            </w:pPr>
          </w:p>
        </w:tc>
        <w:tc>
          <w:tcPr>
            <w:tcW w:w="2717" w:type="dxa"/>
            <w:vMerge/>
            <w:vAlign w:val="center"/>
          </w:tcPr>
          <w:p w:rsidR="002E34A5" w:rsidRPr="009A3C16" w:rsidRDefault="002E34A5" w:rsidP="00AD42F7">
            <w:pPr>
              <w:rPr>
                <w:rFonts w:asciiTheme="minorEastAsia" w:hAnsiTheme="minorEastAsia" w:cs="宋体"/>
                <w:szCs w:val="21"/>
              </w:rPr>
            </w:pPr>
          </w:p>
        </w:tc>
        <w:tc>
          <w:tcPr>
            <w:tcW w:w="6521" w:type="dxa"/>
            <w:vAlign w:val="center"/>
          </w:tcPr>
          <w:p w:rsidR="002E34A5" w:rsidRPr="009A3C16" w:rsidRDefault="0099174C" w:rsidP="00AD42F7">
            <w:pPr>
              <w:rPr>
                <w:rFonts w:asciiTheme="minorEastAsia" w:hAnsiTheme="minorEastAsia"/>
                <w:szCs w:val="21"/>
              </w:rPr>
            </w:pPr>
            <w:r w:rsidRPr="009A3C16">
              <w:rPr>
                <w:rFonts w:asciiTheme="minorEastAsia" w:hAnsiTheme="minorEastAsia" w:hint="eastAsia"/>
                <w:szCs w:val="21"/>
              </w:rPr>
              <w:t>职业与法律咨询会</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341"/>
          <w:jc w:val="center"/>
        </w:trPr>
        <w:tc>
          <w:tcPr>
            <w:tcW w:w="1587" w:type="dxa"/>
            <w:vMerge/>
            <w:vAlign w:val="center"/>
          </w:tcPr>
          <w:p w:rsidR="002E34A5" w:rsidRPr="009A3C16" w:rsidRDefault="002E34A5" w:rsidP="00AD42F7">
            <w:pPr>
              <w:rPr>
                <w:rFonts w:asciiTheme="minorEastAsia" w:hAnsiTheme="minorEastAsia" w:cstheme="minorEastAsia"/>
                <w:b/>
                <w:bCs/>
                <w:kern w:val="0"/>
                <w:szCs w:val="21"/>
              </w:rPr>
            </w:pPr>
          </w:p>
        </w:tc>
        <w:tc>
          <w:tcPr>
            <w:tcW w:w="2717" w:type="dxa"/>
            <w:vMerge/>
            <w:vAlign w:val="center"/>
          </w:tcPr>
          <w:p w:rsidR="002E34A5" w:rsidRPr="009A3C16" w:rsidRDefault="002E34A5" w:rsidP="00AD42F7">
            <w:pPr>
              <w:rPr>
                <w:rFonts w:asciiTheme="minorEastAsia" w:hAnsiTheme="minorEastAsia" w:cs="宋体"/>
                <w:szCs w:val="21"/>
              </w:rPr>
            </w:pPr>
          </w:p>
        </w:tc>
        <w:tc>
          <w:tcPr>
            <w:tcW w:w="6521" w:type="dxa"/>
            <w:vAlign w:val="center"/>
          </w:tcPr>
          <w:p w:rsidR="002E34A5" w:rsidRPr="009A3C16" w:rsidRDefault="0099174C" w:rsidP="00AD42F7">
            <w:pPr>
              <w:rPr>
                <w:rFonts w:asciiTheme="minorEastAsia" w:hAnsiTheme="minorEastAsia"/>
                <w:szCs w:val="21"/>
              </w:rPr>
            </w:pPr>
            <w:r w:rsidRPr="009A3C16">
              <w:rPr>
                <w:rFonts w:asciiTheme="minorEastAsia" w:hAnsiTheme="minorEastAsia" w:hint="eastAsia"/>
                <w:szCs w:val="21"/>
              </w:rPr>
              <w:t>科学商店进社区</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207267" w:rsidRPr="009A3C16" w:rsidTr="009C4866">
        <w:trPr>
          <w:trHeight w:val="341"/>
          <w:jc w:val="center"/>
        </w:trPr>
        <w:tc>
          <w:tcPr>
            <w:tcW w:w="1587" w:type="dxa"/>
            <w:vMerge/>
            <w:vAlign w:val="center"/>
          </w:tcPr>
          <w:p w:rsidR="002E34A5" w:rsidRPr="009A3C16" w:rsidRDefault="002E34A5" w:rsidP="00AD42F7">
            <w:pPr>
              <w:rPr>
                <w:rFonts w:asciiTheme="minorEastAsia" w:hAnsiTheme="minorEastAsia" w:cstheme="minorEastAsia"/>
                <w:b/>
                <w:bCs/>
                <w:kern w:val="0"/>
                <w:szCs w:val="21"/>
              </w:rPr>
            </w:pPr>
          </w:p>
        </w:tc>
        <w:tc>
          <w:tcPr>
            <w:tcW w:w="2717" w:type="dxa"/>
            <w:vMerge/>
            <w:vAlign w:val="center"/>
          </w:tcPr>
          <w:p w:rsidR="002E34A5" w:rsidRPr="009A3C16" w:rsidRDefault="002E34A5" w:rsidP="00AD42F7">
            <w:pPr>
              <w:rPr>
                <w:rFonts w:asciiTheme="minorEastAsia" w:hAnsiTheme="minorEastAsia" w:cs="宋体"/>
                <w:szCs w:val="21"/>
              </w:rPr>
            </w:pPr>
          </w:p>
        </w:tc>
        <w:tc>
          <w:tcPr>
            <w:tcW w:w="6521" w:type="dxa"/>
          </w:tcPr>
          <w:p w:rsidR="002E34A5" w:rsidRPr="009A3C16" w:rsidRDefault="0099174C" w:rsidP="00AD42F7">
            <w:pPr>
              <w:rPr>
                <w:rFonts w:asciiTheme="minorEastAsia" w:hAnsiTheme="minorEastAsia"/>
                <w:szCs w:val="21"/>
              </w:rPr>
            </w:pPr>
            <w:r w:rsidRPr="009A3C16">
              <w:rPr>
                <w:rFonts w:asciiTheme="minorEastAsia" w:hAnsiTheme="minorEastAsia" w:hint="eastAsia"/>
                <w:szCs w:val="21"/>
              </w:rPr>
              <w:t>其他主题活动</w:t>
            </w:r>
          </w:p>
        </w:tc>
        <w:tc>
          <w:tcPr>
            <w:tcW w:w="1251" w:type="dxa"/>
            <w:vAlign w:val="center"/>
          </w:tcPr>
          <w:p w:rsidR="002E34A5" w:rsidRPr="009A3C16" w:rsidRDefault="0099174C" w:rsidP="00AD42F7">
            <w:pPr>
              <w:jc w:val="center"/>
              <w:rPr>
                <w:rFonts w:asciiTheme="minorEastAsia" w:hAnsiTheme="minorEastAsia"/>
                <w:szCs w:val="21"/>
              </w:rPr>
            </w:pPr>
            <w:r w:rsidRPr="009A3C16">
              <w:rPr>
                <w:rFonts w:asciiTheme="minorEastAsia" w:hAnsiTheme="minorEastAsia" w:hint="eastAsia"/>
                <w:szCs w:val="21"/>
              </w:rPr>
              <w:t>1-9</w:t>
            </w:r>
          </w:p>
        </w:tc>
      </w:tr>
      <w:tr w:rsidR="00952DCB" w:rsidRPr="009A3C16" w:rsidTr="009C4866">
        <w:trPr>
          <w:trHeight w:val="315"/>
          <w:jc w:val="center"/>
        </w:trPr>
        <w:tc>
          <w:tcPr>
            <w:tcW w:w="1587" w:type="dxa"/>
            <w:vMerge w:val="restart"/>
            <w:vAlign w:val="center"/>
          </w:tcPr>
          <w:p w:rsidR="00952DCB" w:rsidRPr="009A3C16" w:rsidRDefault="00952DCB" w:rsidP="00AD42F7">
            <w:pPr>
              <w:rPr>
                <w:rFonts w:asciiTheme="minorEastAsia" w:hAnsiTheme="minorEastAsia" w:cs="宋体"/>
                <w:szCs w:val="21"/>
              </w:rPr>
            </w:pPr>
            <w:r w:rsidRPr="009A3C16">
              <w:rPr>
                <w:rFonts w:asciiTheme="minorEastAsia" w:hAnsiTheme="minorEastAsia" w:cstheme="minorEastAsia" w:hint="eastAsia"/>
                <w:b/>
                <w:bCs/>
                <w:kern w:val="0"/>
                <w:szCs w:val="21"/>
              </w:rPr>
              <w:t>以工匠精神为核心的素养养成体系</w:t>
            </w:r>
          </w:p>
        </w:tc>
        <w:tc>
          <w:tcPr>
            <w:tcW w:w="2717" w:type="dxa"/>
            <w:vMerge w:val="restart"/>
            <w:vAlign w:val="center"/>
          </w:tcPr>
          <w:p w:rsidR="00952DCB" w:rsidRPr="009A3C16" w:rsidRDefault="00952DCB" w:rsidP="00AD42F7">
            <w:pPr>
              <w:rPr>
                <w:rFonts w:asciiTheme="minorEastAsia" w:hAnsiTheme="minorEastAsia" w:cs="宋体"/>
                <w:szCs w:val="21"/>
              </w:rPr>
            </w:pPr>
            <w:r w:rsidRPr="009A3C16">
              <w:rPr>
                <w:rFonts w:asciiTheme="minorEastAsia" w:hAnsiTheme="minorEastAsia" w:cs="Times New Roman" w:hint="eastAsia"/>
                <w:szCs w:val="21"/>
              </w:rPr>
              <w:t>培养学生职业素养、心理素质、体能素质、语言表达、英语表达、逻辑思维、优良品德等，从而提升学生综合素质。</w:t>
            </w:r>
          </w:p>
        </w:tc>
        <w:tc>
          <w:tcPr>
            <w:tcW w:w="6521" w:type="dxa"/>
          </w:tcPr>
          <w:p w:rsidR="00952DCB" w:rsidRPr="009A3C16" w:rsidRDefault="00952DCB" w:rsidP="00AD42F7">
            <w:pPr>
              <w:rPr>
                <w:rFonts w:asciiTheme="minorEastAsia" w:hAnsiTheme="minorEastAsia"/>
                <w:szCs w:val="21"/>
              </w:rPr>
            </w:pPr>
            <w:r w:rsidRPr="009A3C16">
              <w:rPr>
                <w:rFonts w:asciiTheme="minorEastAsia" w:hAnsiTheme="minorEastAsia" w:hint="eastAsia"/>
                <w:szCs w:val="21"/>
              </w:rPr>
              <w:t>心理类教育活动（5.25教育活动、心理健康团体辅导、心理剧大赛、心理电影赏析）</w:t>
            </w:r>
          </w:p>
        </w:tc>
        <w:tc>
          <w:tcPr>
            <w:tcW w:w="1251" w:type="dxa"/>
            <w:vAlign w:val="center"/>
          </w:tcPr>
          <w:p w:rsidR="00952DCB" w:rsidRPr="009A3C16" w:rsidRDefault="00952DCB" w:rsidP="00AD42F7">
            <w:pPr>
              <w:jc w:val="center"/>
              <w:rPr>
                <w:rFonts w:asciiTheme="minorEastAsia" w:hAnsiTheme="minorEastAsia"/>
                <w:szCs w:val="21"/>
              </w:rPr>
            </w:pPr>
            <w:r w:rsidRPr="009A3C16">
              <w:rPr>
                <w:rFonts w:asciiTheme="minorEastAsia" w:hAnsiTheme="minorEastAsia" w:hint="eastAsia"/>
                <w:szCs w:val="21"/>
              </w:rPr>
              <w:t>1-9</w:t>
            </w:r>
          </w:p>
        </w:tc>
      </w:tr>
      <w:tr w:rsidR="00952DCB" w:rsidRPr="009A3C16" w:rsidTr="009C4866">
        <w:trPr>
          <w:trHeight w:val="323"/>
          <w:jc w:val="center"/>
        </w:trPr>
        <w:tc>
          <w:tcPr>
            <w:tcW w:w="1587" w:type="dxa"/>
            <w:vMerge/>
            <w:vAlign w:val="center"/>
          </w:tcPr>
          <w:p w:rsidR="00952DCB" w:rsidRPr="009A3C16" w:rsidRDefault="00952DCB" w:rsidP="00AD42F7">
            <w:pPr>
              <w:rPr>
                <w:rFonts w:asciiTheme="minorEastAsia" w:hAnsiTheme="minorEastAsia" w:cs="宋体"/>
                <w:szCs w:val="21"/>
              </w:rPr>
            </w:pPr>
          </w:p>
        </w:tc>
        <w:tc>
          <w:tcPr>
            <w:tcW w:w="2717" w:type="dxa"/>
            <w:vMerge/>
            <w:vAlign w:val="center"/>
          </w:tcPr>
          <w:p w:rsidR="00952DCB" w:rsidRPr="009A3C16" w:rsidRDefault="00952DCB" w:rsidP="00AD42F7">
            <w:pPr>
              <w:rPr>
                <w:rFonts w:asciiTheme="minorEastAsia" w:hAnsiTheme="minorEastAsia" w:cs="宋体"/>
                <w:szCs w:val="21"/>
              </w:rPr>
            </w:pPr>
          </w:p>
        </w:tc>
        <w:tc>
          <w:tcPr>
            <w:tcW w:w="6521" w:type="dxa"/>
          </w:tcPr>
          <w:p w:rsidR="00952DCB" w:rsidRPr="009A3C16" w:rsidRDefault="00952DCB" w:rsidP="00AD42F7">
            <w:pPr>
              <w:rPr>
                <w:rFonts w:asciiTheme="minorEastAsia" w:hAnsiTheme="minorEastAsia"/>
                <w:szCs w:val="21"/>
              </w:rPr>
            </w:pPr>
            <w:r w:rsidRPr="009A3C16">
              <w:rPr>
                <w:rFonts w:asciiTheme="minorEastAsia" w:hAnsiTheme="minorEastAsia" w:hint="eastAsia"/>
                <w:szCs w:val="21"/>
              </w:rPr>
              <w:t>体育类竞赛（阳光长跑、篮球赛、气排球赛、羽毛球赛、田径运动会）</w:t>
            </w:r>
          </w:p>
        </w:tc>
        <w:tc>
          <w:tcPr>
            <w:tcW w:w="1251" w:type="dxa"/>
            <w:vAlign w:val="center"/>
          </w:tcPr>
          <w:p w:rsidR="00952DCB" w:rsidRPr="009A3C16" w:rsidRDefault="00952DCB" w:rsidP="00AD42F7">
            <w:pPr>
              <w:jc w:val="center"/>
              <w:rPr>
                <w:rFonts w:asciiTheme="minorEastAsia" w:hAnsiTheme="minorEastAsia"/>
                <w:szCs w:val="21"/>
              </w:rPr>
            </w:pPr>
            <w:r w:rsidRPr="009A3C16">
              <w:rPr>
                <w:rFonts w:asciiTheme="minorEastAsia" w:hAnsiTheme="minorEastAsia" w:hint="eastAsia"/>
                <w:szCs w:val="21"/>
              </w:rPr>
              <w:t>1-9</w:t>
            </w:r>
          </w:p>
        </w:tc>
      </w:tr>
      <w:tr w:rsidR="00952DCB" w:rsidRPr="009A3C16" w:rsidTr="009C4866">
        <w:trPr>
          <w:trHeight w:val="312"/>
          <w:jc w:val="center"/>
        </w:trPr>
        <w:tc>
          <w:tcPr>
            <w:tcW w:w="1587" w:type="dxa"/>
            <w:vMerge/>
            <w:vAlign w:val="center"/>
          </w:tcPr>
          <w:p w:rsidR="00952DCB" w:rsidRPr="009A3C16" w:rsidRDefault="00952DCB" w:rsidP="00AD42F7">
            <w:pPr>
              <w:rPr>
                <w:rFonts w:asciiTheme="minorEastAsia" w:hAnsiTheme="minorEastAsia" w:cs="宋体"/>
                <w:szCs w:val="21"/>
              </w:rPr>
            </w:pPr>
          </w:p>
        </w:tc>
        <w:tc>
          <w:tcPr>
            <w:tcW w:w="2717" w:type="dxa"/>
            <w:vMerge/>
            <w:vAlign w:val="center"/>
          </w:tcPr>
          <w:p w:rsidR="00952DCB" w:rsidRPr="009A3C16" w:rsidRDefault="00952DCB" w:rsidP="00AD42F7">
            <w:pPr>
              <w:rPr>
                <w:rFonts w:asciiTheme="minorEastAsia" w:hAnsiTheme="minorEastAsia" w:cs="宋体"/>
                <w:szCs w:val="21"/>
              </w:rPr>
            </w:pPr>
          </w:p>
        </w:tc>
        <w:tc>
          <w:tcPr>
            <w:tcW w:w="6521" w:type="dxa"/>
          </w:tcPr>
          <w:p w:rsidR="00952DCB" w:rsidRPr="009A3C16" w:rsidRDefault="00952DCB" w:rsidP="00AD42F7">
            <w:pPr>
              <w:rPr>
                <w:rFonts w:asciiTheme="minorEastAsia" w:hAnsiTheme="minorEastAsia"/>
                <w:szCs w:val="21"/>
              </w:rPr>
            </w:pPr>
            <w:r w:rsidRPr="009A3C16">
              <w:rPr>
                <w:rFonts w:asciiTheme="minorEastAsia" w:hAnsiTheme="minorEastAsia" w:hint="eastAsia"/>
                <w:szCs w:val="21"/>
              </w:rPr>
              <w:t>语文类竞赛（大学生辩论赛、演讲赛、经典诵读大赛、主题征文比赛）</w:t>
            </w:r>
          </w:p>
        </w:tc>
        <w:tc>
          <w:tcPr>
            <w:tcW w:w="1251" w:type="dxa"/>
            <w:vAlign w:val="center"/>
          </w:tcPr>
          <w:p w:rsidR="00952DCB" w:rsidRPr="009A3C16" w:rsidRDefault="00952DCB" w:rsidP="00AD42F7">
            <w:pPr>
              <w:jc w:val="center"/>
              <w:rPr>
                <w:rFonts w:asciiTheme="minorEastAsia" w:hAnsiTheme="minorEastAsia"/>
                <w:szCs w:val="21"/>
              </w:rPr>
            </w:pPr>
            <w:r w:rsidRPr="009A3C16">
              <w:rPr>
                <w:rFonts w:asciiTheme="minorEastAsia" w:hAnsiTheme="minorEastAsia" w:hint="eastAsia"/>
                <w:szCs w:val="21"/>
              </w:rPr>
              <w:t>1-9</w:t>
            </w:r>
          </w:p>
        </w:tc>
      </w:tr>
      <w:tr w:rsidR="00952DCB" w:rsidRPr="009A3C16" w:rsidTr="009C4866">
        <w:trPr>
          <w:trHeight w:val="297"/>
          <w:jc w:val="center"/>
        </w:trPr>
        <w:tc>
          <w:tcPr>
            <w:tcW w:w="1587" w:type="dxa"/>
            <w:vMerge/>
            <w:vAlign w:val="center"/>
          </w:tcPr>
          <w:p w:rsidR="00952DCB" w:rsidRPr="009A3C16" w:rsidRDefault="00952DCB" w:rsidP="00AD42F7">
            <w:pPr>
              <w:rPr>
                <w:rFonts w:asciiTheme="minorEastAsia" w:hAnsiTheme="minorEastAsia" w:cs="宋体"/>
                <w:szCs w:val="21"/>
              </w:rPr>
            </w:pPr>
          </w:p>
        </w:tc>
        <w:tc>
          <w:tcPr>
            <w:tcW w:w="2717" w:type="dxa"/>
            <w:vMerge/>
            <w:vAlign w:val="center"/>
          </w:tcPr>
          <w:p w:rsidR="00952DCB" w:rsidRPr="009A3C16" w:rsidRDefault="00952DCB" w:rsidP="00AD42F7">
            <w:pPr>
              <w:rPr>
                <w:rFonts w:asciiTheme="minorEastAsia" w:hAnsiTheme="minorEastAsia" w:cs="宋体"/>
                <w:szCs w:val="21"/>
              </w:rPr>
            </w:pPr>
          </w:p>
        </w:tc>
        <w:tc>
          <w:tcPr>
            <w:tcW w:w="6521" w:type="dxa"/>
          </w:tcPr>
          <w:p w:rsidR="00952DCB" w:rsidRPr="009A3C16" w:rsidRDefault="00952DCB" w:rsidP="00AD42F7">
            <w:pPr>
              <w:rPr>
                <w:rFonts w:asciiTheme="minorEastAsia" w:hAnsiTheme="minorEastAsia"/>
                <w:szCs w:val="21"/>
              </w:rPr>
            </w:pPr>
            <w:r w:rsidRPr="009A3C16">
              <w:rPr>
                <w:rFonts w:asciiTheme="minorEastAsia" w:hAnsiTheme="minorEastAsia" w:hint="eastAsia"/>
                <w:szCs w:val="21"/>
              </w:rPr>
              <w:t>英语类竞赛（英语演讲大赛、英语口语比赛、全国大学生英语竞赛）</w:t>
            </w:r>
          </w:p>
        </w:tc>
        <w:tc>
          <w:tcPr>
            <w:tcW w:w="1251" w:type="dxa"/>
            <w:vAlign w:val="center"/>
          </w:tcPr>
          <w:p w:rsidR="00952DCB" w:rsidRPr="009A3C16" w:rsidRDefault="00952DCB" w:rsidP="00AD42F7">
            <w:pPr>
              <w:jc w:val="center"/>
              <w:rPr>
                <w:rFonts w:asciiTheme="minorEastAsia" w:hAnsiTheme="minorEastAsia"/>
                <w:szCs w:val="21"/>
              </w:rPr>
            </w:pPr>
            <w:r w:rsidRPr="009A3C16">
              <w:rPr>
                <w:rFonts w:asciiTheme="minorEastAsia" w:hAnsiTheme="minorEastAsia" w:hint="eastAsia"/>
                <w:szCs w:val="21"/>
              </w:rPr>
              <w:t>1-9</w:t>
            </w:r>
          </w:p>
        </w:tc>
      </w:tr>
      <w:tr w:rsidR="00952DCB" w:rsidRPr="009A3C16" w:rsidTr="009C4866">
        <w:trPr>
          <w:trHeight w:val="312"/>
          <w:jc w:val="center"/>
        </w:trPr>
        <w:tc>
          <w:tcPr>
            <w:tcW w:w="1587" w:type="dxa"/>
            <w:vMerge/>
            <w:vAlign w:val="center"/>
          </w:tcPr>
          <w:p w:rsidR="00952DCB" w:rsidRPr="009A3C16" w:rsidRDefault="00952DCB" w:rsidP="00AD42F7">
            <w:pPr>
              <w:rPr>
                <w:rFonts w:asciiTheme="minorEastAsia" w:hAnsiTheme="minorEastAsia" w:cs="宋体"/>
                <w:szCs w:val="21"/>
              </w:rPr>
            </w:pPr>
          </w:p>
        </w:tc>
        <w:tc>
          <w:tcPr>
            <w:tcW w:w="2717" w:type="dxa"/>
            <w:vMerge/>
            <w:vAlign w:val="center"/>
          </w:tcPr>
          <w:p w:rsidR="00952DCB" w:rsidRPr="009A3C16" w:rsidRDefault="00952DCB" w:rsidP="00AD42F7">
            <w:pPr>
              <w:rPr>
                <w:rFonts w:asciiTheme="minorEastAsia" w:hAnsiTheme="minorEastAsia" w:cs="宋体"/>
                <w:szCs w:val="21"/>
              </w:rPr>
            </w:pPr>
          </w:p>
        </w:tc>
        <w:tc>
          <w:tcPr>
            <w:tcW w:w="6521" w:type="dxa"/>
          </w:tcPr>
          <w:p w:rsidR="00952DCB" w:rsidRPr="009A3C16" w:rsidRDefault="00952DCB" w:rsidP="00AD42F7">
            <w:pPr>
              <w:rPr>
                <w:rFonts w:asciiTheme="minorEastAsia" w:hAnsiTheme="minorEastAsia"/>
                <w:szCs w:val="21"/>
              </w:rPr>
            </w:pPr>
            <w:r w:rsidRPr="009A3C16">
              <w:rPr>
                <w:rFonts w:asciiTheme="minorEastAsia" w:hAnsiTheme="minorEastAsia" w:hint="eastAsia"/>
                <w:szCs w:val="21"/>
              </w:rPr>
              <w:t>数学类活动（数学文化讲座、数学建模竞赛、大学生数独比赛）</w:t>
            </w:r>
          </w:p>
        </w:tc>
        <w:tc>
          <w:tcPr>
            <w:tcW w:w="1251" w:type="dxa"/>
            <w:vAlign w:val="center"/>
          </w:tcPr>
          <w:p w:rsidR="00952DCB" w:rsidRPr="009A3C16" w:rsidRDefault="00952DCB" w:rsidP="00AD42F7">
            <w:pPr>
              <w:jc w:val="center"/>
              <w:rPr>
                <w:rFonts w:asciiTheme="minorEastAsia" w:hAnsiTheme="minorEastAsia"/>
                <w:szCs w:val="21"/>
              </w:rPr>
            </w:pPr>
            <w:r w:rsidRPr="009A3C16">
              <w:rPr>
                <w:rFonts w:asciiTheme="minorEastAsia" w:hAnsiTheme="minorEastAsia" w:hint="eastAsia"/>
                <w:szCs w:val="21"/>
              </w:rPr>
              <w:t>1-9</w:t>
            </w:r>
          </w:p>
        </w:tc>
      </w:tr>
      <w:tr w:rsidR="00952DCB" w:rsidRPr="009A3C16" w:rsidTr="009C4866">
        <w:trPr>
          <w:trHeight w:val="398"/>
          <w:jc w:val="center"/>
        </w:trPr>
        <w:tc>
          <w:tcPr>
            <w:tcW w:w="1587" w:type="dxa"/>
            <w:vMerge/>
            <w:vAlign w:val="center"/>
          </w:tcPr>
          <w:p w:rsidR="00952DCB" w:rsidRPr="009A3C16" w:rsidRDefault="00952DCB" w:rsidP="00AD42F7">
            <w:pPr>
              <w:rPr>
                <w:rFonts w:asciiTheme="minorEastAsia" w:hAnsiTheme="minorEastAsia" w:cs="宋体"/>
                <w:szCs w:val="21"/>
              </w:rPr>
            </w:pPr>
          </w:p>
        </w:tc>
        <w:tc>
          <w:tcPr>
            <w:tcW w:w="2717" w:type="dxa"/>
            <w:vMerge/>
            <w:vAlign w:val="center"/>
          </w:tcPr>
          <w:p w:rsidR="00952DCB" w:rsidRPr="009A3C16" w:rsidRDefault="00952DCB" w:rsidP="00AD42F7">
            <w:pPr>
              <w:rPr>
                <w:rFonts w:asciiTheme="minorEastAsia" w:hAnsiTheme="minorEastAsia" w:cs="宋体"/>
                <w:szCs w:val="21"/>
              </w:rPr>
            </w:pPr>
          </w:p>
        </w:tc>
        <w:tc>
          <w:tcPr>
            <w:tcW w:w="6521" w:type="dxa"/>
          </w:tcPr>
          <w:p w:rsidR="00952DCB" w:rsidRPr="009A3C16" w:rsidRDefault="00952DCB" w:rsidP="00AD42F7">
            <w:pPr>
              <w:rPr>
                <w:rFonts w:asciiTheme="minorEastAsia" w:hAnsiTheme="minorEastAsia"/>
                <w:szCs w:val="21"/>
              </w:rPr>
            </w:pPr>
            <w:r w:rsidRPr="009A3C16">
              <w:rPr>
                <w:rFonts w:asciiTheme="minorEastAsia" w:hAnsiTheme="minorEastAsia" w:hint="eastAsia"/>
                <w:szCs w:val="21"/>
              </w:rPr>
              <w:t>每学期若干次专题素质讲座</w:t>
            </w:r>
          </w:p>
        </w:tc>
        <w:tc>
          <w:tcPr>
            <w:tcW w:w="1251" w:type="dxa"/>
            <w:vAlign w:val="center"/>
          </w:tcPr>
          <w:p w:rsidR="00952DCB" w:rsidRPr="009A3C16" w:rsidRDefault="00952DCB" w:rsidP="00AD42F7">
            <w:pPr>
              <w:jc w:val="center"/>
              <w:rPr>
                <w:rFonts w:asciiTheme="minorEastAsia" w:hAnsiTheme="minorEastAsia"/>
                <w:szCs w:val="21"/>
              </w:rPr>
            </w:pPr>
            <w:r w:rsidRPr="009A3C16">
              <w:rPr>
                <w:rFonts w:asciiTheme="minorEastAsia" w:hAnsiTheme="minorEastAsia" w:hint="eastAsia"/>
                <w:szCs w:val="21"/>
              </w:rPr>
              <w:t>1-9</w:t>
            </w:r>
          </w:p>
        </w:tc>
      </w:tr>
      <w:tr w:rsidR="00952DCB" w:rsidRPr="009A3C16" w:rsidTr="009C4866">
        <w:trPr>
          <w:trHeight w:val="312"/>
          <w:jc w:val="center"/>
        </w:trPr>
        <w:tc>
          <w:tcPr>
            <w:tcW w:w="1587" w:type="dxa"/>
            <w:vMerge/>
            <w:vAlign w:val="center"/>
          </w:tcPr>
          <w:p w:rsidR="00952DCB" w:rsidRPr="009A3C16" w:rsidRDefault="00952DCB" w:rsidP="00AD42F7">
            <w:pPr>
              <w:rPr>
                <w:rFonts w:asciiTheme="minorEastAsia" w:hAnsiTheme="minorEastAsia" w:cs="宋体"/>
                <w:szCs w:val="21"/>
              </w:rPr>
            </w:pPr>
          </w:p>
        </w:tc>
        <w:tc>
          <w:tcPr>
            <w:tcW w:w="2717" w:type="dxa"/>
            <w:vMerge/>
            <w:vAlign w:val="center"/>
          </w:tcPr>
          <w:p w:rsidR="00952DCB" w:rsidRPr="009A3C16" w:rsidRDefault="00952DCB" w:rsidP="00AD42F7">
            <w:pPr>
              <w:rPr>
                <w:rFonts w:asciiTheme="minorEastAsia" w:hAnsiTheme="minorEastAsia" w:cs="宋体"/>
                <w:szCs w:val="21"/>
              </w:rPr>
            </w:pPr>
          </w:p>
        </w:tc>
        <w:tc>
          <w:tcPr>
            <w:tcW w:w="6521" w:type="dxa"/>
          </w:tcPr>
          <w:p w:rsidR="00952DCB" w:rsidRPr="009A3C16" w:rsidRDefault="00952DCB" w:rsidP="00AD42F7">
            <w:pPr>
              <w:rPr>
                <w:rFonts w:asciiTheme="minorEastAsia" w:hAnsiTheme="minorEastAsia"/>
                <w:szCs w:val="21"/>
              </w:rPr>
            </w:pPr>
            <w:r w:rsidRPr="009A3C16">
              <w:rPr>
                <w:rFonts w:asciiTheme="minorEastAsia" w:hAnsiTheme="minorEastAsia" w:hint="eastAsia"/>
                <w:szCs w:val="21"/>
              </w:rPr>
              <w:t>假期社会实践</w:t>
            </w:r>
          </w:p>
        </w:tc>
        <w:tc>
          <w:tcPr>
            <w:tcW w:w="1251" w:type="dxa"/>
            <w:vAlign w:val="center"/>
          </w:tcPr>
          <w:p w:rsidR="00952DCB" w:rsidRPr="009A3C16" w:rsidRDefault="00952DCB" w:rsidP="00AD42F7">
            <w:pPr>
              <w:jc w:val="center"/>
              <w:rPr>
                <w:rFonts w:asciiTheme="minorEastAsia" w:hAnsiTheme="minorEastAsia"/>
                <w:szCs w:val="21"/>
              </w:rPr>
            </w:pPr>
            <w:r w:rsidRPr="009A3C16">
              <w:rPr>
                <w:rFonts w:asciiTheme="minorEastAsia" w:hAnsiTheme="minorEastAsia" w:hint="eastAsia"/>
                <w:szCs w:val="21"/>
              </w:rPr>
              <w:t>1-9</w:t>
            </w:r>
          </w:p>
        </w:tc>
      </w:tr>
      <w:tr w:rsidR="00952DCB" w:rsidRPr="009A3C16" w:rsidTr="009C4866">
        <w:trPr>
          <w:trHeight w:val="312"/>
          <w:jc w:val="center"/>
        </w:trPr>
        <w:tc>
          <w:tcPr>
            <w:tcW w:w="1587" w:type="dxa"/>
            <w:vMerge/>
            <w:vAlign w:val="center"/>
          </w:tcPr>
          <w:p w:rsidR="00952DCB" w:rsidRPr="009A3C16" w:rsidRDefault="00952DCB" w:rsidP="00AD42F7">
            <w:pPr>
              <w:rPr>
                <w:rFonts w:asciiTheme="minorEastAsia" w:hAnsiTheme="minorEastAsia" w:cs="宋体"/>
                <w:szCs w:val="21"/>
              </w:rPr>
            </w:pPr>
          </w:p>
        </w:tc>
        <w:tc>
          <w:tcPr>
            <w:tcW w:w="2717" w:type="dxa"/>
            <w:vMerge/>
            <w:vAlign w:val="center"/>
          </w:tcPr>
          <w:p w:rsidR="00952DCB" w:rsidRPr="009A3C16" w:rsidRDefault="00952DCB" w:rsidP="00AD42F7">
            <w:pPr>
              <w:rPr>
                <w:rFonts w:asciiTheme="minorEastAsia" w:hAnsiTheme="minorEastAsia" w:cs="宋体"/>
                <w:szCs w:val="21"/>
              </w:rPr>
            </w:pPr>
          </w:p>
        </w:tc>
        <w:tc>
          <w:tcPr>
            <w:tcW w:w="6521" w:type="dxa"/>
          </w:tcPr>
          <w:p w:rsidR="00952DCB" w:rsidRPr="009A3C16" w:rsidRDefault="00952DCB" w:rsidP="00AD42F7">
            <w:pPr>
              <w:rPr>
                <w:rFonts w:asciiTheme="minorEastAsia" w:hAnsiTheme="minorEastAsia"/>
                <w:szCs w:val="21"/>
              </w:rPr>
            </w:pPr>
            <w:r w:rsidRPr="009A3C16">
              <w:rPr>
                <w:rFonts w:asciiTheme="minorEastAsia" w:hAnsiTheme="minorEastAsia" w:hint="eastAsia"/>
                <w:szCs w:val="21"/>
              </w:rPr>
              <w:t>志愿者服务</w:t>
            </w:r>
          </w:p>
        </w:tc>
        <w:tc>
          <w:tcPr>
            <w:tcW w:w="1251" w:type="dxa"/>
            <w:vAlign w:val="center"/>
          </w:tcPr>
          <w:p w:rsidR="00952DCB" w:rsidRPr="009A3C16" w:rsidRDefault="00952DCB" w:rsidP="00AD42F7">
            <w:pPr>
              <w:jc w:val="center"/>
              <w:rPr>
                <w:rFonts w:asciiTheme="minorEastAsia" w:hAnsiTheme="minorEastAsia"/>
                <w:szCs w:val="21"/>
              </w:rPr>
            </w:pPr>
            <w:r w:rsidRPr="009A3C16">
              <w:rPr>
                <w:rFonts w:asciiTheme="minorEastAsia" w:hAnsiTheme="minorEastAsia" w:hint="eastAsia"/>
                <w:szCs w:val="21"/>
              </w:rPr>
              <w:t>1-9</w:t>
            </w:r>
          </w:p>
        </w:tc>
      </w:tr>
      <w:tr w:rsidR="00952DCB" w:rsidRPr="009A3C16" w:rsidTr="009C4866">
        <w:trPr>
          <w:trHeight w:val="312"/>
          <w:jc w:val="center"/>
        </w:trPr>
        <w:tc>
          <w:tcPr>
            <w:tcW w:w="1587" w:type="dxa"/>
            <w:vMerge/>
            <w:vAlign w:val="center"/>
          </w:tcPr>
          <w:p w:rsidR="00952DCB" w:rsidRPr="009A3C16" w:rsidRDefault="00952DCB" w:rsidP="00AD42F7">
            <w:pPr>
              <w:rPr>
                <w:rFonts w:asciiTheme="minorEastAsia" w:hAnsiTheme="minorEastAsia" w:cs="宋体"/>
                <w:szCs w:val="21"/>
              </w:rPr>
            </w:pPr>
          </w:p>
        </w:tc>
        <w:tc>
          <w:tcPr>
            <w:tcW w:w="2717" w:type="dxa"/>
            <w:vMerge/>
            <w:vAlign w:val="center"/>
          </w:tcPr>
          <w:p w:rsidR="00952DCB" w:rsidRPr="009A3C16" w:rsidRDefault="00952DCB" w:rsidP="00AD42F7">
            <w:pPr>
              <w:rPr>
                <w:rFonts w:asciiTheme="minorEastAsia" w:hAnsiTheme="minorEastAsia" w:cs="宋体"/>
                <w:szCs w:val="21"/>
              </w:rPr>
            </w:pPr>
          </w:p>
        </w:tc>
        <w:tc>
          <w:tcPr>
            <w:tcW w:w="6521" w:type="dxa"/>
          </w:tcPr>
          <w:p w:rsidR="00952DCB" w:rsidRPr="009A3C16" w:rsidRDefault="00952DCB" w:rsidP="00AD42F7">
            <w:pPr>
              <w:rPr>
                <w:rFonts w:asciiTheme="minorEastAsia" w:hAnsiTheme="minorEastAsia"/>
                <w:szCs w:val="21"/>
              </w:rPr>
            </w:pPr>
            <w:r w:rsidRPr="009A3C16">
              <w:rPr>
                <w:rFonts w:asciiTheme="minorEastAsia" w:hAnsiTheme="minorEastAsia" w:hint="eastAsia"/>
                <w:szCs w:val="21"/>
              </w:rPr>
              <w:t>三下乡活动</w:t>
            </w:r>
          </w:p>
        </w:tc>
        <w:tc>
          <w:tcPr>
            <w:tcW w:w="1251" w:type="dxa"/>
            <w:vAlign w:val="center"/>
          </w:tcPr>
          <w:p w:rsidR="00952DCB" w:rsidRPr="009A3C16" w:rsidRDefault="00952DCB" w:rsidP="00AD42F7">
            <w:pPr>
              <w:jc w:val="center"/>
              <w:rPr>
                <w:rFonts w:asciiTheme="minorEastAsia" w:hAnsiTheme="minorEastAsia"/>
                <w:szCs w:val="21"/>
              </w:rPr>
            </w:pPr>
            <w:r w:rsidRPr="009A3C16">
              <w:rPr>
                <w:rFonts w:asciiTheme="minorEastAsia" w:hAnsiTheme="minorEastAsia" w:hint="eastAsia"/>
                <w:szCs w:val="21"/>
              </w:rPr>
              <w:t>1-9</w:t>
            </w:r>
          </w:p>
        </w:tc>
      </w:tr>
      <w:tr w:rsidR="00952DCB" w:rsidRPr="009A3C16" w:rsidTr="009C4866">
        <w:trPr>
          <w:trHeight w:val="312"/>
          <w:jc w:val="center"/>
        </w:trPr>
        <w:tc>
          <w:tcPr>
            <w:tcW w:w="1587" w:type="dxa"/>
            <w:vMerge/>
            <w:vAlign w:val="center"/>
          </w:tcPr>
          <w:p w:rsidR="00952DCB" w:rsidRPr="009A3C16" w:rsidRDefault="00952DCB" w:rsidP="00AD42F7">
            <w:pPr>
              <w:rPr>
                <w:rFonts w:asciiTheme="minorEastAsia" w:hAnsiTheme="minorEastAsia" w:cs="宋体"/>
                <w:szCs w:val="21"/>
              </w:rPr>
            </w:pPr>
          </w:p>
        </w:tc>
        <w:tc>
          <w:tcPr>
            <w:tcW w:w="2717" w:type="dxa"/>
            <w:vMerge/>
            <w:vAlign w:val="center"/>
          </w:tcPr>
          <w:p w:rsidR="00952DCB" w:rsidRPr="009A3C16" w:rsidRDefault="00952DCB" w:rsidP="00AD42F7">
            <w:pPr>
              <w:rPr>
                <w:rFonts w:asciiTheme="minorEastAsia" w:hAnsiTheme="minorEastAsia" w:cs="宋体"/>
                <w:szCs w:val="21"/>
              </w:rPr>
            </w:pPr>
          </w:p>
        </w:tc>
        <w:tc>
          <w:tcPr>
            <w:tcW w:w="6521" w:type="dxa"/>
          </w:tcPr>
          <w:p w:rsidR="00952DCB" w:rsidRPr="009A3C16" w:rsidRDefault="00952DCB" w:rsidP="00AD42F7">
            <w:pPr>
              <w:rPr>
                <w:rFonts w:asciiTheme="minorEastAsia" w:hAnsiTheme="minorEastAsia"/>
                <w:szCs w:val="21"/>
              </w:rPr>
            </w:pPr>
            <w:r w:rsidRPr="009A3C16">
              <w:rPr>
                <w:rFonts w:asciiTheme="minorEastAsia" w:hAnsiTheme="minorEastAsia" w:hint="eastAsia"/>
                <w:szCs w:val="21"/>
              </w:rPr>
              <w:t>社区挂职</w:t>
            </w:r>
          </w:p>
        </w:tc>
        <w:tc>
          <w:tcPr>
            <w:tcW w:w="1251" w:type="dxa"/>
            <w:vAlign w:val="center"/>
          </w:tcPr>
          <w:p w:rsidR="00952DCB" w:rsidRPr="009A3C16" w:rsidRDefault="00952DCB" w:rsidP="00AD42F7">
            <w:pPr>
              <w:jc w:val="center"/>
              <w:rPr>
                <w:rFonts w:asciiTheme="minorEastAsia" w:hAnsiTheme="minorEastAsia"/>
                <w:szCs w:val="21"/>
              </w:rPr>
            </w:pPr>
            <w:r w:rsidRPr="009A3C16">
              <w:rPr>
                <w:rFonts w:asciiTheme="minorEastAsia" w:hAnsiTheme="minorEastAsia" w:hint="eastAsia"/>
                <w:szCs w:val="21"/>
              </w:rPr>
              <w:t>1-9</w:t>
            </w:r>
          </w:p>
        </w:tc>
      </w:tr>
      <w:tr w:rsidR="00952DCB" w:rsidRPr="009A3C16" w:rsidTr="009C4866">
        <w:trPr>
          <w:trHeight w:val="312"/>
          <w:jc w:val="center"/>
        </w:trPr>
        <w:tc>
          <w:tcPr>
            <w:tcW w:w="1587" w:type="dxa"/>
            <w:vMerge/>
            <w:vAlign w:val="center"/>
          </w:tcPr>
          <w:p w:rsidR="00952DCB" w:rsidRPr="009A3C16" w:rsidRDefault="00952DCB" w:rsidP="00AD42F7">
            <w:pPr>
              <w:rPr>
                <w:rFonts w:asciiTheme="minorEastAsia" w:hAnsiTheme="minorEastAsia" w:cs="宋体"/>
                <w:szCs w:val="21"/>
              </w:rPr>
            </w:pPr>
          </w:p>
        </w:tc>
        <w:tc>
          <w:tcPr>
            <w:tcW w:w="2717" w:type="dxa"/>
            <w:vMerge/>
            <w:vAlign w:val="center"/>
          </w:tcPr>
          <w:p w:rsidR="00952DCB" w:rsidRPr="009A3C16" w:rsidRDefault="00952DCB" w:rsidP="00AD42F7">
            <w:pPr>
              <w:rPr>
                <w:rFonts w:asciiTheme="minorEastAsia" w:hAnsiTheme="minorEastAsia" w:cs="宋体"/>
                <w:szCs w:val="21"/>
              </w:rPr>
            </w:pPr>
          </w:p>
        </w:tc>
        <w:tc>
          <w:tcPr>
            <w:tcW w:w="6521" w:type="dxa"/>
            <w:tcBorders>
              <w:bottom w:val="single" w:sz="4" w:space="0" w:color="auto"/>
            </w:tcBorders>
          </w:tcPr>
          <w:p w:rsidR="00952DCB" w:rsidRPr="009A3C16" w:rsidRDefault="00952DCB" w:rsidP="00AD42F7">
            <w:pPr>
              <w:rPr>
                <w:rFonts w:asciiTheme="minorEastAsia" w:hAnsiTheme="minorEastAsia"/>
                <w:szCs w:val="21"/>
              </w:rPr>
            </w:pPr>
            <w:r w:rsidRPr="009A3C16">
              <w:rPr>
                <w:rFonts w:asciiTheme="minorEastAsia" w:hAnsiTheme="minorEastAsia" w:hint="eastAsia"/>
                <w:szCs w:val="21"/>
              </w:rPr>
              <w:t>其他主题活动</w:t>
            </w:r>
          </w:p>
        </w:tc>
        <w:tc>
          <w:tcPr>
            <w:tcW w:w="1251" w:type="dxa"/>
            <w:tcBorders>
              <w:bottom w:val="single" w:sz="4" w:space="0" w:color="auto"/>
            </w:tcBorders>
            <w:vAlign w:val="center"/>
          </w:tcPr>
          <w:p w:rsidR="00952DCB" w:rsidRPr="009A3C16" w:rsidRDefault="00952DCB" w:rsidP="00AD42F7">
            <w:pPr>
              <w:jc w:val="center"/>
              <w:rPr>
                <w:rFonts w:asciiTheme="minorEastAsia" w:hAnsiTheme="minorEastAsia"/>
                <w:szCs w:val="21"/>
              </w:rPr>
            </w:pPr>
            <w:r w:rsidRPr="009A3C16">
              <w:rPr>
                <w:rFonts w:asciiTheme="minorEastAsia" w:hAnsiTheme="minorEastAsia" w:hint="eastAsia"/>
                <w:szCs w:val="21"/>
              </w:rPr>
              <w:t>1-9</w:t>
            </w:r>
          </w:p>
        </w:tc>
      </w:tr>
    </w:tbl>
    <w:p w:rsidR="002E34A5" w:rsidRPr="006A78D8" w:rsidRDefault="000F1EBD" w:rsidP="00677105">
      <w:pPr>
        <w:pStyle w:val="af4"/>
        <w:spacing w:line="360" w:lineRule="auto"/>
        <w:ind w:firstLineChars="200" w:firstLine="420"/>
        <w:rPr>
          <w:szCs w:val="21"/>
        </w:rPr>
      </w:pPr>
      <w:r w:rsidRPr="006A78D8">
        <w:rPr>
          <w:rFonts w:hint="eastAsia"/>
          <w:szCs w:val="21"/>
        </w:rPr>
        <w:t>备</w:t>
      </w:r>
      <w:r w:rsidR="0099174C" w:rsidRPr="006A78D8">
        <w:rPr>
          <w:rFonts w:hint="eastAsia"/>
          <w:szCs w:val="21"/>
        </w:rPr>
        <w:t>注：各专业根据需要选择活动项目和增加项目，比如，没有开设数学课的专业可以不选择数学建模项目，创新教育项目完全由各二级学院自主设置。</w:t>
      </w:r>
    </w:p>
    <w:p w:rsidR="000F1EBD" w:rsidRPr="009A3C16" w:rsidRDefault="000F1EBD" w:rsidP="00677105">
      <w:pPr>
        <w:pStyle w:val="af4"/>
        <w:spacing w:line="360" w:lineRule="auto"/>
        <w:jc w:val="center"/>
        <w:rPr>
          <w:szCs w:val="21"/>
        </w:rPr>
      </w:pPr>
      <w:r w:rsidRPr="009A3C16">
        <w:rPr>
          <w:rFonts w:hint="eastAsia"/>
          <w:szCs w:val="21"/>
        </w:rPr>
        <w:t>表</w:t>
      </w:r>
      <w:r w:rsidRPr="009A3C16">
        <w:rPr>
          <w:szCs w:val="21"/>
        </w:rPr>
        <w:t>5-1</w:t>
      </w:r>
      <w:r w:rsidR="00AB6740" w:rsidRPr="009A3C16">
        <w:rPr>
          <w:szCs w:val="21"/>
        </w:rPr>
        <w:t>1</w:t>
      </w:r>
      <w:r w:rsidRPr="009A3C16">
        <w:rPr>
          <w:rFonts w:hint="eastAsia"/>
          <w:szCs w:val="21"/>
        </w:rPr>
        <w:t xml:space="preserve"> 专业类第二课堂教育活动结构表</w:t>
      </w:r>
    </w:p>
    <w:tbl>
      <w:tblPr>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4396"/>
        <w:gridCol w:w="2551"/>
        <w:gridCol w:w="982"/>
      </w:tblGrid>
      <w:tr w:rsidR="003B51F4" w:rsidRPr="009A3C16" w:rsidTr="004F57B0">
        <w:trPr>
          <w:trHeight w:val="657"/>
          <w:jc w:val="center"/>
        </w:trPr>
        <w:tc>
          <w:tcPr>
            <w:tcW w:w="841" w:type="dxa"/>
            <w:vAlign w:val="center"/>
          </w:tcPr>
          <w:p w:rsidR="003B51F4" w:rsidRPr="009A3C16" w:rsidRDefault="003B51F4" w:rsidP="004F57B0">
            <w:pPr>
              <w:jc w:val="center"/>
              <w:rPr>
                <w:rFonts w:asciiTheme="minorEastAsia" w:hAnsiTheme="minorEastAsia" w:cs="宋体"/>
                <w:bCs/>
                <w:szCs w:val="21"/>
              </w:rPr>
            </w:pPr>
            <w:r w:rsidRPr="009A3C16">
              <w:rPr>
                <w:rFonts w:asciiTheme="minorEastAsia" w:hAnsiTheme="minorEastAsia" w:cs="宋体" w:hint="eastAsia"/>
                <w:bCs/>
                <w:szCs w:val="21"/>
              </w:rPr>
              <w:t>活动模块</w:t>
            </w:r>
          </w:p>
        </w:tc>
        <w:tc>
          <w:tcPr>
            <w:tcW w:w="4396" w:type="dxa"/>
            <w:vAlign w:val="center"/>
          </w:tcPr>
          <w:p w:rsidR="003B51F4" w:rsidRPr="009A3C16" w:rsidRDefault="003B51F4" w:rsidP="004F57B0">
            <w:pPr>
              <w:jc w:val="center"/>
              <w:rPr>
                <w:rFonts w:asciiTheme="minorEastAsia" w:hAnsiTheme="minorEastAsia" w:cs="宋体"/>
                <w:bCs/>
                <w:szCs w:val="21"/>
              </w:rPr>
            </w:pPr>
            <w:r w:rsidRPr="009A3C16">
              <w:rPr>
                <w:rFonts w:asciiTheme="minorEastAsia" w:hAnsiTheme="minorEastAsia" w:cs="宋体" w:hint="eastAsia"/>
                <w:bCs/>
                <w:szCs w:val="21"/>
              </w:rPr>
              <w:t>活动目标</w:t>
            </w:r>
          </w:p>
        </w:tc>
        <w:tc>
          <w:tcPr>
            <w:tcW w:w="2551" w:type="dxa"/>
            <w:vAlign w:val="center"/>
          </w:tcPr>
          <w:p w:rsidR="003B51F4" w:rsidRPr="009A3C16" w:rsidRDefault="003B51F4" w:rsidP="004F57B0">
            <w:pPr>
              <w:jc w:val="center"/>
              <w:rPr>
                <w:rFonts w:asciiTheme="minorEastAsia" w:hAnsiTheme="minorEastAsia" w:cs="宋体"/>
                <w:bCs/>
                <w:szCs w:val="21"/>
              </w:rPr>
            </w:pPr>
            <w:r w:rsidRPr="009A3C16">
              <w:rPr>
                <w:rFonts w:asciiTheme="minorEastAsia" w:hAnsiTheme="minorEastAsia" w:cs="宋体" w:hint="eastAsia"/>
                <w:bCs/>
                <w:szCs w:val="21"/>
              </w:rPr>
              <w:t>活动名称</w:t>
            </w:r>
          </w:p>
        </w:tc>
        <w:tc>
          <w:tcPr>
            <w:tcW w:w="982" w:type="dxa"/>
            <w:vAlign w:val="center"/>
          </w:tcPr>
          <w:p w:rsidR="003B51F4" w:rsidRPr="009A3C16" w:rsidRDefault="003B51F4" w:rsidP="004F57B0">
            <w:pPr>
              <w:jc w:val="center"/>
              <w:rPr>
                <w:rFonts w:asciiTheme="minorEastAsia" w:hAnsiTheme="minorEastAsia" w:cs="宋体"/>
                <w:bCs/>
                <w:szCs w:val="21"/>
              </w:rPr>
            </w:pPr>
            <w:r w:rsidRPr="009A3C16">
              <w:rPr>
                <w:rFonts w:asciiTheme="minorEastAsia" w:hAnsiTheme="minorEastAsia" w:hint="eastAsia"/>
                <w:szCs w:val="21"/>
              </w:rPr>
              <w:t>活动分</w:t>
            </w:r>
          </w:p>
        </w:tc>
      </w:tr>
      <w:tr w:rsidR="003B51F4" w:rsidRPr="009A3C16" w:rsidTr="004F57B0">
        <w:trPr>
          <w:trHeight w:val="341"/>
          <w:jc w:val="center"/>
        </w:trPr>
        <w:tc>
          <w:tcPr>
            <w:tcW w:w="841" w:type="dxa"/>
            <w:vMerge w:val="restart"/>
            <w:vAlign w:val="center"/>
          </w:tcPr>
          <w:p w:rsidR="003B51F4" w:rsidRPr="009A3C16" w:rsidRDefault="003B51F4" w:rsidP="004F57B0">
            <w:pPr>
              <w:rPr>
                <w:rFonts w:asciiTheme="minorEastAsia" w:hAnsiTheme="minorEastAsia"/>
                <w:szCs w:val="21"/>
              </w:rPr>
            </w:pPr>
            <w:r w:rsidRPr="009A3C16">
              <w:rPr>
                <w:rFonts w:asciiTheme="minorEastAsia" w:hAnsiTheme="minorEastAsia" w:hint="eastAsia"/>
                <w:szCs w:val="21"/>
              </w:rPr>
              <w:t>1.实</w:t>
            </w:r>
            <w:r w:rsidRPr="009A3C16">
              <w:rPr>
                <w:rFonts w:asciiTheme="minorEastAsia" w:hAnsiTheme="minorEastAsia" w:hint="eastAsia"/>
                <w:szCs w:val="21"/>
              </w:rPr>
              <w:lastRenderedPageBreak/>
              <w:t>训车场所及设备</w:t>
            </w:r>
          </w:p>
        </w:tc>
        <w:tc>
          <w:tcPr>
            <w:tcW w:w="4396" w:type="dxa"/>
            <w:vMerge w:val="restart"/>
            <w:vAlign w:val="center"/>
          </w:tcPr>
          <w:p w:rsidR="003B51F4" w:rsidRPr="009A3C16" w:rsidRDefault="003B51F4" w:rsidP="004F57B0">
            <w:pPr>
              <w:rPr>
                <w:rFonts w:asciiTheme="minorEastAsia" w:hAnsiTheme="minorEastAsia"/>
                <w:szCs w:val="21"/>
              </w:rPr>
            </w:pPr>
            <w:r w:rsidRPr="009A3C16">
              <w:rPr>
                <w:rFonts w:asciiTheme="minorEastAsia" w:hAnsiTheme="minorEastAsia" w:hint="eastAsia"/>
                <w:szCs w:val="21"/>
              </w:rPr>
              <w:lastRenderedPageBreak/>
              <w:t>通过对学生进行5S管理教育，了解实训室安</w:t>
            </w:r>
            <w:r w:rsidRPr="009A3C16">
              <w:rPr>
                <w:rFonts w:asciiTheme="minorEastAsia" w:hAnsiTheme="minorEastAsia" w:hint="eastAsia"/>
                <w:szCs w:val="21"/>
              </w:rPr>
              <w:lastRenderedPageBreak/>
              <w:t>全、清洁、整理、整顿、素养及设备养护规范，熟悉实训室规范管理及设备养护流程，使学生尽快适应大学生活；通过组织学生整理实训场所、设备车辆清洁、设备车辆养护等教育活动，使学生了解企业、4S店工作场所对职业道德基本规范和要求，从小事做起，在劳动和社会实践中进行实践和落实，树立诚实守信，爱岗敬业等职业道德观念，逐步形成良好的行为规范和职业道德。</w:t>
            </w:r>
          </w:p>
        </w:tc>
        <w:tc>
          <w:tcPr>
            <w:tcW w:w="2551" w:type="dxa"/>
          </w:tcPr>
          <w:p w:rsidR="003B51F4" w:rsidRPr="009A3C16" w:rsidRDefault="003B51F4" w:rsidP="004F57B0">
            <w:pPr>
              <w:rPr>
                <w:rFonts w:asciiTheme="minorEastAsia" w:hAnsiTheme="minorEastAsia"/>
                <w:szCs w:val="21"/>
              </w:rPr>
            </w:pPr>
            <w:r w:rsidRPr="009A3C16">
              <w:rPr>
                <w:rFonts w:asciiTheme="minorEastAsia" w:hAnsiTheme="minorEastAsia" w:hint="eastAsia"/>
                <w:szCs w:val="21"/>
              </w:rPr>
              <w:lastRenderedPageBreak/>
              <w:t>实训场所的清洁</w:t>
            </w:r>
          </w:p>
        </w:tc>
        <w:tc>
          <w:tcPr>
            <w:tcW w:w="982" w:type="dxa"/>
            <w:vAlign w:val="center"/>
          </w:tcPr>
          <w:p w:rsidR="003B51F4" w:rsidRPr="009A3C16" w:rsidRDefault="003B51F4" w:rsidP="004F57B0">
            <w:pPr>
              <w:jc w:val="center"/>
              <w:rPr>
                <w:rFonts w:asciiTheme="minorEastAsia" w:hAnsiTheme="minorEastAsia"/>
                <w:szCs w:val="21"/>
              </w:rPr>
            </w:pPr>
            <w:r w:rsidRPr="009A3C16">
              <w:rPr>
                <w:rFonts w:asciiTheme="minorEastAsia" w:hAnsiTheme="minorEastAsia"/>
                <w:szCs w:val="21"/>
              </w:rPr>
              <w:t>4-9</w:t>
            </w:r>
          </w:p>
        </w:tc>
      </w:tr>
      <w:tr w:rsidR="003B51F4" w:rsidRPr="009A3C16" w:rsidTr="004F57B0">
        <w:trPr>
          <w:trHeight w:val="267"/>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车辆清洁</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59"/>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设备的养护</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309"/>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车辆的养护</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326"/>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设备修复</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326"/>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车辆的修复</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231"/>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实训场所的消防安全检查</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326"/>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实训场所消防安全演练</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326"/>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5S管理讲座</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341"/>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其他主题教育活动</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208"/>
          <w:jc w:val="center"/>
        </w:trPr>
        <w:tc>
          <w:tcPr>
            <w:tcW w:w="841" w:type="dxa"/>
            <w:vMerge w:val="restart"/>
            <w:vAlign w:val="center"/>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2．汽车知技能识竞赛</w:t>
            </w:r>
          </w:p>
        </w:tc>
        <w:tc>
          <w:tcPr>
            <w:tcW w:w="4396" w:type="dxa"/>
            <w:vMerge w:val="restart"/>
            <w:vAlign w:val="center"/>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通过组织学生开展拽爷知识大赛、车模设计、车标的设计、实车的制作、专业技能赛，使学生能正确地规划自己的学习和未来，树立正确的学习观、掌握专业知识，专业技能，注重汽车文化的培养。</w:t>
            </w: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汽车社团活动</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252"/>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新车型的发布</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331"/>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汽车销售竞赛</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430"/>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新能源汽车服务大赛</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401"/>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汽车巡展</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349"/>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vAlign w:val="center"/>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汽车检修竞赛</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r w:rsidR="003B51F4" w:rsidRPr="009A3C16" w:rsidTr="004F57B0">
        <w:trPr>
          <w:trHeight w:val="349"/>
          <w:jc w:val="center"/>
        </w:trPr>
        <w:tc>
          <w:tcPr>
            <w:tcW w:w="841" w:type="dxa"/>
            <w:vMerge/>
            <w:vAlign w:val="center"/>
          </w:tcPr>
          <w:p w:rsidR="003B51F4" w:rsidRPr="009A3C16" w:rsidRDefault="003B51F4" w:rsidP="003B51F4">
            <w:pPr>
              <w:rPr>
                <w:rFonts w:asciiTheme="minorEastAsia" w:hAnsiTheme="minorEastAsia"/>
                <w:szCs w:val="21"/>
              </w:rPr>
            </w:pPr>
          </w:p>
        </w:tc>
        <w:tc>
          <w:tcPr>
            <w:tcW w:w="4396" w:type="dxa"/>
            <w:vMerge/>
            <w:vAlign w:val="center"/>
          </w:tcPr>
          <w:p w:rsidR="003B51F4" w:rsidRPr="009A3C16" w:rsidRDefault="003B51F4" w:rsidP="003B51F4">
            <w:pPr>
              <w:rPr>
                <w:rFonts w:asciiTheme="minorEastAsia" w:hAnsiTheme="minorEastAsia"/>
                <w:szCs w:val="21"/>
              </w:rPr>
            </w:pPr>
          </w:p>
        </w:tc>
        <w:tc>
          <w:tcPr>
            <w:tcW w:w="2551" w:type="dxa"/>
            <w:vAlign w:val="center"/>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汽车钣喷大赛</w:t>
            </w:r>
          </w:p>
        </w:tc>
        <w:tc>
          <w:tcPr>
            <w:tcW w:w="982" w:type="dxa"/>
          </w:tcPr>
          <w:p w:rsidR="003B51F4" w:rsidRPr="009A3C16" w:rsidRDefault="003B51F4" w:rsidP="003B51F4">
            <w:pPr>
              <w:rPr>
                <w:rFonts w:asciiTheme="minorEastAsia" w:hAnsiTheme="minorEastAsia"/>
              </w:rPr>
            </w:pPr>
            <w:r w:rsidRPr="009A3C16">
              <w:rPr>
                <w:rFonts w:asciiTheme="minorEastAsia" w:hAnsiTheme="minorEastAsia"/>
                <w:szCs w:val="21"/>
              </w:rPr>
              <w:t>4-9</w:t>
            </w:r>
          </w:p>
        </w:tc>
      </w:tr>
    </w:tbl>
    <w:p w:rsidR="002E34A5" w:rsidRPr="008F1A82" w:rsidRDefault="000F1EBD" w:rsidP="006A78D8">
      <w:pPr>
        <w:pStyle w:val="10"/>
        <w:spacing w:line="360" w:lineRule="auto"/>
        <w:jc w:val="left"/>
        <w:rPr>
          <w:rFonts w:asciiTheme="minorEastAsia" w:hAnsiTheme="minorEastAsia"/>
          <w:szCs w:val="21"/>
        </w:rPr>
      </w:pPr>
      <w:r w:rsidRPr="008F1A82">
        <w:rPr>
          <w:rFonts w:asciiTheme="minorEastAsia" w:hAnsiTheme="minorEastAsia" w:hint="eastAsia"/>
          <w:szCs w:val="21"/>
        </w:rPr>
        <w:t>备注：</w:t>
      </w:r>
      <w:r w:rsidR="0099174C" w:rsidRPr="008F1A82">
        <w:rPr>
          <w:rFonts w:asciiTheme="minorEastAsia" w:hAnsiTheme="minorEastAsia" w:hint="eastAsia"/>
          <w:szCs w:val="21"/>
        </w:rPr>
        <w:t>各专业根据专业特点确定活动模块，形成自己专业的第二课堂活动结构设计表。</w:t>
      </w:r>
    </w:p>
    <w:p w:rsidR="002E34A5" w:rsidRPr="005F4B4C" w:rsidRDefault="008C45E4" w:rsidP="005F4B4C">
      <w:pPr>
        <w:spacing w:line="360" w:lineRule="auto"/>
        <w:ind w:firstLineChars="200" w:firstLine="480"/>
        <w:rPr>
          <w:rFonts w:asciiTheme="minorEastAsia" w:hAnsiTheme="minorEastAsia"/>
          <w:sz w:val="24"/>
        </w:rPr>
      </w:pPr>
      <w:r w:rsidRPr="005F4B4C">
        <w:rPr>
          <w:rFonts w:asciiTheme="minorEastAsia" w:hAnsiTheme="minorEastAsia" w:hint="eastAsia"/>
          <w:sz w:val="24"/>
        </w:rPr>
        <w:t>2</w:t>
      </w:r>
      <w:r w:rsidR="0099174C" w:rsidRPr="005F4B4C">
        <w:rPr>
          <w:rFonts w:asciiTheme="minorEastAsia" w:hAnsiTheme="minorEastAsia" w:hint="eastAsia"/>
          <w:sz w:val="24"/>
        </w:rPr>
        <w:t>.职业技能竞赛设计</w:t>
      </w:r>
    </w:p>
    <w:p w:rsidR="003B51F4" w:rsidRPr="009A3C16" w:rsidRDefault="003B51F4" w:rsidP="003B51F4">
      <w:pPr>
        <w:spacing w:line="360" w:lineRule="auto"/>
        <w:ind w:firstLineChars="200" w:firstLine="480"/>
        <w:jc w:val="left"/>
        <w:rPr>
          <w:rFonts w:asciiTheme="minorEastAsia" w:hAnsiTheme="minorEastAsia"/>
          <w:b/>
          <w:bCs/>
          <w:kern w:val="44"/>
          <w:sz w:val="36"/>
          <w:szCs w:val="36"/>
        </w:rPr>
      </w:pPr>
      <w:r w:rsidRPr="009A3C16">
        <w:rPr>
          <w:rFonts w:asciiTheme="minorEastAsia" w:hAnsiTheme="minorEastAsia" w:hint="eastAsia"/>
          <w:sz w:val="24"/>
        </w:rPr>
        <w:t>本专业的职业技能竞赛是人才培养教学体系的重要组成部分。安排在专业人才培养方案中的第二课堂教学活动中。竞赛旨在激发学生的专业学习兴趣，提高学生学习的积极性，检验专业教育的</w:t>
      </w:r>
      <w:r w:rsidRPr="009A3C16">
        <w:rPr>
          <w:rFonts w:asciiTheme="minorEastAsia" w:hAnsiTheme="minorEastAsia"/>
          <w:sz w:val="24"/>
        </w:rPr>
        <w:t>教学</w:t>
      </w:r>
      <w:r w:rsidRPr="009A3C16">
        <w:rPr>
          <w:rFonts w:asciiTheme="minorEastAsia" w:hAnsiTheme="minorEastAsia" w:hint="eastAsia"/>
          <w:sz w:val="24"/>
        </w:rPr>
        <w:t>效果</w:t>
      </w:r>
      <w:r w:rsidRPr="009A3C16">
        <w:rPr>
          <w:rFonts w:asciiTheme="minorEastAsia" w:hAnsiTheme="minorEastAsia"/>
          <w:sz w:val="24"/>
        </w:rPr>
        <w:t>。</w:t>
      </w:r>
      <w:r w:rsidRPr="009A3C16">
        <w:rPr>
          <w:rFonts w:asciiTheme="minorEastAsia" w:hAnsiTheme="minorEastAsia" w:hint="eastAsia"/>
          <w:sz w:val="24"/>
        </w:rPr>
        <w:t>通过竞赛检验专业建设和教学改革的成效；展示和考察学生的职业素养、专业技能和团队精神；</w:t>
      </w:r>
      <w:r w:rsidRPr="009A3C16">
        <w:rPr>
          <w:rFonts w:asciiTheme="minorEastAsia" w:hAnsiTheme="minorEastAsia"/>
          <w:sz w:val="24"/>
        </w:rPr>
        <w:t>激励</w:t>
      </w:r>
      <w:r w:rsidRPr="009A3C16">
        <w:rPr>
          <w:rFonts w:asciiTheme="minorEastAsia" w:hAnsiTheme="minorEastAsia" w:hint="eastAsia"/>
          <w:sz w:val="24"/>
        </w:rPr>
        <w:t>教师改进教学内容和模式。</w:t>
      </w:r>
    </w:p>
    <w:p w:rsidR="003B51F4" w:rsidRPr="006A78D8" w:rsidRDefault="0022364D" w:rsidP="00677105">
      <w:pPr>
        <w:pStyle w:val="af4"/>
        <w:spacing w:line="360" w:lineRule="auto"/>
        <w:jc w:val="center"/>
        <w:rPr>
          <w:szCs w:val="21"/>
        </w:rPr>
      </w:pPr>
      <w:r w:rsidRPr="006A78D8">
        <w:rPr>
          <w:szCs w:val="21"/>
        </w:rPr>
        <w:t>5-1</w:t>
      </w:r>
      <w:r w:rsidR="00AB6740" w:rsidRPr="006A78D8">
        <w:rPr>
          <w:szCs w:val="21"/>
        </w:rPr>
        <w:t>2</w:t>
      </w:r>
      <w:r w:rsidRPr="006A78D8">
        <w:rPr>
          <w:rFonts w:hint="eastAsia"/>
          <w:szCs w:val="21"/>
        </w:rPr>
        <w:t xml:space="preserve"> 新能源汽车技术专业职业技能竞赛设计</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1726"/>
        <w:gridCol w:w="2222"/>
        <w:gridCol w:w="1547"/>
        <w:gridCol w:w="1947"/>
        <w:gridCol w:w="1849"/>
      </w:tblGrid>
      <w:tr w:rsidR="003B51F4" w:rsidRPr="009A3C16" w:rsidTr="00217FA9">
        <w:trPr>
          <w:trHeight w:val="450"/>
          <w:jc w:val="center"/>
        </w:trPr>
        <w:tc>
          <w:tcPr>
            <w:tcW w:w="491" w:type="dxa"/>
            <w:vAlign w:val="center"/>
          </w:tcPr>
          <w:p w:rsidR="003B51F4" w:rsidRPr="009A3C16" w:rsidRDefault="003B51F4" w:rsidP="003B51F4">
            <w:pPr>
              <w:pStyle w:val="af0"/>
              <w:rPr>
                <w:rFonts w:asciiTheme="minorEastAsia" w:eastAsiaTheme="minorEastAsia" w:hAnsiTheme="minorEastAsia"/>
                <w:color w:val="auto"/>
              </w:rPr>
            </w:pPr>
            <w:r w:rsidRPr="009A3C16">
              <w:rPr>
                <w:rFonts w:asciiTheme="minorEastAsia" w:eastAsiaTheme="minorEastAsia" w:hAnsiTheme="minorEastAsia" w:hint="eastAsia"/>
                <w:color w:val="auto"/>
              </w:rPr>
              <w:t>序号</w:t>
            </w:r>
          </w:p>
        </w:tc>
        <w:tc>
          <w:tcPr>
            <w:tcW w:w="1726" w:type="dxa"/>
            <w:vAlign w:val="center"/>
          </w:tcPr>
          <w:p w:rsidR="003B51F4" w:rsidRPr="009A3C16" w:rsidRDefault="003B51F4" w:rsidP="003B51F4">
            <w:pPr>
              <w:jc w:val="center"/>
              <w:rPr>
                <w:rFonts w:asciiTheme="minorEastAsia" w:hAnsiTheme="minorEastAsia"/>
                <w:sz w:val="24"/>
              </w:rPr>
            </w:pPr>
            <w:r w:rsidRPr="009A3C16">
              <w:rPr>
                <w:rFonts w:asciiTheme="minorEastAsia" w:hAnsiTheme="minorEastAsia" w:hint="eastAsia"/>
                <w:sz w:val="24"/>
              </w:rPr>
              <w:t>竞赛名称</w:t>
            </w:r>
          </w:p>
        </w:tc>
        <w:tc>
          <w:tcPr>
            <w:tcW w:w="2222" w:type="dxa"/>
            <w:vAlign w:val="center"/>
          </w:tcPr>
          <w:p w:rsidR="003B51F4" w:rsidRPr="009A3C16" w:rsidRDefault="003B51F4" w:rsidP="003B51F4">
            <w:pPr>
              <w:jc w:val="center"/>
              <w:rPr>
                <w:rFonts w:asciiTheme="minorEastAsia" w:hAnsiTheme="minorEastAsia"/>
                <w:sz w:val="24"/>
              </w:rPr>
            </w:pPr>
            <w:r w:rsidRPr="009A3C16">
              <w:rPr>
                <w:rFonts w:asciiTheme="minorEastAsia" w:hAnsiTheme="minorEastAsia" w:hint="eastAsia"/>
                <w:sz w:val="24"/>
              </w:rPr>
              <w:t>竞赛目标</w:t>
            </w:r>
          </w:p>
        </w:tc>
        <w:tc>
          <w:tcPr>
            <w:tcW w:w="1547" w:type="dxa"/>
            <w:vAlign w:val="center"/>
          </w:tcPr>
          <w:p w:rsidR="003B51F4" w:rsidRPr="009A3C16" w:rsidRDefault="003B51F4" w:rsidP="003B51F4">
            <w:pPr>
              <w:jc w:val="center"/>
              <w:rPr>
                <w:rFonts w:asciiTheme="minorEastAsia" w:hAnsiTheme="minorEastAsia"/>
                <w:sz w:val="24"/>
              </w:rPr>
            </w:pPr>
            <w:r w:rsidRPr="009A3C16">
              <w:rPr>
                <w:rFonts w:asciiTheme="minorEastAsia" w:hAnsiTheme="minorEastAsia" w:hint="eastAsia"/>
                <w:sz w:val="24"/>
              </w:rPr>
              <w:t>竞赛形式</w:t>
            </w:r>
          </w:p>
          <w:p w:rsidR="003B51F4" w:rsidRPr="009A3C16" w:rsidRDefault="003B51F4" w:rsidP="003B51F4">
            <w:pPr>
              <w:jc w:val="center"/>
              <w:rPr>
                <w:rFonts w:asciiTheme="minorEastAsia" w:hAnsiTheme="minorEastAsia"/>
                <w:sz w:val="24"/>
              </w:rPr>
            </w:pPr>
            <w:r w:rsidRPr="009A3C16">
              <w:rPr>
                <w:rFonts w:asciiTheme="minorEastAsia" w:hAnsiTheme="minorEastAsia" w:hint="eastAsia"/>
                <w:sz w:val="24"/>
              </w:rPr>
              <w:t>（实操、笔试、展示等）</w:t>
            </w:r>
          </w:p>
        </w:tc>
        <w:tc>
          <w:tcPr>
            <w:tcW w:w="1947" w:type="dxa"/>
            <w:vAlign w:val="center"/>
          </w:tcPr>
          <w:p w:rsidR="003B51F4" w:rsidRPr="009A3C16" w:rsidRDefault="003B51F4" w:rsidP="003B51F4">
            <w:pPr>
              <w:jc w:val="center"/>
              <w:rPr>
                <w:rFonts w:asciiTheme="minorEastAsia" w:hAnsiTheme="minorEastAsia"/>
                <w:sz w:val="24"/>
              </w:rPr>
            </w:pPr>
            <w:r w:rsidRPr="009A3C16">
              <w:rPr>
                <w:rFonts w:asciiTheme="minorEastAsia" w:hAnsiTheme="minorEastAsia" w:hint="eastAsia"/>
                <w:sz w:val="24"/>
              </w:rPr>
              <w:t>相关专业课程</w:t>
            </w:r>
          </w:p>
        </w:tc>
        <w:tc>
          <w:tcPr>
            <w:tcW w:w="1849" w:type="dxa"/>
            <w:vAlign w:val="center"/>
          </w:tcPr>
          <w:p w:rsidR="003B51F4" w:rsidRPr="009A3C16" w:rsidRDefault="003B51F4" w:rsidP="003B51F4">
            <w:pPr>
              <w:jc w:val="center"/>
              <w:rPr>
                <w:rFonts w:asciiTheme="minorEastAsia" w:hAnsiTheme="minorEastAsia"/>
                <w:sz w:val="24"/>
              </w:rPr>
            </w:pPr>
            <w:r w:rsidRPr="009A3C16">
              <w:rPr>
                <w:rFonts w:asciiTheme="minorEastAsia" w:hAnsiTheme="minorEastAsia" w:hint="eastAsia"/>
              </w:rPr>
              <w:t>所对应的校外大赛名称</w:t>
            </w:r>
          </w:p>
        </w:tc>
      </w:tr>
      <w:tr w:rsidR="003B51F4" w:rsidRPr="009A3C16" w:rsidTr="00217FA9">
        <w:trPr>
          <w:trHeight w:val="450"/>
          <w:jc w:val="center"/>
        </w:trPr>
        <w:tc>
          <w:tcPr>
            <w:tcW w:w="491" w:type="dxa"/>
            <w:vAlign w:val="center"/>
          </w:tcPr>
          <w:p w:rsidR="003B51F4" w:rsidRPr="009A3C16" w:rsidRDefault="003B51F4" w:rsidP="004F57B0">
            <w:pPr>
              <w:jc w:val="center"/>
              <w:rPr>
                <w:rFonts w:asciiTheme="minorEastAsia" w:hAnsiTheme="minorEastAsia"/>
                <w:szCs w:val="21"/>
              </w:rPr>
            </w:pPr>
            <w:r w:rsidRPr="009A3C16">
              <w:rPr>
                <w:rFonts w:asciiTheme="minorEastAsia" w:hAnsiTheme="minorEastAsia" w:hint="eastAsia"/>
                <w:szCs w:val="21"/>
              </w:rPr>
              <w:t>1</w:t>
            </w:r>
          </w:p>
        </w:tc>
        <w:tc>
          <w:tcPr>
            <w:tcW w:w="1726" w:type="dxa"/>
            <w:vAlign w:val="center"/>
          </w:tcPr>
          <w:p w:rsidR="003B51F4" w:rsidRPr="009A3C16" w:rsidRDefault="003B51F4" w:rsidP="004F57B0">
            <w:pPr>
              <w:pStyle w:val="af0"/>
              <w:rPr>
                <w:rFonts w:asciiTheme="minorEastAsia" w:eastAsiaTheme="minorEastAsia" w:hAnsiTheme="minorEastAsia"/>
                <w:color w:val="auto"/>
              </w:rPr>
            </w:pPr>
            <w:r w:rsidRPr="009A3C16">
              <w:rPr>
                <w:rFonts w:asciiTheme="minorEastAsia" w:eastAsiaTheme="minorEastAsia" w:hAnsiTheme="minorEastAsia" w:hint="eastAsia"/>
                <w:color w:val="auto"/>
              </w:rPr>
              <w:t>新能源汽车维护</w:t>
            </w:r>
            <w:r w:rsidRPr="009A3C16">
              <w:rPr>
                <w:rFonts w:asciiTheme="minorEastAsia" w:eastAsiaTheme="minorEastAsia" w:hAnsiTheme="minorEastAsia" w:hint="eastAsia"/>
                <w:color w:val="auto"/>
              </w:rPr>
              <w:lastRenderedPageBreak/>
              <w:t>保养大赛</w:t>
            </w:r>
          </w:p>
        </w:tc>
        <w:tc>
          <w:tcPr>
            <w:tcW w:w="2222" w:type="dxa"/>
            <w:vAlign w:val="center"/>
          </w:tcPr>
          <w:p w:rsidR="003B51F4" w:rsidRPr="009A3C16" w:rsidRDefault="003B51F4" w:rsidP="004F57B0">
            <w:pPr>
              <w:rPr>
                <w:rFonts w:asciiTheme="minorEastAsia" w:hAnsiTheme="minorEastAsia"/>
                <w:szCs w:val="21"/>
              </w:rPr>
            </w:pPr>
            <w:r w:rsidRPr="009A3C16">
              <w:rPr>
                <w:rFonts w:asciiTheme="minorEastAsia" w:hAnsiTheme="minorEastAsia" w:hint="eastAsia"/>
                <w:szCs w:val="21"/>
              </w:rPr>
              <w:lastRenderedPageBreak/>
              <w:t>职业素养、工作态度、</w:t>
            </w:r>
            <w:r w:rsidRPr="009A3C16">
              <w:rPr>
                <w:rFonts w:asciiTheme="minorEastAsia" w:hAnsiTheme="minorEastAsia" w:hint="eastAsia"/>
                <w:szCs w:val="21"/>
              </w:rPr>
              <w:lastRenderedPageBreak/>
              <w:t>汽车维护专业专项技能</w:t>
            </w:r>
          </w:p>
        </w:tc>
        <w:tc>
          <w:tcPr>
            <w:tcW w:w="1547" w:type="dxa"/>
            <w:vAlign w:val="center"/>
          </w:tcPr>
          <w:p w:rsidR="003B51F4" w:rsidRPr="009A3C16" w:rsidRDefault="003B51F4" w:rsidP="004F57B0">
            <w:pPr>
              <w:jc w:val="center"/>
              <w:rPr>
                <w:rFonts w:asciiTheme="minorEastAsia" w:hAnsiTheme="minorEastAsia"/>
                <w:szCs w:val="21"/>
              </w:rPr>
            </w:pPr>
            <w:r w:rsidRPr="009A3C16">
              <w:rPr>
                <w:rFonts w:asciiTheme="minorEastAsia" w:hAnsiTheme="minorEastAsia" w:hint="eastAsia"/>
                <w:szCs w:val="21"/>
              </w:rPr>
              <w:lastRenderedPageBreak/>
              <w:t>实操</w:t>
            </w:r>
          </w:p>
        </w:tc>
        <w:tc>
          <w:tcPr>
            <w:tcW w:w="1947" w:type="dxa"/>
            <w:vAlign w:val="center"/>
          </w:tcPr>
          <w:p w:rsidR="003B51F4" w:rsidRPr="009A3C16" w:rsidRDefault="003B51F4" w:rsidP="004F57B0">
            <w:pPr>
              <w:pStyle w:val="af0"/>
              <w:rPr>
                <w:rFonts w:asciiTheme="minorEastAsia" w:eastAsiaTheme="minorEastAsia" w:hAnsiTheme="minorEastAsia"/>
                <w:color w:val="auto"/>
              </w:rPr>
            </w:pPr>
            <w:r w:rsidRPr="009A3C16">
              <w:rPr>
                <w:rFonts w:asciiTheme="minorEastAsia" w:eastAsiaTheme="minorEastAsia" w:hAnsiTheme="minorEastAsia" w:hint="eastAsia"/>
                <w:color w:val="auto"/>
              </w:rPr>
              <w:t>电动汽车维护保养</w:t>
            </w:r>
          </w:p>
        </w:tc>
        <w:tc>
          <w:tcPr>
            <w:tcW w:w="1849" w:type="dxa"/>
            <w:vAlign w:val="center"/>
          </w:tcPr>
          <w:p w:rsidR="003B51F4" w:rsidRPr="009A3C16" w:rsidRDefault="003B51F4" w:rsidP="004F57B0">
            <w:pPr>
              <w:pStyle w:val="af0"/>
              <w:rPr>
                <w:rFonts w:asciiTheme="minorEastAsia" w:eastAsiaTheme="minorEastAsia" w:hAnsiTheme="minorEastAsia"/>
                <w:color w:val="auto"/>
              </w:rPr>
            </w:pPr>
            <w:r w:rsidRPr="009A3C16">
              <w:rPr>
                <w:rFonts w:asciiTheme="minorEastAsia" w:eastAsiaTheme="minorEastAsia" w:hAnsiTheme="minorEastAsia" w:hint="eastAsia"/>
                <w:color w:val="auto"/>
              </w:rPr>
              <w:t>新能源汽车</w:t>
            </w:r>
            <w:r w:rsidRPr="009A3C16">
              <w:rPr>
                <w:rFonts w:asciiTheme="minorEastAsia" w:eastAsiaTheme="minorEastAsia" w:hAnsiTheme="minorEastAsia"/>
                <w:color w:val="auto"/>
              </w:rPr>
              <w:t>服务</w:t>
            </w:r>
            <w:r w:rsidRPr="009A3C16">
              <w:rPr>
                <w:rFonts w:asciiTheme="minorEastAsia" w:eastAsiaTheme="minorEastAsia" w:hAnsiTheme="minorEastAsia"/>
                <w:color w:val="auto"/>
              </w:rPr>
              <w:lastRenderedPageBreak/>
              <w:t>技能大赛（</w:t>
            </w:r>
            <w:r w:rsidRPr="009A3C16">
              <w:rPr>
                <w:rFonts w:asciiTheme="minorEastAsia" w:eastAsiaTheme="minorEastAsia" w:hAnsiTheme="minorEastAsia" w:hint="eastAsia"/>
                <w:color w:val="auto"/>
              </w:rPr>
              <w:t>区赛</w:t>
            </w:r>
            <w:r w:rsidRPr="009A3C16">
              <w:rPr>
                <w:rFonts w:asciiTheme="minorEastAsia" w:eastAsiaTheme="minorEastAsia" w:hAnsiTheme="minorEastAsia"/>
                <w:color w:val="auto"/>
              </w:rPr>
              <w:t>、国赛）</w:t>
            </w:r>
          </w:p>
        </w:tc>
      </w:tr>
      <w:tr w:rsidR="003B51F4" w:rsidRPr="009A3C16" w:rsidTr="00217FA9">
        <w:trPr>
          <w:trHeight w:val="450"/>
          <w:jc w:val="center"/>
        </w:trPr>
        <w:tc>
          <w:tcPr>
            <w:tcW w:w="491" w:type="dxa"/>
            <w:vAlign w:val="center"/>
          </w:tcPr>
          <w:p w:rsidR="003B51F4" w:rsidRPr="009A3C16" w:rsidRDefault="003B51F4" w:rsidP="003B51F4">
            <w:pPr>
              <w:jc w:val="center"/>
              <w:rPr>
                <w:rFonts w:asciiTheme="minorEastAsia" w:hAnsiTheme="minorEastAsia"/>
                <w:szCs w:val="21"/>
              </w:rPr>
            </w:pPr>
            <w:r w:rsidRPr="009A3C16">
              <w:rPr>
                <w:rFonts w:asciiTheme="minorEastAsia" w:hAnsiTheme="minorEastAsia" w:hint="eastAsia"/>
                <w:szCs w:val="21"/>
              </w:rPr>
              <w:lastRenderedPageBreak/>
              <w:t>2</w:t>
            </w:r>
          </w:p>
        </w:tc>
        <w:tc>
          <w:tcPr>
            <w:tcW w:w="1726" w:type="dxa"/>
            <w:vAlign w:val="center"/>
          </w:tcPr>
          <w:p w:rsidR="003B51F4" w:rsidRPr="009A3C16" w:rsidRDefault="003B51F4" w:rsidP="003B51F4">
            <w:pPr>
              <w:pStyle w:val="af0"/>
              <w:rPr>
                <w:rFonts w:asciiTheme="minorEastAsia" w:eastAsiaTheme="minorEastAsia" w:hAnsiTheme="minorEastAsia"/>
                <w:color w:val="auto"/>
              </w:rPr>
            </w:pPr>
            <w:r w:rsidRPr="009A3C16">
              <w:rPr>
                <w:rFonts w:asciiTheme="minorEastAsia" w:eastAsiaTheme="minorEastAsia" w:hAnsiTheme="minorEastAsia" w:hint="eastAsia"/>
                <w:color w:val="auto"/>
              </w:rPr>
              <w:t>新能源汽车安全用电与防护</w:t>
            </w:r>
          </w:p>
        </w:tc>
        <w:tc>
          <w:tcPr>
            <w:tcW w:w="2222" w:type="dxa"/>
            <w:vAlign w:val="center"/>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职业素养、工作态度、新能源汽车高压用电安全专业专项技能</w:t>
            </w:r>
          </w:p>
        </w:tc>
        <w:tc>
          <w:tcPr>
            <w:tcW w:w="1547" w:type="dxa"/>
            <w:vAlign w:val="center"/>
          </w:tcPr>
          <w:p w:rsidR="003B51F4" w:rsidRPr="009A3C16" w:rsidRDefault="003B51F4" w:rsidP="003B51F4">
            <w:pPr>
              <w:jc w:val="center"/>
              <w:rPr>
                <w:rFonts w:asciiTheme="minorEastAsia" w:hAnsiTheme="minorEastAsia"/>
                <w:szCs w:val="21"/>
              </w:rPr>
            </w:pPr>
            <w:r w:rsidRPr="009A3C16">
              <w:rPr>
                <w:rFonts w:asciiTheme="minorEastAsia" w:hAnsiTheme="minorEastAsia" w:hint="eastAsia"/>
                <w:szCs w:val="21"/>
              </w:rPr>
              <w:t>实操</w:t>
            </w:r>
          </w:p>
        </w:tc>
        <w:tc>
          <w:tcPr>
            <w:tcW w:w="1947" w:type="dxa"/>
            <w:vAlign w:val="center"/>
          </w:tcPr>
          <w:p w:rsidR="003B51F4" w:rsidRPr="009A3C16" w:rsidRDefault="003B51F4" w:rsidP="003B51F4">
            <w:pPr>
              <w:pStyle w:val="af0"/>
              <w:rPr>
                <w:rFonts w:asciiTheme="minorEastAsia" w:eastAsiaTheme="minorEastAsia" w:hAnsiTheme="minorEastAsia"/>
                <w:color w:val="auto"/>
              </w:rPr>
            </w:pPr>
            <w:r w:rsidRPr="009A3C16">
              <w:rPr>
                <w:rFonts w:asciiTheme="minorEastAsia" w:eastAsiaTheme="minorEastAsia" w:hAnsiTheme="minorEastAsia" w:hint="eastAsia"/>
                <w:color w:val="auto"/>
              </w:rPr>
              <w:t>汽车电工电子、低压维修电工</w:t>
            </w:r>
          </w:p>
        </w:tc>
        <w:tc>
          <w:tcPr>
            <w:tcW w:w="1849" w:type="dxa"/>
          </w:tcPr>
          <w:p w:rsidR="003B51F4" w:rsidRPr="009A3C16" w:rsidRDefault="003B51F4" w:rsidP="003B51F4">
            <w:pPr>
              <w:rPr>
                <w:rFonts w:asciiTheme="minorEastAsia" w:hAnsiTheme="minorEastAsia"/>
              </w:rPr>
            </w:pPr>
            <w:r w:rsidRPr="009A3C16">
              <w:rPr>
                <w:rFonts w:asciiTheme="minorEastAsia" w:hAnsiTheme="minorEastAsia" w:hint="eastAsia"/>
              </w:rPr>
              <w:t>新能源汽车</w:t>
            </w:r>
            <w:r w:rsidRPr="009A3C16">
              <w:rPr>
                <w:rFonts w:asciiTheme="minorEastAsia" w:hAnsiTheme="minorEastAsia"/>
              </w:rPr>
              <w:t>服务技能大赛（</w:t>
            </w:r>
            <w:r w:rsidRPr="009A3C16">
              <w:rPr>
                <w:rFonts w:asciiTheme="minorEastAsia" w:hAnsiTheme="minorEastAsia" w:hint="eastAsia"/>
              </w:rPr>
              <w:t>区赛</w:t>
            </w:r>
            <w:r w:rsidRPr="009A3C16">
              <w:rPr>
                <w:rFonts w:asciiTheme="minorEastAsia" w:hAnsiTheme="minorEastAsia"/>
              </w:rPr>
              <w:t>、国赛）</w:t>
            </w:r>
          </w:p>
        </w:tc>
      </w:tr>
      <w:tr w:rsidR="003B51F4" w:rsidRPr="009A3C16" w:rsidTr="00217FA9">
        <w:trPr>
          <w:trHeight w:val="450"/>
          <w:jc w:val="center"/>
        </w:trPr>
        <w:tc>
          <w:tcPr>
            <w:tcW w:w="491" w:type="dxa"/>
            <w:vAlign w:val="center"/>
          </w:tcPr>
          <w:p w:rsidR="003B51F4" w:rsidRPr="009A3C16" w:rsidRDefault="003B51F4" w:rsidP="003B51F4">
            <w:pPr>
              <w:jc w:val="center"/>
              <w:rPr>
                <w:rFonts w:asciiTheme="minorEastAsia" w:hAnsiTheme="minorEastAsia"/>
                <w:szCs w:val="21"/>
              </w:rPr>
            </w:pPr>
            <w:r w:rsidRPr="009A3C16">
              <w:rPr>
                <w:rFonts w:asciiTheme="minorEastAsia" w:hAnsiTheme="minorEastAsia" w:hint="eastAsia"/>
                <w:szCs w:val="21"/>
              </w:rPr>
              <w:t>3</w:t>
            </w:r>
          </w:p>
        </w:tc>
        <w:tc>
          <w:tcPr>
            <w:tcW w:w="1726" w:type="dxa"/>
            <w:vAlign w:val="center"/>
          </w:tcPr>
          <w:p w:rsidR="003B51F4" w:rsidRPr="009A3C16" w:rsidRDefault="003B51F4" w:rsidP="003B51F4">
            <w:pPr>
              <w:pStyle w:val="af0"/>
              <w:rPr>
                <w:rFonts w:asciiTheme="minorEastAsia" w:eastAsiaTheme="minorEastAsia" w:hAnsiTheme="minorEastAsia"/>
                <w:color w:val="auto"/>
              </w:rPr>
            </w:pPr>
            <w:r w:rsidRPr="009A3C16">
              <w:rPr>
                <w:rFonts w:asciiTheme="minorEastAsia" w:eastAsiaTheme="minorEastAsia" w:hAnsiTheme="minorEastAsia" w:hint="eastAsia"/>
                <w:color w:val="auto"/>
              </w:rPr>
              <w:t>新能源汽车维修技能大赛</w:t>
            </w:r>
          </w:p>
        </w:tc>
        <w:tc>
          <w:tcPr>
            <w:tcW w:w="2222" w:type="dxa"/>
            <w:vAlign w:val="center"/>
          </w:tcPr>
          <w:p w:rsidR="003B51F4" w:rsidRPr="009A3C16" w:rsidRDefault="003B51F4" w:rsidP="003B51F4">
            <w:pPr>
              <w:rPr>
                <w:rFonts w:asciiTheme="minorEastAsia" w:hAnsiTheme="minorEastAsia"/>
                <w:szCs w:val="21"/>
              </w:rPr>
            </w:pPr>
            <w:r w:rsidRPr="009A3C16">
              <w:rPr>
                <w:rFonts w:asciiTheme="minorEastAsia" w:hAnsiTheme="minorEastAsia" w:hint="eastAsia"/>
                <w:szCs w:val="21"/>
              </w:rPr>
              <w:t>职业素养、工作态度、新能源汽车维修综合技能</w:t>
            </w:r>
          </w:p>
        </w:tc>
        <w:tc>
          <w:tcPr>
            <w:tcW w:w="1547" w:type="dxa"/>
            <w:vAlign w:val="center"/>
          </w:tcPr>
          <w:p w:rsidR="003B51F4" w:rsidRPr="009A3C16" w:rsidRDefault="003B51F4" w:rsidP="003B51F4">
            <w:pPr>
              <w:jc w:val="center"/>
              <w:rPr>
                <w:rFonts w:asciiTheme="minorEastAsia" w:hAnsiTheme="minorEastAsia"/>
                <w:szCs w:val="21"/>
              </w:rPr>
            </w:pPr>
            <w:r w:rsidRPr="009A3C16">
              <w:rPr>
                <w:rFonts w:asciiTheme="minorEastAsia" w:hAnsiTheme="minorEastAsia" w:hint="eastAsia"/>
                <w:szCs w:val="21"/>
              </w:rPr>
              <w:t>理论+实操</w:t>
            </w:r>
          </w:p>
        </w:tc>
        <w:tc>
          <w:tcPr>
            <w:tcW w:w="1947" w:type="dxa"/>
            <w:vAlign w:val="center"/>
          </w:tcPr>
          <w:p w:rsidR="003B51F4" w:rsidRPr="009A3C16" w:rsidRDefault="003B51F4" w:rsidP="003B51F4">
            <w:pPr>
              <w:pStyle w:val="af0"/>
              <w:rPr>
                <w:rFonts w:asciiTheme="minorEastAsia" w:eastAsiaTheme="minorEastAsia" w:hAnsiTheme="minorEastAsia"/>
                <w:color w:val="auto"/>
              </w:rPr>
            </w:pPr>
            <w:r w:rsidRPr="009A3C16">
              <w:rPr>
                <w:rFonts w:asciiTheme="minorEastAsia" w:eastAsiaTheme="minorEastAsia" w:hAnsiTheme="minorEastAsia" w:hint="eastAsia"/>
                <w:color w:val="auto"/>
              </w:rPr>
              <w:t>汽车电子与电气系统检修、电动汽车储能系统检修、电动汽车动力系统检修</w:t>
            </w:r>
          </w:p>
        </w:tc>
        <w:tc>
          <w:tcPr>
            <w:tcW w:w="1849" w:type="dxa"/>
          </w:tcPr>
          <w:p w:rsidR="003B51F4" w:rsidRPr="009A3C16" w:rsidRDefault="003B51F4" w:rsidP="003B51F4">
            <w:pPr>
              <w:rPr>
                <w:rFonts w:asciiTheme="minorEastAsia" w:hAnsiTheme="minorEastAsia"/>
              </w:rPr>
            </w:pPr>
            <w:r w:rsidRPr="009A3C16">
              <w:rPr>
                <w:rFonts w:asciiTheme="minorEastAsia" w:hAnsiTheme="minorEastAsia" w:hint="eastAsia"/>
              </w:rPr>
              <w:t>新能源汽车</w:t>
            </w:r>
            <w:r w:rsidRPr="009A3C16">
              <w:rPr>
                <w:rFonts w:asciiTheme="minorEastAsia" w:hAnsiTheme="minorEastAsia"/>
              </w:rPr>
              <w:t>服务技能大赛（</w:t>
            </w:r>
            <w:r w:rsidRPr="009A3C16">
              <w:rPr>
                <w:rFonts w:asciiTheme="minorEastAsia" w:hAnsiTheme="minorEastAsia" w:hint="eastAsia"/>
              </w:rPr>
              <w:t>区赛</w:t>
            </w:r>
            <w:r w:rsidRPr="009A3C16">
              <w:rPr>
                <w:rFonts w:asciiTheme="minorEastAsia" w:hAnsiTheme="minorEastAsia"/>
              </w:rPr>
              <w:t>、国赛）</w:t>
            </w:r>
          </w:p>
        </w:tc>
      </w:tr>
    </w:tbl>
    <w:p w:rsidR="008C45E4" w:rsidRPr="009A3C16" w:rsidRDefault="008C45E4" w:rsidP="00DD2175">
      <w:pPr>
        <w:pStyle w:val="1"/>
        <w:spacing w:beforeLines="50" w:beforeAutospacing="0" w:afterLines="50" w:afterAutospacing="0"/>
        <w:ind w:firstLineChars="200" w:firstLine="482"/>
        <w:rPr>
          <w:sz w:val="24"/>
          <w:szCs w:val="24"/>
        </w:rPr>
      </w:pPr>
      <w:bookmarkStart w:id="67" w:name="_Toc56958093"/>
      <w:r w:rsidRPr="009A3C16">
        <w:rPr>
          <w:sz w:val="24"/>
          <w:szCs w:val="24"/>
        </w:rPr>
        <w:t>（</w:t>
      </w:r>
      <w:r w:rsidRPr="009A3C16">
        <w:rPr>
          <w:rFonts w:hint="eastAsia"/>
          <w:sz w:val="24"/>
          <w:szCs w:val="24"/>
        </w:rPr>
        <w:t>三）环境维度设计</w:t>
      </w:r>
      <w:bookmarkEnd w:id="67"/>
    </w:p>
    <w:p w:rsidR="008062A0" w:rsidRPr="005F4B4C" w:rsidRDefault="008062A0" w:rsidP="00DD2175">
      <w:pPr>
        <w:pStyle w:val="1"/>
        <w:spacing w:beforeLines="50" w:beforeAutospacing="0" w:afterLines="50" w:afterAutospacing="0"/>
        <w:ind w:firstLineChars="200" w:firstLine="482"/>
        <w:rPr>
          <w:sz w:val="24"/>
          <w:szCs w:val="24"/>
        </w:rPr>
      </w:pPr>
      <w:r w:rsidRPr="005F4B4C">
        <w:rPr>
          <w:rFonts w:hint="eastAsia"/>
          <w:sz w:val="24"/>
          <w:szCs w:val="24"/>
        </w:rPr>
        <w:t>1.整体育人环境设计</w:t>
      </w:r>
    </w:p>
    <w:p w:rsidR="008062A0" w:rsidRPr="009A3C16" w:rsidRDefault="008062A0" w:rsidP="008062A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打造理想信念培育环境，“工匠”育人链景观校园环境，“工业.实”柳职文化环境，创新创业教育环境，充分发挥环境对学生良好的思想道德、品行、修为养成的浸润作用。</w:t>
      </w:r>
    </w:p>
    <w:p w:rsidR="008062A0" w:rsidRPr="009A3C16" w:rsidRDefault="008062A0" w:rsidP="008062A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2.专业实践环境设计</w:t>
      </w:r>
    </w:p>
    <w:p w:rsidR="008062A0" w:rsidRPr="009A3C16" w:rsidRDefault="008062A0" w:rsidP="008062A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主要包括专业文化、空间布局、企业元素等专业实践环境的设计。建议用图文结合的方式说明校内专业实训环境。</w:t>
      </w:r>
    </w:p>
    <w:p w:rsidR="002E34A5" w:rsidRPr="009A3C16" w:rsidRDefault="0099174C" w:rsidP="00DD2175">
      <w:pPr>
        <w:pStyle w:val="1"/>
        <w:spacing w:beforeLines="50" w:beforeAutospacing="0" w:afterLines="50" w:afterAutospacing="0"/>
        <w:ind w:firstLineChars="200" w:firstLine="482"/>
        <w:rPr>
          <w:sz w:val="24"/>
          <w:szCs w:val="24"/>
        </w:rPr>
      </w:pPr>
      <w:bookmarkStart w:id="68" w:name="_Toc56958094"/>
      <w:r w:rsidRPr="009A3C16">
        <w:rPr>
          <w:rFonts w:hint="eastAsia"/>
          <w:sz w:val="24"/>
          <w:szCs w:val="24"/>
        </w:rPr>
        <w:t>六、人才培养工作安排</w:t>
      </w:r>
      <w:bookmarkEnd w:id="68"/>
    </w:p>
    <w:p w:rsidR="002E34A5" w:rsidRDefault="00D47115" w:rsidP="00DD2175">
      <w:pPr>
        <w:pStyle w:val="1"/>
        <w:spacing w:beforeLines="50" w:beforeAutospacing="0" w:afterLines="50" w:afterAutospacing="0"/>
        <w:ind w:firstLineChars="200" w:firstLine="482"/>
        <w:rPr>
          <w:sz w:val="24"/>
          <w:szCs w:val="24"/>
        </w:rPr>
      </w:pPr>
      <w:bookmarkStart w:id="69" w:name="_Toc56958095"/>
      <w:r w:rsidRPr="009A3C16">
        <w:rPr>
          <w:rFonts w:hint="eastAsia"/>
          <w:sz w:val="24"/>
          <w:szCs w:val="24"/>
        </w:rPr>
        <w:t>（一）</w:t>
      </w:r>
      <w:r w:rsidR="0099174C" w:rsidRPr="009A3C16">
        <w:rPr>
          <w:rFonts w:hint="eastAsia"/>
          <w:sz w:val="24"/>
          <w:szCs w:val="24"/>
        </w:rPr>
        <w:t>教</w:t>
      </w:r>
      <w:r w:rsidR="00F81285" w:rsidRPr="009A3C16">
        <w:rPr>
          <w:rFonts w:hint="eastAsia"/>
          <w:sz w:val="24"/>
          <w:szCs w:val="24"/>
        </w:rPr>
        <w:t>学</w:t>
      </w:r>
      <w:r w:rsidR="0099174C" w:rsidRPr="009A3C16">
        <w:rPr>
          <w:rFonts w:hint="eastAsia"/>
          <w:sz w:val="24"/>
          <w:szCs w:val="24"/>
        </w:rPr>
        <w:t>活动时间分配表</w:t>
      </w:r>
      <w:bookmarkEnd w:id="69"/>
    </w:p>
    <w:p w:rsidR="00DD2175" w:rsidRDefault="00DD2175">
      <w:pPr>
        <w:widowControl/>
        <w:jc w:val="left"/>
      </w:pPr>
      <w:r>
        <w:br w:type="page"/>
      </w:r>
    </w:p>
    <w:p w:rsidR="005F4B4C" w:rsidRPr="005F4B4C" w:rsidRDefault="005F4B4C" w:rsidP="005F4B4C"/>
    <w:p w:rsidR="002E34A5" w:rsidRPr="009A3C16" w:rsidRDefault="0099174C" w:rsidP="00677105">
      <w:pPr>
        <w:pStyle w:val="af4"/>
        <w:spacing w:line="360" w:lineRule="auto"/>
        <w:jc w:val="center"/>
        <w:rPr>
          <w:sz w:val="24"/>
          <w:szCs w:val="24"/>
        </w:rPr>
      </w:pPr>
      <w:r w:rsidRPr="009A3C16">
        <w:rPr>
          <w:rFonts w:hint="eastAsia"/>
          <w:sz w:val="24"/>
          <w:szCs w:val="24"/>
        </w:rPr>
        <w:t>表</w:t>
      </w:r>
      <w:r w:rsidR="00D50199" w:rsidRPr="009A3C16">
        <w:rPr>
          <w:sz w:val="24"/>
          <w:szCs w:val="24"/>
        </w:rPr>
        <w:t>6-1</w:t>
      </w:r>
      <w:r w:rsidR="000201D7" w:rsidRPr="009A3C16">
        <w:rPr>
          <w:rFonts w:hint="eastAsia"/>
          <w:sz w:val="24"/>
          <w:szCs w:val="24"/>
        </w:rPr>
        <w:t>新能源汽车</w:t>
      </w:r>
      <w:r w:rsidR="000201D7" w:rsidRPr="009A3C16">
        <w:rPr>
          <w:sz w:val="24"/>
          <w:szCs w:val="24"/>
        </w:rPr>
        <w:t>技术</w:t>
      </w:r>
      <w:r w:rsidRPr="009A3C16">
        <w:rPr>
          <w:rFonts w:hint="eastAsia"/>
          <w:sz w:val="24"/>
          <w:szCs w:val="24"/>
        </w:rPr>
        <w:t>专业教</w:t>
      </w:r>
      <w:r w:rsidR="00F81285" w:rsidRPr="009A3C16">
        <w:rPr>
          <w:rFonts w:hint="eastAsia"/>
          <w:sz w:val="24"/>
          <w:szCs w:val="24"/>
        </w:rPr>
        <w:t>学</w:t>
      </w:r>
      <w:r w:rsidRPr="009A3C16">
        <w:rPr>
          <w:rFonts w:hint="eastAsia"/>
          <w:sz w:val="24"/>
          <w:szCs w:val="24"/>
        </w:rPr>
        <w:t>活动时间分配表（单位：周）</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101"/>
        <w:gridCol w:w="798"/>
        <w:gridCol w:w="799"/>
        <w:gridCol w:w="799"/>
        <w:gridCol w:w="799"/>
        <w:gridCol w:w="799"/>
        <w:gridCol w:w="799"/>
        <w:gridCol w:w="825"/>
      </w:tblGrid>
      <w:tr w:rsidR="006B15DB" w:rsidTr="006B15DB">
        <w:trPr>
          <w:trHeight w:hRule="exact" w:val="503"/>
          <w:jc w:val="center"/>
        </w:trPr>
        <w:tc>
          <w:tcPr>
            <w:tcW w:w="4101" w:type="dxa"/>
            <w:vMerge w:val="restart"/>
            <w:shd w:val="clear" w:color="auto" w:fill="E2EFD9" w:themeFill="accent6" w:themeFillTint="32"/>
            <w:vAlign w:val="center"/>
          </w:tcPr>
          <w:p w:rsidR="006B15DB" w:rsidRDefault="00AC4D48" w:rsidP="006B15DB">
            <w:pPr>
              <w:jc w:val="center"/>
              <w:rPr>
                <w:rFonts w:asciiTheme="minorEastAsia" w:hAnsiTheme="minorEastAsia" w:cstheme="minorEastAsia"/>
                <w:b/>
                <w:bCs/>
                <w:szCs w:val="21"/>
              </w:rPr>
            </w:pPr>
            <w:r w:rsidRPr="00AC4D48">
              <w:rPr>
                <w:noProof/>
              </w:rPr>
              <w:pict>
                <v:group id="组合 8" o:spid="_x0000_s1032" style="position:absolute;left:0;text-align:left;margin-left:-2.9pt;margin-top:-.15pt;width:206.3pt;height:49.05pt;z-index:251661312" coordorigin="6081,368311" coordsize="4126,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">
                  <v:line id="直接连接符 12" o:spid="_x0000_s1033" style="position:absolute;visibility:visible" from="7404,368311" to="10163,369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直接连接符 13" o:spid="_x0000_s1034" style="position:absolute;visibility:visible" from="6081,368582" to="10208,369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shape id="文本框 14" o:spid="_x0000_s1035" type="#_x0000_t202" style="position:absolute;left:7072;top:368414;width:927;height: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B61900" w:rsidRDefault="00B61900" w:rsidP="006B15DB">
                          <w:pPr>
                            <w:jc w:val="center"/>
                            <w:rPr>
                              <w:b/>
                              <w:bCs/>
                            </w:rPr>
                          </w:pPr>
                          <w:r>
                            <w:rPr>
                              <w:rFonts w:hint="eastAsia"/>
                              <w:b/>
                              <w:bCs/>
                            </w:rPr>
                            <w:t>周</w:t>
                          </w:r>
                        </w:p>
                      </w:txbxContent>
                    </v:textbox>
                  </v:shape>
                  <v:shape id="文本框 15" o:spid="_x0000_s1036" type="#_x0000_t202" style="position:absolute;left:6453;top:368791;width:927;height: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B61900" w:rsidRDefault="00B61900" w:rsidP="006B15DB">
                          <w:pPr>
                            <w:jc w:val="center"/>
                            <w:rPr>
                              <w:b/>
                              <w:bCs/>
                            </w:rPr>
                          </w:pPr>
                          <w:r>
                            <w:rPr>
                              <w:rFonts w:hint="eastAsia"/>
                              <w:b/>
                              <w:bCs/>
                            </w:rPr>
                            <w:t>项目</w:t>
                          </w:r>
                        </w:p>
                      </w:txbxContent>
                    </v:textbox>
                  </v:shape>
                  <v:shape id="文本框 16" o:spid="_x0000_s1037" type="#_x0000_t202" style="position:absolute;left:9098;top:368409;width:927;height: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rsidR="00B61900" w:rsidRDefault="00B61900" w:rsidP="006B15DB">
                          <w:pPr>
                            <w:jc w:val="center"/>
                            <w:rPr>
                              <w:b/>
                              <w:bCs/>
                            </w:rPr>
                          </w:pPr>
                          <w:r>
                            <w:rPr>
                              <w:rFonts w:hint="eastAsia"/>
                              <w:b/>
                              <w:bCs/>
                            </w:rPr>
                            <w:t>学年</w:t>
                          </w:r>
                        </w:p>
                      </w:txbxContent>
                    </v:textbox>
                  </v:shape>
                </v:group>
              </w:pict>
            </w:r>
          </w:p>
          <w:p w:rsidR="006B15DB" w:rsidRDefault="006B15DB" w:rsidP="006B15DB">
            <w:pPr>
              <w:jc w:val="center"/>
              <w:rPr>
                <w:rFonts w:asciiTheme="minorEastAsia" w:hAnsiTheme="minorEastAsia" w:cstheme="minorEastAsia"/>
                <w:b/>
                <w:bCs/>
                <w:szCs w:val="21"/>
              </w:rPr>
            </w:pPr>
          </w:p>
        </w:tc>
        <w:tc>
          <w:tcPr>
            <w:tcW w:w="1597" w:type="dxa"/>
            <w:gridSpan w:val="2"/>
            <w:shd w:val="clear" w:color="auto" w:fill="E2EFD9" w:themeFill="accent6" w:themeFillTint="32"/>
            <w:vAlign w:val="center"/>
          </w:tcPr>
          <w:p w:rsidR="006B15DB" w:rsidRDefault="006B15DB" w:rsidP="006B15DB">
            <w:pPr>
              <w:jc w:val="center"/>
              <w:rPr>
                <w:rFonts w:asciiTheme="minorEastAsia" w:hAnsiTheme="minorEastAsia" w:cstheme="minorEastAsia"/>
                <w:b/>
                <w:bCs/>
                <w:szCs w:val="21"/>
              </w:rPr>
            </w:pPr>
            <w:r>
              <w:rPr>
                <w:rFonts w:asciiTheme="minorEastAsia" w:hAnsiTheme="minorEastAsia" w:cstheme="minorEastAsia" w:hint="eastAsia"/>
                <w:b/>
                <w:bCs/>
                <w:szCs w:val="21"/>
              </w:rPr>
              <w:t>一</w:t>
            </w:r>
          </w:p>
        </w:tc>
        <w:tc>
          <w:tcPr>
            <w:tcW w:w="1598" w:type="dxa"/>
            <w:gridSpan w:val="2"/>
            <w:shd w:val="clear" w:color="auto" w:fill="E2EFD9" w:themeFill="accent6" w:themeFillTint="32"/>
            <w:vAlign w:val="center"/>
          </w:tcPr>
          <w:p w:rsidR="006B15DB" w:rsidRDefault="006B15DB" w:rsidP="006B15DB">
            <w:pPr>
              <w:jc w:val="center"/>
              <w:rPr>
                <w:rFonts w:asciiTheme="minorEastAsia" w:hAnsiTheme="minorEastAsia" w:cstheme="minorEastAsia"/>
                <w:b/>
                <w:bCs/>
                <w:szCs w:val="21"/>
              </w:rPr>
            </w:pPr>
            <w:r>
              <w:rPr>
                <w:rFonts w:asciiTheme="minorEastAsia" w:hAnsiTheme="minorEastAsia" w:cstheme="minorEastAsia" w:hint="eastAsia"/>
                <w:b/>
                <w:bCs/>
                <w:szCs w:val="21"/>
              </w:rPr>
              <w:t>二</w:t>
            </w:r>
          </w:p>
        </w:tc>
        <w:tc>
          <w:tcPr>
            <w:tcW w:w="1598" w:type="dxa"/>
            <w:gridSpan w:val="2"/>
            <w:shd w:val="clear" w:color="auto" w:fill="E2EFD9" w:themeFill="accent6" w:themeFillTint="32"/>
            <w:vAlign w:val="center"/>
          </w:tcPr>
          <w:p w:rsidR="006B15DB" w:rsidRDefault="006B15DB" w:rsidP="006B15DB">
            <w:pPr>
              <w:jc w:val="center"/>
              <w:rPr>
                <w:rFonts w:asciiTheme="minorEastAsia" w:hAnsiTheme="minorEastAsia" w:cstheme="minorEastAsia"/>
                <w:b/>
                <w:bCs/>
                <w:szCs w:val="21"/>
              </w:rPr>
            </w:pPr>
            <w:r>
              <w:rPr>
                <w:rFonts w:asciiTheme="minorEastAsia" w:hAnsiTheme="minorEastAsia" w:cstheme="minorEastAsia" w:hint="eastAsia"/>
                <w:b/>
                <w:bCs/>
                <w:szCs w:val="21"/>
              </w:rPr>
              <w:t>三</w:t>
            </w:r>
          </w:p>
        </w:tc>
        <w:tc>
          <w:tcPr>
            <w:tcW w:w="825" w:type="dxa"/>
            <w:vMerge w:val="restart"/>
            <w:shd w:val="clear" w:color="auto" w:fill="E2EFD9" w:themeFill="accent6" w:themeFillTint="32"/>
            <w:vAlign w:val="center"/>
          </w:tcPr>
          <w:p w:rsidR="006B15DB" w:rsidRDefault="006B15DB" w:rsidP="006B15DB">
            <w:pPr>
              <w:jc w:val="center"/>
              <w:rPr>
                <w:rFonts w:asciiTheme="minorEastAsia" w:hAnsiTheme="minorEastAsia" w:cstheme="minorEastAsia"/>
                <w:b/>
                <w:bCs/>
                <w:szCs w:val="21"/>
              </w:rPr>
            </w:pPr>
            <w:r>
              <w:rPr>
                <w:rFonts w:asciiTheme="minorEastAsia" w:hAnsiTheme="minorEastAsia" w:cstheme="minorEastAsia" w:hint="eastAsia"/>
                <w:b/>
                <w:bCs/>
                <w:szCs w:val="21"/>
              </w:rPr>
              <w:t>总计</w:t>
            </w:r>
          </w:p>
        </w:tc>
      </w:tr>
      <w:tr w:rsidR="006B15DB" w:rsidTr="006B15DB">
        <w:trPr>
          <w:trHeight w:hRule="exact" w:val="472"/>
          <w:jc w:val="center"/>
        </w:trPr>
        <w:tc>
          <w:tcPr>
            <w:tcW w:w="4101" w:type="dxa"/>
            <w:vMerge/>
            <w:shd w:val="clear" w:color="auto" w:fill="E2EFD9" w:themeFill="accent6" w:themeFillTint="32"/>
            <w:vAlign w:val="center"/>
          </w:tcPr>
          <w:p w:rsidR="006B15DB" w:rsidRDefault="006B15DB" w:rsidP="006B15DB">
            <w:pPr>
              <w:jc w:val="center"/>
              <w:rPr>
                <w:rFonts w:asciiTheme="minorEastAsia" w:hAnsiTheme="minorEastAsia" w:cstheme="minorEastAsia"/>
                <w:b/>
                <w:bCs/>
                <w:szCs w:val="21"/>
              </w:rPr>
            </w:pPr>
          </w:p>
        </w:tc>
        <w:tc>
          <w:tcPr>
            <w:tcW w:w="798" w:type="dxa"/>
            <w:shd w:val="clear" w:color="auto" w:fill="E2EFD9" w:themeFill="accent6" w:themeFillTint="32"/>
            <w:vAlign w:val="center"/>
          </w:tcPr>
          <w:p w:rsidR="006B15DB" w:rsidRDefault="006B15DB" w:rsidP="006B15DB">
            <w:pPr>
              <w:jc w:val="center"/>
              <w:rPr>
                <w:rFonts w:asciiTheme="minorEastAsia" w:hAnsiTheme="minorEastAsia" w:cstheme="minorEastAsia"/>
                <w:b/>
                <w:bCs/>
                <w:szCs w:val="21"/>
              </w:rPr>
            </w:pPr>
            <w:r>
              <w:rPr>
                <w:rFonts w:asciiTheme="minorEastAsia" w:hAnsiTheme="minorEastAsia" w:cstheme="minorEastAsia" w:hint="eastAsia"/>
                <w:b/>
                <w:bCs/>
                <w:szCs w:val="21"/>
              </w:rPr>
              <w:t>1</w:t>
            </w:r>
          </w:p>
        </w:tc>
        <w:tc>
          <w:tcPr>
            <w:tcW w:w="799" w:type="dxa"/>
            <w:shd w:val="clear" w:color="auto" w:fill="E2EFD9" w:themeFill="accent6" w:themeFillTint="32"/>
            <w:vAlign w:val="center"/>
          </w:tcPr>
          <w:p w:rsidR="006B15DB" w:rsidRDefault="006B15DB" w:rsidP="006B15DB">
            <w:pPr>
              <w:jc w:val="center"/>
              <w:rPr>
                <w:rFonts w:asciiTheme="minorEastAsia" w:hAnsiTheme="minorEastAsia" w:cstheme="minorEastAsia"/>
                <w:b/>
                <w:bCs/>
                <w:szCs w:val="21"/>
              </w:rPr>
            </w:pPr>
            <w:r>
              <w:rPr>
                <w:rFonts w:asciiTheme="minorEastAsia" w:hAnsiTheme="minorEastAsia" w:cstheme="minorEastAsia" w:hint="eastAsia"/>
                <w:b/>
                <w:bCs/>
                <w:szCs w:val="21"/>
              </w:rPr>
              <w:t>2</w:t>
            </w:r>
          </w:p>
        </w:tc>
        <w:tc>
          <w:tcPr>
            <w:tcW w:w="799" w:type="dxa"/>
            <w:shd w:val="clear" w:color="auto" w:fill="E2EFD9" w:themeFill="accent6" w:themeFillTint="32"/>
            <w:vAlign w:val="center"/>
          </w:tcPr>
          <w:p w:rsidR="006B15DB" w:rsidRDefault="006B15DB" w:rsidP="006B15DB">
            <w:pPr>
              <w:jc w:val="center"/>
              <w:rPr>
                <w:rFonts w:asciiTheme="minorEastAsia" w:hAnsiTheme="minorEastAsia" w:cstheme="minorEastAsia"/>
                <w:b/>
                <w:bCs/>
                <w:szCs w:val="21"/>
              </w:rPr>
            </w:pPr>
            <w:r>
              <w:rPr>
                <w:rFonts w:asciiTheme="minorEastAsia" w:hAnsiTheme="minorEastAsia" w:cstheme="minorEastAsia" w:hint="eastAsia"/>
                <w:b/>
                <w:bCs/>
                <w:szCs w:val="21"/>
              </w:rPr>
              <w:t>3</w:t>
            </w:r>
          </w:p>
        </w:tc>
        <w:tc>
          <w:tcPr>
            <w:tcW w:w="799" w:type="dxa"/>
            <w:shd w:val="clear" w:color="auto" w:fill="E2EFD9" w:themeFill="accent6" w:themeFillTint="32"/>
            <w:vAlign w:val="center"/>
          </w:tcPr>
          <w:p w:rsidR="006B15DB" w:rsidRDefault="006B15DB" w:rsidP="006B15DB">
            <w:pPr>
              <w:jc w:val="center"/>
              <w:rPr>
                <w:rFonts w:asciiTheme="minorEastAsia" w:hAnsiTheme="minorEastAsia" w:cstheme="minorEastAsia"/>
                <w:b/>
                <w:bCs/>
                <w:szCs w:val="21"/>
              </w:rPr>
            </w:pPr>
            <w:r>
              <w:rPr>
                <w:rFonts w:asciiTheme="minorEastAsia" w:hAnsiTheme="minorEastAsia" w:cstheme="minorEastAsia" w:hint="eastAsia"/>
                <w:b/>
                <w:bCs/>
                <w:szCs w:val="21"/>
              </w:rPr>
              <w:t>4</w:t>
            </w:r>
          </w:p>
        </w:tc>
        <w:tc>
          <w:tcPr>
            <w:tcW w:w="799" w:type="dxa"/>
            <w:shd w:val="clear" w:color="auto" w:fill="E2EFD9" w:themeFill="accent6" w:themeFillTint="32"/>
            <w:vAlign w:val="center"/>
          </w:tcPr>
          <w:p w:rsidR="006B15DB" w:rsidRDefault="006B15DB" w:rsidP="006B15DB">
            <w:pPr>
              <w:jc w:val="center"/>
              <w:rPr>
                <w:rFonts w:asciiTheme="minorEastAsia" w:hAnsiTheme="minorEastAsia" w:cstheme="minorEastAsia"/>
                <w:b/>
                <w:bCs/>
                <w:szCs w:val="21"/>
              </w:rPr>
            </w:pPr>
            <w:r>
              <w:rPr>
                <w:rFonts w:asciiTheme="minorEastAsia" w:hAnsiTheme="minorEastAsia" w:cstheme="minorEastAsia" w:hint="eastAsia"/>
                <w:b/>
                <w:bCs/>
                <w:szCs w:val="21"/>
              </w:rPr>
              <w:t>5</w:t>
            </w:r>
          </w:p>
        </w:tc>
        <w:tc>
          <w:tcPr>
            <w:tcW w:w="799" w:type="dxa"/>
            <w:shd w:val="clear" w:color="auto" w:fill="E2EFD9" w:themeFill="accent6" w:themeFillTint="32"/>
            <w:vAlign w:val="center"/>
          </w:tcPr>
          <w:p w:rsidR="006B15DB" w:rsidRDefault="006B15DB" w:rsidP="006B15DB">
            <w:pPr>
              <w:jc w:val="center"/>
              <w:rPr>
                <w:rFonts w:asciiTheme="minorEastAsia" w:hAnsiTheme="minorEastAsia" w:cstheme="minorEastAsia"/>
                <w:b/>
                <w:bCs/>
                <w:szCs w:val="21"/>
              </w:rPr>
            </w:pPr>
            <w:r>
              <w:rPr>
                <w:rFonts w:asciiTheme="minorEastAsia" w:hAnsiTheme="minorEastAsia" w:cstheme="minorEastAsia" w:hint="eastAsia"/>
                <w:b/>
                <w:bCs/>
                <w:szCs w:val="21"/>
              </w:rPr>
              <w:t>6</w:t>
            </w:r>
          </w:p>
        </w:tc>
        <w:tc>
          <w:tcPr>
            <w:tcW w:w="825" w:type="dxa"/>
            <w:vMerge/>
            <w:vAlign w:val="center"/>
          </w:tcPr>
          <w:p w:rsidR="006B15DB" w:rsidRDefault="006B15DB" w:rsidP="006B15DB">
            <w:pPr>
              <w:rPr>
                <w:rFonts w:asciiTheme="minorEastAsia" w:hAnsiTheme="minorEastAsia" w:cstheme="minorEastAsia"/>
                <w:szCs w:val="21"/>
              </w:rPr>
            </w:pPr>
          </w:p>
        </w:tc>
      </w:tr>
      <w:tr w:rsidR="006B15DB" w:rsidTr="006B15DB">
        <w:trPr>
          <w:trHeight w:hRule="exact" w:val="472"/>
          <w:jc w:val="center"/>
        </w:trPr>
        <w:tc>
          <w:tcPr>
            <w:tcW w:w="4101"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1.学期教育总周数小计</w:t>
            </w:r>
          </w:p>
        </w:tc>
        <w:tc>
          <w:tcPr>
            <w:tcW w:w="798"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20</w:t>
            </w:r>
          </w:p>
        </w:tc>
        <w:tc>
          <w:tcPr>
            <w:tcW w:w="825"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120</w:t>
            </w:r>
          </w:p>
        </w:tc>
      </w:tr>
      <w:tr w:rsidR="006B15DB" w:rsidTr="006B15DB">
        <w:trPr>
          <w:trHeight w:hRule="exact" w:val="454"/>
          <w:jc w:val="center"/>
        </w:trPr>
        <w:tc>
          <w:tcPr>
            <w:tcW w:w="4101"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其中：课堂教学</w:t>
            </w:r>
          </w:p>
        </w:tc>
        <w:tc>
          <w:tcPr>
            <w:tcW w:w="798"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17.5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19.5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11</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17.5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11.5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825"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77</w:t>
            </w:r>
          </w:p>
        </w:tc>
      </w:tr>
      <w:tr w:rsidR="006B15DB" w:rsidTr="006B15DB">
        <w:trPr>
          <w:trHeight w:hRule="exact" w:val="454"/>
          <w:jc w:val="center"/>
        </w:trPr>
        <w:tc>
          <w:tcPr>
            <w:tcW w:w="4101"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集中实训教学</w:t>
            </w:r>
          </w:p>
        </w:tc>
        <w:tc>
          <w:tcPr>
            <w:tcW w:w="798"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825"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r>
      <w:tr w:rsidR="006B15DB" w:rsidTr="006B15DB">
        <w:trPr>
          <w:trHeight w:hRule="exact" w:val="504"/>
          <w:jc w:val="center"/>
        </w:trPr>
        <w:tc>
          <w:tcPr>
            <w:tcW w:w="4101"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军事技能</w:t>
            </w:r>
          </w:p>
        </w:tc>
        <w:tc>
          <w:tcPr>
            <w:tcW w:w="798"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w:t>
            </w:r>
          </w:p>
        </w:tc>
        <w:tc>
          <w:tcPr>
            <w:tcW w:w="825"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w:t>
            </w:r>
          </w:p>
        </w:tc>
      </w:tr>
      <w:tr w:rsidR="006B15DB" w:rsidTr="006B15DB">
        <w:trPr>
          <w:trHeight w:hRule="exact" w:val="464"/>
          <w:jc w:val="center"/>
        </w:trPr>
        <w:tc>
          <w:tcPr>
            <w:tcW w:w="4101"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毕业设计（论文）/职业能力测试</w:t>
            </w:r>
          </w:p>
        </w:tc>
        <w:tc>
          <w:tcPr>
            <w:tcW w:w="798"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2.5</w:t>
            </w:r>
          </w:p>
        </w:tc>
        <w:tc>
          <w:tcPr>
            <w:tcW w:w="799" w:type="dxa"/>
            <w:vAlign w:val="center"/>
          </w:tcPr>
          <w:p w:rsidR="006B15DB" w:rsidRDefault="006B15DB" w:rsidP="006B15DB">
            <w:pPr>
              <w:rPr>
                <w:rFonts w:asciiTheme="minorEastAsia" w:hAnsiTheme="minorEastAsia" w:cstheme="minorEastAsia"/>
                <w:szCs w:val="21"/>
              </w:rPr>
            </w:pPr>
          </w:p>
        </w:tc>
        <w:tc>
          <w:tcPr>
            <w:tcW w:w="825"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4.5</w:t>
            </w:r>
          </w:p>
        </w:tc>
      </w:tr>
      <w:tr w:rsidR="006B15DB" w:rsidTr="006B15DB">
        <w:trPr>
          <w:trHeight w:hRule="exact" w:val="454"/>
          <w:jc w:val="center"/>
        </w:trPr>
        <w:tc>
          <w:tcPr>
            <w:tcW w:w="4101"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实习</w:t>
            </w:r>
          </w:p>
        </w:tc>
        <w:tc>
          <w:tcPr>
            <w:tcW w:w="798"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8</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20</w:t>
            </w:r>
          </w:p>
        </w:tc>
        <w:tc>
          <w:tcPr>
            <w:tcW w:w="825"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33</w:t>
            </w:r>
          </w:p>
        </w:tc>
      </w:tr>
      <w:tr w:rsidR="006B15DB" w:rsidTr="006B15DB">
        <w:trPr>
          <w:trHeight w:hRule="exact" w:val="454"/>
          <w:jc w:val="center"/>
        </w:trPr>
        <w:tc>
          <w:tcPr>
            <w:tcW w:w="4101"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校运会</w:t>
            </w:r>
          </w:p>
        </w:tc>
        <w:tc>
          <w:tcPr>
            <w:tcW w:w="798"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w:t>
            </w:r>
          </w:p>
        </w:tc>
        <w:tc>
          <w:tcPr>
            <w:tcW w:w="825"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1.5</w:t>
            </w:r>
          </w:p>
        </w:tc>
      </w:tr>
      <w:tr w:rsidR="006B15DB" w:rsidTr="006B15DB">
        <w:trPr>
          <w:trHeight w:hRule="exact" w:val="454"/>
          <w:jc w:val="center"/>
        </w:trPr>
        <w:tc>
          <w:tcPr>
            <w:tcW w:w="4101"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劳动教育活动周</w:t>
            </w:r>
          </w:p>
        </w:tc>
        <w:tc>
          <w:tcPr>
            <w:tcW w:w="798"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w:t>
            </w:r>
          </w:p>
        </w:tc>
        <w:tc>
          <w:tcPr>
            <w:tcW w:w="825"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w:t>
            </w:r>
          </w:p>
        </w:tc>
      </w:tr>
      <w:tr w:rsidR="006B15DB" w:rsidTr="006B15DB">
        <w:trPr>
          <w:trHeight w:hRule="exact" w:val="454"/>
          <w:jc w:val="center"/>
        </w:trPr>
        <w:tc>
          <w:tcPr>
            <w:tcW w:w="4101"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2.寒暑假</w:t>
            </w:r>
          </w:p>
        </w:tc>
        <w:tc>
          <w:tcPr>
            <w:tcW w:w="798"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4</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6</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4</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6</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4</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6</w:t>
            </w:r>
          </w:p>
        </w:tc>
        <w:tc>
          <w:tcPr>
            <w:tcW w:w="825"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30</w:t>
            </w:r>
          </w:p>
        </w:tc>
      </w:tr>
      <w:tr w:rsidR="006B15DB" w:rsidTr="006B15DB">
        <w:trPr>
          <w:trHeight w:hRule="exact" w:val="454"/>
          <w:jc w:val="center"/>
        </w:trPr>
        <w:tc>
          <w:tcPr>
            <w:tcW w:w="4101"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3.机动</w:t>
            </w:r>
          </w:p>
        </w:tc>
        <w:tc>
          <w:tcPr>
            <w:tcW w:w="798"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w:t>
            </w:r>
          </w:p>
        </w:tc>
        <w:tc>
          <w:tcPr>
            <w:tcW w:w="825"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6</w:t>
            </w:r>
          </w:p>
        </w:tc>
      </w:tr>
      <w:tr w:rsidR="006B15DB" w:rsidTr="006B15DB">
        <w:trPr>
          <w:trHeight w:hRule="exact" w:val="454"/>
          <w:jc w:val="center"/>
        </w:trPr>
        <w:tc>
          <w:tcPr>
            <w:tcW w:w="4101"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合计</w:t>
            </w:r>
          </w:p>
        </w:tc>
        <w:tc>
          <w:tcPr>
            <w:tcW w:w="1597" w:type="dxa"/>
            <w:gridSpan w:val="2"/>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52</w:t>
            </w:r>
          </w:p>
        </w:tc>
        <w:tc>
          <w:tcPr>
            <w:tcW w:w="1598" w:type="dxa"/>
            <w:gridSpan w:val="2"/>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52</w:t>
            </w:r>
          </w:p>
        </w:tc>
        <w:tc>
          <w:tcPr>
            <w:tcW w:w="1598" w:type="dxa"/>
            <w:gridSpan w:val="2"/>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52</w:t>
            </w:r>
          </w:p>
        </w:tc>
        <w:tc>
          <w:tcPr>
            <w:tcW w:w="825" w:type="dxa"/>
            <w:vAlign w:val="center"/>
          </w:tcPr>
          <w:p w:rsidR="006B15DB" w:rsidRDefault="006B15DB" w:rsidP="006B15DB">
            <w:pPr>
              <w:rPr>
                <w:rFonts w:asciiTheme="minorEastAsia" w:hAnsiTheme="minorEastAsia" w:cstheme="minorEastAsia"/>
                <w:szCs w:val="21"/>
              </w:rPr>
            </w:pPr>
            <w:r>
              <w:rPr>
                <w:rFonts w:asciiTheme="minorEastAsia" w:hAnsiTheme="minorEastAsia" w:cstheme="minorEastAsia" w:hint="eastAsia"/>
                <w:szCs w:val="21"/>
              </w:rPr>
              <w:t>156</w:t>
            </w:r>
          </w:p>
        </w:tc>
      </w:tr>
    </w:tbl>
    <w:p w:rsidR="00801FF5" w:rsidRPr="009A3C16" w:rsidRDefault="00801FF5" w:rsidP="00801FF5">
      <w:pPr>
        <w:rPr>
          <w:rFonts w:asciiTheme="minorEastAsia" w:hAnsiTheme="minorEastAsia"/>
        </w:rPr>
      </w:pPr>
    </w:p>
    <w:p w:rsidR="00FE2589" w:rsidRPr="005F4B4C" w:rsidRDefault="00D47115" w:rsidP="00DD2175">
      <w:pPr>
        <w:pStyle w:val="1"/>
        <w:spacing w:beforeLines="50" w:beforeAutospacing="0" w:afterLines="50" w:afterAutospacing="0"/>
        <w:ind w:firstLineChars="200" w:firstLine="482"/>
      </w:pPr>
      <w:bookmarkStart w:id="70" w:name="_Toc56958096"/>
      <w:r w:rsidRPr="009A3C16">
        <w:rPr>
          <w:rFonts w:hint="eastAsia"/>
          <w:sz w:val="24"/>
          <w:szCs w:val="24"/>
        </w:rPr>
        <w:t>（二）</w:t>
      </w:r>
      <w:r w:rsidR="00FE2589" w:rsidRPr="009A3C16">
        <w:rPr>
          <w:rFonts w:hint="eastAsia"/>
          <w:sz w:val="24"/>
          <w:szCs w:val="24"/>
        </w:rPr>
        <w:t>课程学分</w:t>
      </w:r>
      <w:r w:rsidR="00290293" w:rsidRPr="009A3C16">
        <w:rPr>
          <w:rFonts w:hint="eastAsia"/>
          <w:sz w:val="24"/>
          <w:szCs w:val="24"/>
        </w:rPr>
        <w:t>学时</w:t>
      </w:r>
      <w:r w:rsidR="00FE2589" w:rsidRPr="009A3C16">
        <w:rPr>
          <w:rFonts w:hint="eastAsia"/>
          <w:sz w:val="24"/>
          <w:szCs w:val="24"/>
        </w:rPr>
        <w:t>比例构成表</w:t>
      </w:r>
      <w:bookmarkEnd w:id="70"/>
    </w:p>
    <w:p w:rsidR="005E4E75" w:rsidRDefault="005E4E75" w:rsidP="005E4E75">
      <w:pPr>
        <w:pStyle w:val="ad"/>
        <w:jc w:val="center"/>
        <w:rPr>
          <w:rFonts w:asciiTheme="minorEastAsia" w:hAnsiTheme="minorEastAsia"/>
        </w:rPr>
      </w:pPr>
      <w:r w:rsidRPr="009A3C16">
        <w:rPr>
          <w:rFonts w:asciiTheme="minorEastAsia" w:hAnsiTheme="minorEastAsia" w:hint="eastAsia"/>
          <w:sz w:val="24"/>
        </w:rPr>
        <w:t>表</w:t>
      </w:r>
      <w:r w:rsidRPr="009A3C16">
        <w:rPr>
          <w:rFonts w:asciiTheme="minorEastAsia" w:hAnsiTheme="minorEastAsia"/>
          <w:sz w:val="24"/>
        </w:rPr>
        <w:t xml:space="preserve">6-2 </w:t>
      </w:r>
      <w:r w:rsidRPr="009A3C16">
        <w:rPr>
          <w:rFonts w:asciiTheme="minorEastAsia" w:hAnsiTheme="minorEastAsia" w:hint="eastAsia"/>
        </w:rPr>
        <w:t>各类课程</w:t>
      </w:r>
      <w:r w:rsidR="00554D90" w:rsidRPr="009A3C16">
        <w:rPr>
          <w:rFonts w:asciiTheme="minorEastAsia" w:hAnsiTheme="minorEastAsia" w:hint="eastAsia"/>
        </w:rPr>
        <w:t>学分</w:t>
      </w:r>
      <w:r w:rsidRPr="009A3C16">
        <w:rPr>
          <w:rFonts w:asciiTheme="minorEastAsia" w:hAnsiTheme="minorEastAsia" w:hint="eastAsia"/>
        </w:rPr>
        <w:t>学时比例构成表</w:t>
      </w:r>
    </w:p>
    <w:tbl>
      <w:tblPr>
        <w:tblW w:w="5040" w:type="pct"/>
        <w:jc w:val="center"/>
        <w:tblCellMar>
          <w:left w:w="0" w:type="dxa"/>
          <w:right w:w="0" w:type="dxa"/>
        </w:tblCellMar>
        <w:tblLook w:val="04A0"/>
      </w:tblPr>
      <w:tblGrid>
        <w:gridCol w:w="2284"/>
        <w:gridCol w:w="1038"/>
        <w:gridCol w:w="1038"/>
        <w:gridCol w:w="1435"/>
        <w:gridCol w:w="1060"/>
        <w:gridCol w:w="485"/>
        <w:gridCol w:w="1960"/>
        <w:gridCol w:w="1038"/>
        <w:gridCol w:w="1038"/>
        <w:gridCol w:w="1303"/>
        <w:gridCol w:w="1421"/>
      </w:tblGrid>
      <w:tr w:rsidR="00FF1D39" w:rsidRPr="000E49B8" w:rsidTr="009C25ED">
        <w:trPr>
          <w:trHeight w:val="630"/>
          <w:jc w:val="center"/>
        </w:trPr>
        <w:tc>
          <w:tcPr>
            <w:tcW w:w="8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left"/>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纵向结构</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学分</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学时</w:t>
            </w:r>
          </w:p>
        </w:tc>
        <w:tc>
          <w:tcPr>
            <w:tcW w:w="50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Style w:val="font31"/>
                <w:rFonts w:ascii="仿宋_GB2312" w:eastAsia="仿宋_GB2312" w:hAnsiTheme="minorEastAsia" w:cstheme="minorEastAsia" w:hint="default"/>
                <w:color w:val="auto"/>
                <w:sz w:val="24"/>
                <w:szCs w:val="24"/>
              </w:rPr>
              <w:t>学分比例（</w:t>
            </w:r>
            <w:r w:rsidRPr="000E49B8">
              <w:rPr>
                <w:rStyle w:val="font21"/>
                <w:rFonts w:ascii="仿宋_GB2312" w:eastAsia="仿宋_GB2312" w:hAnsiTheme="minorEastAsia" w:cstheme="minorEastAsia" w:hint="eastAsia"/>
                <w:color w:val="auto"/>
                <w:sz w:val="24"/>
                <w:szCs w:val="24"/>
              </w:rPr>
              <w:t>%</w:t>
            </w:r>
            <w:r w:rsidRPr="000E49B8">
              <w:rPr>
                <w:rStyle w:val="font31"/>
                <w:rFonts w:ascii="仿宋_GB2312" w:eastAsia="仿宋_GB2312" w:hAnsiTheme="minorEastAsia" w:cstheme="minorEastAsia" w:hint="default"/>
                <w:color w:val="auto"/>
                <w:sz w:val="24"/>
                <w:szCs w:val="24"/>
              </w:rPr>
              <w:t>）</w:t>
            </w:r>
          </w:p>
        </w:tc>
        <w:tc>
          <w:tcPr>
            <w:tcW w:w="3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Style w:val="font31"/>
                <w:rFonts w:ascii="仿宋_GB2312" w:eastAsia="仿宋_GB2312" w:hAnsiTheme="minorEastAsia" w:cstheme="minorEastAsia" w:hint="default"/>
                <w:color w:val="auto"/>
                <w:sz w:val="24"/>
                <w:szCs w:val="24"/>
              </w:rPr>
              <w:t>学时比例（</w:t>
            </w:r>
            <w:r w:rsidRPr="000E49B8">
              <w:rPr>
                <w:rStyle w:val="font21"/>
                <w:rFonts w:ascii="仿宋_GB2312" w:eastAsia="仿宋_GB2312" w:hAnsiTheme="minorEastAsia" w:cstheme="minorEastAsia" w:hint="eastAsia"/>
                <w:color w:val="auto"/>
                <w:sz w:val="24"/>
                <w:szCs w:val="24"/>
              </w:rPr>
              <w:t>%</w:t>
            </w:r>
            <w:r w:rsidRPr="000E49B8">
              <w:rPr>
                <w:rStyle w:val="font31"/>
                <w:rFonts w:ascii="仿宋_GB2312" w:eastAsia="仿宋_GB2312" w:hAnsiTheme="minorEastAsia" w:cstheme="minorEastAsia" w:hint="default"/>
                <w:color w:val="auto"/>
                <w:sz w:val="24"/>
                <w:szCs w:val="24"/>
              </w:rPr>
              <w:t>）</w:t>
            </w:r>
          </w:p>
        </w:tc>
        <w:tc>
          <w:tcPr>
            <w:tcW w:w="172"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6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横向结构</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学分</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学时</w:t>
            </w:r>
          </w:p>
        </w:tc>
        <w:tc>
          <w:tcPr>
            <w:tcW w:w="4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Style w:val="font31"/>
                <w:rFonts w:ascii="仿宋_GB2312" w:eastAsia="仿宋_GB2312" w:hAnsiTheme="minorEastAsia" w:cstheme="minorEastAsia" w:hint="default"/>
                <w:color w:val="auto"/>
                <w:sz w:val="24"/>
                <w:szCs w:val="24"/>
              </w:rPr>
              <w:t>学分比例（</w:t>
            </w:r>
            <w:r w:rsidRPr="000E49B8">
              <w:rPr>
                <w:rStyle w:val="font21"/>
                <w:rFonts w:ascii="仿宋_GB2312" w:eastAsia="仿宋_GB2312" w:hAnsiTheme="minorEastAsia" w:cstheme="minorEastAsia" w:hint="eastAsia"/>
                <w:color w:val="auto"/>
                <w:sz w:val="24"/>
                <w:szCs w:val="24"/>
              </w:rPr>
              <w:t>%</w:t>
            </w:r>
            <w:r w:rsidRPr="000E49B8">
              <w:rPr>
                <w:rStyle w:val="font31"/>
                <w:rFonts w:ascii="仿宋_GB2312" w:eastAsia="仿宋_GB2312" w:hAnsiTheme="minorEastAsia" w:cstheme="minorEastAsia" w:hint="default"/>
                <w:color w:val="auto"/>
                <w:sz w:val="24"/>
                <w:szCs w:val="24"/>
              </w:rPr>
              <w:t>）</w:t>
            </w:r>
          </w:p>
        </w:tc>
        <w:tc>
          <w:tcPr>
            <w:tcW w:w="5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top"/>
              <w:rPr>
                <w:rStyle w:val="font31"/>
                <w:rFonts w:ascii="仿宋_GB2312" w:eastAsia="仿宋_GB2312" w:hAnsiTheme="minorEastAsia" w:cstheme="minorEastAsia" w:hint="default"/>
                <w:color w:val="auto"/>
                <w:sz w:val="24"/>
                <w:szCs w:val="24"/>
              </w:rPr>
            </w:pPr>
            <w:r w:rsidRPr="000E49B8">
              <w:rPr>
                <w:rStyle w:val="font31"/>
                <w:rFonts w:ascii="仿宋_GB2312" w:eastAsia="仿宋_GB2312" w:hAnsiTheme="minorEastAsia" w:cstheme="minorEastAsia" w:hint="default"/>
                <w:color w:val="auto"/>
                <w:sz w:val="24"/>
                <w:szCs w:val="24"/>
              </w:rPr>
              <w:t>学时</w:t>
            </w:r>
          </w:p>
          <w:p w:rsidR="00A23B01" w:rsidRPr="000E49B8" w:rsidRDefault="00A23B01" w:rsidP="00A23B01">
            <w:pPr>
              <w:widowControl/>
              <w:adjustRightInd w:val="0"/>
              <w:snapToGrid w:val="0"/>
              <w:jc w:val="center"/>
              <w:textAlignment w:val="top"/>
              <w:rPr>
                <w:rFonts w:ascii="仿宋_GB2312" w:eastAsia="仿宋_GB2312" w:hAnsiTheme="minorEastAsia" w:cstheme="minorEastAsia"/>
                <w:sz w:val="24"/>
                <w:szCs w:val="24"/>
              </w:rPr>
            </w:pPr>
            <w:r w:rsidRPr="000E49B8">
              <w:rPr>
                <w:rStyle w:val="font31"/>
                <w:rFonts w:ascii="仿宋_GB2312" w:eastAsia="仿宋_GB2312" w:hAnsiTheme="minorEastAsia" w:cstheme="minorEastAsia" w:hint="default"/>
                <w:color w:val="auto"/>
                <w:sz w:val="24"/>
                <w:szCs w:val="24"/>
              </w:rPr>
              <w:t>比例（</w:t>
            </w:r>
            <w:r w:rsidRPr="000E49B8">
              <w:rPr>
                <w:rStyle w:val="font21"/>
                <w:rFonts w:ascii="仿宋_GB2312" w:eastAsia="仿宋_GB2312" w:hAnsiTheme="minorEastAsia" w:cstheme="minorEastAsia" w:hint="eastAsia"/>
                <w:color w:val="auto"/>
                <w:sz w:val="24"/>
                <w:szCs w:val="24"/>
              </w:rPr>
              <w:t>%</w:t>
            </w:r>
            <w:r w:rsidRPr="000E49B8">
              <w:rPr>
                <w:rStyle w:val="font31"/>
                <w:rFonts w:ascii="仿宋_GB2312" w:eastAsia="仿宋_GB2312" w:hAnsiTheme="minorEastAsia" w:cstheme="minorEastAsia" w:hint="default"/>
                <w:color w:val="auto"/>
                <w:sz w:val="24"/>
                <w:szCs w:val="24"/>
              </w:rPr>
              <w:t>）</w:t>
            </w:r>
          </w:p>
        </w:tc>
      </w:tr>
      <w:tr w:rsidR="00FF1D39" w:rsidRPr="000E49B8" w:rsidTr="009C25ED">
        <w:trPr>
          <w:trHeight w:val="402"/>
          <w:jc w:val="center"/>
        </w:trPr>
        <w:tc>
          <w:tcPr>
            <w:tcW w:w="8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A23B01">
            <w:pPr>
              <w:widowControl/>
              <w:adjustRightInd w:val="0"/>
              <w:snapToGrid w:val="0"/>
              <w:jc w:val="left"/>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公共必修课</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9C25ED">
            <w:pPr>
              <w:widowControl/>
              <w:jc w:val="center"/>
              <w:rPr>
                <w:rFonts w:ascii="宋体" w:eastAsia="宋体" w:hAnsi="宋体" w:cs="宋体"/>
                <w:kern w:val="0"/>
                <w:szCs w:val="21"/>
              </w:rPr>
            </w:pPr>
            <w:r w:rsidRPr="000E49B8">
              <w:rPr>
                <w:rFonts w:ascii="宋体" w:eastAsia="宋体" w:hAnsi="宋体" w:cs="宋体" w:hint="eastAsia"/>
                <w:kern w:val="0"/>
                <w:szCs w:val="21"/>
              </w:rPr>
              <w:t>40</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9C25ED">
            <w:pPr>
              <w:widowControl/>
              <w:jc w:val="center"/>
              <w:rPr>
                <w:rFonts w:ascii="宋体" w:eastAsia="宋体" w:hAnsi="宋体" w:cs="宋体"/>
                <w:kern w:val="0"/>
                <w:szCs w:val="21"/>
              </w:rPr>
            </w:pPr>
            <w:r w:rsidRPr="000E49B8">
              <w:rPr>
                <w:rFonts w:ascii="宋体" w:eastAsia="宋体" w:hAnsi="宋体" w:cs="宋体" w:hint="eastAsia"/>
                <w:kern w:val="0"/>
                <w:szCs w:val="21"/>
              </w:rPr>
              <w:t>766</w:t>
            </w:r>
          </w:p>
        </w:tc>
        <w:tc>
          <w:tcPr>
            <w:tcW w:w="50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BB0557" w:rsidP="009C25ED">
            <w:pPr>
              <w:widowControl/>
              <w:jc w:val="center"/>
              <w:rPr>
                <w:rFonts w:ascii="宋体" w:eastAsia="宋体" w:hAnsi="宋体" w:cs="宋体"/>
                <w:kern w:val="0"/>
                <w:szCs w:val="21"/>
              </w:rPr>
            </w:pPr>
            <w:r>
              <w:rPr>
                <w:rFonts w:ascii="宋体" w:eastAsia="宋体" w:hAnsi="宋体" w:cs="宋体" w:hint="eastAsia"/>
                <w:kern w:val="0"/>
                <w:szCs w:val="21"/>
              </w:rPr>
              <w:t>26.7</w:t>
            </w:r>
          </w:p>
        </w:tc>
        <w:tc>
          <w:tcPr>
            <w:tcW w:w="3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BB0557">
            <w:pPr>
              <w:widowControl/>
              <w:jc w:val="center"/>
              <w:rPr>
                <w:rFonts w:ascii="宋体" w:eastAsia="宋体" w:hAnsi="宋体" w:cs="宋体"/>
                <w:kern w:val="0"/>
                <w:szCs w:val="21"/>
              </w:rPr>
            </w:pPr>
            <w:r w:rsidRPr="000E49B8">
              <w:rPr>
                <w:rFonts w:ascii="宋体" w:eastAsia="宋体" w:hAnsi="宋体" w:cs="宋体" w:hint="eastAsia"/>
                <w:kern w:val="0"/>
                <w:szCs w:val="21"/>
              </w:rPr>
              <w:t>27.</w:t>
            </w:r>
            <w:r w:rsidR="00BB0557">
              <w:rPr>
                <w:rFonts w:ascii="宋体" w:eastAsia="宋体" w:hAnsi="宋体" w:cs="宋体"/>
                <w:kern w:val="0"/>
                <w:szCs w:val="21"/>
              </w:rPr>
              <w:t>5</w:t>
            </w:r>
          </w:p>
        </w:tc>
        <w:tc>
          <w:tcPr>
            <w:tcW w:w="172"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A23B01">
            <w:pPr>
              <w:widowControl/>
              <w:adjustRightInd w:val="0"/>
              <w:snapToGrid w:val="0"/>
              <w:jc w:val="center"/>
              <w:rPr>
                <w:rFonts w:ascii="仿宋_GB2312" w:eastAsia="仿宋_GB2312" w:hAnsiTheme="minorEastAsia" w:cstheme="minorEastAsia"/>
                <w:sz w:val="24"/>
                <w:szCs w:val="24"/>
              </w:rPr>
            </w:pPr>
          </w:p>
        </w:tc>
        <w:tc>
          <w:tcPr>
            <w:tcW w:w="6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必修课</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135</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587B19">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sz w:val="24"/>
                <w:szCs w:val="24"/>
              </w:rPr>
              <w:t>252</w:t>
            </w:r>
            <w:r w:rsidR="00587B19">
              <w:rPr>
                <w:rFonts w:ascii="仿宋_GB2312" w:eastAsia="仿宋_GB2312" w:hAnsiTheme="minorEastAsia" w:cstheme="minorEastAsia"/>
                <w:sz w:val="24"/>
                <w:szCs w:val="24"/>
              </w:rPr>
              <w:t>4</w:t>
            </w:r>
          </w:p>
        </w:tc>
        <w:tc>
          <w:tcPr>
            <w:tcW w:w="4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BB0557"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90</w:t>
            </w:r>
          </w:p>
        </w:tc>
        <w:tc>
          <w:tcPr>
            <w:tcW w:w="5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BB0557"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90.7</w:t>
            </w:r>
          </w:p>
        </w:tc>
      </w:tr>
      <w:tr w:rsidR="00FF1D39" w:rsidRPr="000E49B8" w:rsidTr="009C25ED">
        <w:trPr>
          <w:trHeight w:val="402"/>
          <w:jc w:val="center"/>
        </w:trPr>
        <w:tc>
          <w:tcPr>
            <w:tcW w:w="8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A23B01">
            <w:pPr>
              <w:widowControl/>
              <w:adjustRightInd w:val="0"/>
              <w:snapToGrid w:val="0"/>
              <w:jc w:val="left"/>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公共选修课</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9C25ED">
            <w:pPr>
              <w:widowControl/>
              <w:jc w:val="center"/>
              <w:rPr>
                <w:rFonts w:ascii="宋体" w:eastAsia="宋体" w:hAnsi="宋体" w:cs="宋体"/>
                <w:kern w:val="0"/>
                <w:szCs w:val="21"/>
              </w:rPr>
            </w:pPr>
            <w:r w:rsidRPr="000E49B8">
              <w:rPr>
                <w:rFonts w:ascii="宋体" w:eastAsia="宋体" w:hAnsi="宋体" w:cs="宋体" w:hint="eastAsia"/>
                <w:kern w:val="0"/>
                <w:szCs w:val="21"/>
              </w:rPr>
              <w:t>7</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9C25ED">
            <w:pPr>
              <w:widowControl/>
              <w:jc w:val="center"/>
              <w:rPr>
                <w:rFonts w:ascii="宋体" w:eastAsia="宋体" w:hAnsi="宋体" w:cs="宋体"/>
                <w:kern w:val="0"/>
                <w:szCs w:val="21"/>
              </w:rPr>
            </w:pPr>
            <w:r w:rsidRPr="000E49B8">
              <w:rPr>
                <w:rFonts w:ascii="宋体" w:eastAsia="宋体" w:hAnsi="宋体" w:cs="宋体" w:hint="eastAsia"/>
                <w:kern w:val="0"/>
                <w:szCs w:val="21"/>
              </w:rPr>
              <w:t>112</w:t>
            </w:r>
          </w:p>
        </w:tc>
        <w:tc>
          <w:tcPr>
            <w:tcW w:w="50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BB0557" w:rsidP="009C25ED">
            <w:pPr>
              <w:widowControl/>
              <w:jc w:val="center"/>
              <w:rPr>
                <w:rFonts w:ascii="宋体" w:eastAsia="宋体" w:hAnsi="宋体" w:cs="宋体"/>
                <w:kern w:val="0"/>
                <w:szCs w:val="21"/>
              </w:rPr>
            </w:pPr>
            <w:r>
              <w:rPr>
                <w:rFonts w:ascii="宋体" w:eastAsia="宋体" w:hAnsi="宋体" w:cs="宋体" w:hint="eastAsia"/>
                <w:kern w:val="0"/>
                <w:szCs w:val="21"/>
              </w:rPr>
              <w:t>4.7</w:t>
            </w:r>
          </w:p>
        </w:tc>
        <w:tc>
          <w:tcPr>
            <w:tcW w:w="3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BB0557" w:rsidP="009C25ED">
            <w:pPr>
              <w:widowControl/>
              <w:jc w:val="center"/>
              <w:rPr>
                <w:rFonts w:ascii="宋体" w:eastAsia="宋体" w:hAnsi="宋体" w:cs="宋体"/>
                <w:kern w:val="0"/>
                <w:szCs w:val="21"/>
              </w:rPr>
            </w:pPr>
            <w:r>
              <w:rPr>
                <w:rFonts w:ascii="宋体" w:eastAsia="宋体" w:hAnsi="宋体" w:cs="宋体" w:hint="eastAsia"/>
                <w:kern w:val="0"/>
                <w:szCs w:val="21"/>
              </w:rPr>
              <w:t>4.0</w:t>
            </w:r>
          </w:p>
        </w:tc>
        <w:tc>
          <w:tcPr>
            <w:tcW w:w="172"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A23B01">
            <w:pPr>
              <w:widowControl/>
              <w:adjustRightInd w:val="0"/>
              <w:snapToGrid w:val="0"/>
              <w:jc w:val="center"/>
              <w:rPr>
                <w:rFonts w:ascii="仿宋_GB2312" w:eastAsia="仿宋_GB2312" w:hAnsiTheme="minorEastAsia" w:cstheme="minorEastAsia"/>
                <w:sz w:val="24"/>
                <w:szCs w:val="24"/>
              </w:rPr>
            </w:pPr>
          </w:p>
        </w:tc>
        <w:tc>
          <w:tcPr>
            <w:tcW w:w="6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选修课</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15</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9C25ED" w:rsidP="00997CC6">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2</w:t>
            </w:r>
            <w:r w:rsidRPr="000E49B8">
              <w:rPr>
                <w:rFonts w:ascii="仿宋_GB2312" w:eastAsia="仿宋_GB2312" w:hAnsiTheme="minorEastAsia" w:cstheme="minorEastAsia"/>
                <w:sz w:val="24"/>
                <w:szCs w:val="24"/>
              </w:rPr>
              <w:t>56</w:t>
            </w:r>
          </w:p>
        </w:tc>
        <w:tc>
          <w:tcPr>
            <w:tcW w:w="4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BB0557"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10</w:t>
            </w:r>
          </w:p>
        </w:tc>
        <w:tc>
          <w:tcPr>
            <w:tcW w:w="5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25ED" w:rsidRPr="000E49B8" w:rsidRDefault="00BB0557"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9.3</w:t>
            </w:r>
          </w:p>
        </w:tc>
      </w:tr>
      <w:tr w:rsidR="00FF1D39" w:rsidRPr="000E49B8" w:rsidTr="009C25ED">
        <w:trPr>
          <w:trHeight w:val="402"/>
          <w:jc w:val="center"/>
        </w:trPr>
        <w:tc>
          <w:tcPr>
            <w:tcW w:w="8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left"/>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lastRenderedPageBreak/>
              <w:t>群平台课程</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0E49B8"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16</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0E49B8"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288</w:t>
            </w:r>
          </w:p>
        </w:tc>
        <w:tc>
          <w:tcPr>
            <w:tcW w:w="50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720D59" w:rsidP="00BB0557">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w:t>
            </w:r>
            <w:r w:rsidR="00BB0557">
              <w:rPr>
                <w:rFonts w:ascii="仿宋_GB2312" w:eastAsia="仿宋_GB2312" w:hAnsiTheme="minorEastAsia" w:cstheme="minorEastAsia"/>
                <w:sz w:val="24"/>
                <w:szCs w:val="24"/>
              </w:rPr>
              <w:t>0.7</w:t>
            </w:r>
          </w:p>
        </w:tc>
        <w:tc>
          <w:tcPr>
            <w:tcW w:w="3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720D59" w:rsidP="00BB0557">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w:t>
            </w:r>
            <w:r w:rsidR="00BB0557">
              <w:rPr>
                <w:rFonts w:ascii="仿宋_GB2312" w:eastAsia="仿宋_GB2312" w:hAnsiTheme="minorEastAsia" w:cstheme="minorEastAsia"/>
                <w:sz w:val="24"/>
                <w:szCs w:val="24"/>
              </w:rPr>
              <w:t>0.4</w:t>
            </w:r>
          </w:p>
        </w:tc>
        <w:tc>
          <w:tcPr>
            <w:tcW w:w="172"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6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合  计</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CD3EBC"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150</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997CC6" w:rsidP="00587B19">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sz w:val="24"/>
                <w:szCs w:val="24"/>
              </w:rPr>
              <w:t>278</w:t>
            </w:r>
            <w:r w:rsidR="00587B19">
              <w:rPr>
                <w:rFonts w:ascii="仿宋_GB2312" w:eastAsia="仿宋_GB2312" w:hAnsiTheme="minorEastAsia" w:cstheme="minorEastAsia"/>
                <w:sz w:val="24"/>
                <w:szCs w:val="24"/>
              </w:rPr>
              <w:t>0</w:t>
            </w:r>
          </w:p>
        </w:tc>
        <w:tc>
          <w:tcPr>
            <w:tcW w:w="4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720D59"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100</w:t>
            </w:r>
          </w:p>
        </w:tc>
        <w:tc>
          <w:tcPr>
            <w:tcW w:w="5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720D59"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100</w:t>
            </w:r>
          </w:p>
        </w:tc>
      </w:tr>
      <w:tr w:rsidR="00BB0557" w:rsidRPr="000E49B8" w:rsidTr="009C25ED">
        <w:trPr>
          <w:trHeight w:val="402"/>
          <w:jc w:val="center"/>
        </w:trPr>
        <w:tc>
          <w:tcPr>
            <w:tcW w:w="8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left"/>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专业方向课程</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0E49B8"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32</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3666BE" w:rsidP="000E49B8">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sz w:val="24"/>
                <w:szCs w:val="24"/>
              </w:rPr>
              <w:t>5</w:t>
            </w:r>
            <w:r w:rsidR="000E49B8">
              <w:rPr>
                <w:rFonts w:ascii="仿宋_GB2312" w:eastAsia="仿宋_GB2312" w:hAnsiTheme="minorEastAsia" w:cstheme="minorEastAsia"/>
                <w:sz w:val="24"/>
                <w:szCs w:val="24"/>
              </w:rPr>
              <w:t>76</w:t>
            </w:r>
          </w:p>
        </w:tc>
        <w:tc>
          <w:tcPr>
            <w:tcW w:w="50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BB0557"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21.3</w:t>
            </w:r>
          </w:p>
        </w:tc>
        <w:tc>
          <w:tcPr>
            <w:tcW w:w="3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BB0557"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20.7</w:t>
            </w:r>
          </w:p>
        </w:tc>
        <w:tc>
          <w:tcPr>
            <w:tcW w:w="172"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6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理论学时</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E96C06"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宋体" w:eastAsia="宋体" w:hAnsi="宋体" w:cs="宋体" w:hint="eastAsia"/>
                <w:kern w:val="0"/>
                <w:szCs w:val="21"/>
              </w:rPr>
              <w:t>--</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720D59" w:rsidP="006323E7">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sz w:val="24"/>
                <w:szCs w:val="24"/>
              </w:rPr>
              <w:t>1</w:t>
            </w:r>
            <w:r w:rsidR="000E49B8">
              <w:rPr>
                <w:rFonts w:ascii="仿宋_GB2312" w:eastAsia="仿宋_GB2312" w:hAnsiTheme="minorEastAsia" w:cstheme="minorEastAsia"/>
                <w:sz w:val="24"/>
                <w:szCs w:val="24"/>
              </w:rPr>
              <w:t>1</w:t>
            </w:r>
            <w:r w:rsidR="006323E7">
              <w:rPr>
                <w:rFonts w:ascii="仿宋_GB2312" w:eastAsia="仿宋_GB2312" w:hAnsiTheme="minorEastAsia" w:cstheme="minorEastAsia"/>
                <w:sz w:val="24"/>
                <w:szCs w:val="24"/>
              </w:rPr>
              <w:t>47</w:t>
            </w:r>
          </w:p>
        </w:tc>
        <w:tc>
          <w:tcPr>
            <w:tcW w:w="4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E96C06"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宋体" w:eastAsia="宋体" w:hAnsi="宋体" w:cs="宋体" w:hint="eastAsia"/>
                <w:kern w:val="0"/>
                <w:szCs w:val="21"/>
              </w:rPr>
              <w:t>--</w:t>
            </w:r>
          </w:p>
        </w:tc>
        <w:tc>
          <w:tcPr>
            <w:tcW w:w="5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F35031" w:rsidP="00F3503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41.2</w:t>
            </w:r>
          </w:p>
        </w:tc>
      </w:tr>
      <w:tr w:rsidR="00BB0557" w:rsidRPr="000E49B8" w:rsidTr="009C25ED">
        <w:trPr>
          <w:trHeight w:val="540"/>
          <w:jc w:val="center"/>
        </w:trPr>
        <w:tc>
          <w:tcPr>
            <w:tcW w:w="8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left"/>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专业拓展课（X证书）</w:t>
            </w:r>
          </w:p>
        </w:tc>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A23B01" w:rsidRPr="000E49B8" w:rsidRDefault="003666BE" w:rsidP="000E49B8">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sz w:val="24"/>
                <w:szCs w:val="24"/>
              </w:rPr>
              <w:t>1</w:t>
            </w:r>
            <w:r w:rsidR="000E49B8">
              <w:rPr>
                <w:rFonts w:ascii="仿宋_GB2312" w:eastAsia="仿宋_GB2312" w:hAnsiTheme="minorEastAsia" w:cstheme="minorEastAsia"/>
                <w:sz w:val="24"/>
                <w:szCs w:val="24"/>
              </w:rPr>
              <w:t>7</w:t>
            </w:r>
          </w:p>
        </w:tc>
        <w:tc>
          <w:tcPr>
            <w:tcW w:w="368"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A23B01" w:rsidRPr="000E49B8" w:rsidRDefault="000E49B8" w:rsidP="00587B19">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30</w:t>
            </w:r>
            <w:r w:rsidR="00587B19">
              <w:rPr>
                <w:rFonts w:ascii="仿宋_GB2312" w:eastAsia="仿宋_GB2312" w:hAnsiTheme="minorEastAsia" w:cstheme="minorEastAsia"/>
                <w:sz w:val="24"/>
                <w:szCs w:val="24"/>
              </w:rPr>
              <w:t>6</w:t>
            </w:r>
          </w:p>
        </w:tc>
        <w:tc>
          <w:tcPr>
            <w:tcW w:w="50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720D59" w:rsidP="00BB0557">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w:t>
            </w:r>
            <w:r w:rsidR="00BB0557">
              <w:rPr>
                <w:rFonts w:ascii="仿宋_GB2312" w:eastAsia="仿宋_GB2312" w:hAnsiTheme="minorEastAsia" w:cstheme="minorEastAsia"/>
                <w:sz w:val="24"/>
                <w:szCs w:val="24"/>
              </w:rPr>
              <w:t>1.3</w:t>
            </w:r>
          </w:p>
        </w:tc>
        <w:tc>
          <w:tcPr>
            <w:tcW w:w="3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BB0557"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11.0</w:t>
            </w:r>
          </w:p>
        </w:tc>
        <w:tc>
          <w:tcPr>
            <w:tcW w:w="172"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6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实践学时</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E96C06"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宋体" w:eastAsia="宋体" w:hAnsi="宋体" w:cs="宋体" w:hint="eastAsia"/>
                <w:kern w:val="0"/>
                <w:szCs w:val="21"/>
              </w:rPr>
              <w:t>--</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E96C06" w:rsidP="00587B19">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w:t>
            </w:r>
            <w:r w:rsidR="00997CC6" w:rsidRPr="000E49B8">
              <w:rPr>
                <w:rFonts w:ascii="仿宋_GB2312" w:eastAsia="仿宋_GB2312" w:hAnsiTheme="minorEastAsia" w:cstheme="minorEastAsia"/>
                <w:sz w:val="24"/>
                <w:szCs w:val="24"/>
              </w:rPr>
              <w:t>6</w:t>
            </w:r>
            <w:r w:rsidR="000E49B8">
              <w:rPr>
                <w:rFonts w:ascii="仿宋_GB2312" w:eastAsia="仿宋_GB2312" w:hAnsiTheme="minorEastAsia" w:cstheme="minorEastAsia"/>
                <w:sz w:val="24"/>
                <w:szCs w:val="24"/>
              </w:rPr>
              <w:t>3</w:t>
            </w:r>
            <w:r w:rsidR="00587B19">
              <w:rPr>
                <w:rFonts w:ascii="仿宋_GB2312" w:eastAsia="仿宋_GB2312" w:hAnsiTheme="minorEastAsia" w:cstheme="minorEastAsia"/>
                <w:sz w:val="24"/>
                <w:szCs w:val="24"/>
              </w:rPr>
              <w:t>3</w:t>
            </w:r>
          </w:p>
        </w:tc>
        <w:tc>
          <w:tcPr>
            <w:tcW w:w="4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E96C06"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宋体" w:eastAsia="宋体" w:hAnsi="宋体" w:cs="宋体" w:hint="eastAsia"/>
                <w:kern w:val="0"/>
                <w:szCs w:val="21"/>
              </w:rPr>
              <w:t>--</w:t>
            </w:r>
          </w:p>
        </w:tc>
        <w:tc>
          <w:tcPr>
            <w:tcW w:w="5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BB0557" w:rsidP="00BB0557">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hint="eastAsia"/>
                <w:sz w:val="24"/>
                <w:szCs w:val="24"/>
              </w:rPr>
              <w:t>58</w:t>
            </w:r>
            <w:r w:rsidR="00F35031">
              <w:rPr>
                <w:rFonts w:ascii="仿宋_GB2312" w:eastAsia="仿宋_GB2312" w:hAnsiTheme="minorEastAsia" w:cstheme="minorEastAsia"/>
                <w:sz w:val="24"/>
                <w:szCs w:val="24"/>
              </w:rPr>
              <w:t>.8</w:t>
            </w:r>
          </w:p>
        </w:tc>
      </w:tr>
      <w:tr w:rsidR="00FF1D39" w:rsidRPr="000E49B8" w:rsidTr="009C25ED">
        <w:trPr>
          <w:trHeight w:val="402"/>
          <w:jc w:val="center"/>
        </w:trPr>
        <w:tc>
          <w:tcPr>
            <w:tcW w:w="8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left"/>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综合实践课</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CD3EBC" w:rsidP="000E49B8">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3</w:t>
            </w:r>
            <w:r w:rsidR="000E49B8">
              <w:rPr>
                <w:rFonts w:ascii="仿宋_GB2312" w:eastAsia="仿宋_GB2312" w:hAnsiTheme="minorEastAsia" w:cstheme="minorEastAsia"/>
                <w:sz w:val="24"/>
                <w:szCs w:val="24"/>
              </w:rPr>
              <w:t>0</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0E49B8"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588</w:t>
            </w:r>
          </w:p>
        </w:tc>
        <w:tc>
          <w:tcPr>
            <w:tcW w:w="50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BB0557" w:rsidP="00E96C06">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20</w:t>
            </w:r>
          </w:p>
        </w:tc>
        <w:tc>
          <w:tcPr>
            <w:tcW w:w="3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720D59" w:rsidP="00BB0557">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2</w:t>
            </w:r>
            <w:r w:rsidR="00BB0557">
              <w:rPr>
                <w:rFonts w:ascii="仿宋_GB2312" w:eastAsia="仿宋_GB2312" w:hAnsiTheme="minorEastAsia" w:cstheme="minorEastAsia"/>
                <w:sz w:val="24"/>
                <w:szCs w:val="24"/>
              </w:rPr>
              <w:t>1.1</w:t>
            </w:r>
          </w:p>
        </w:tc>
        <w:tc>
          <w:tcPr>
            <w:tcW w:w="172"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6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合  计</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E96C06"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宋体" w:eastAsia="宋体" w:hAnsi="宋体" w:cs="宋体" w:hint="eastAsia"/>
                <w:kern w:val="0"/>
                <w:szCs w:val="21"/>
              </w:rPr>
              <w:t>--</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997CC6" w:rsidP="00587B19">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sz w:val="24"/>
                <w:szCs w:val="24"/>
              </w:rPr>
              <w:t>2</w:t>
            </w:r>
            <w:r w:rsidR="000E49B8">
              <w:rPr>
                <w:rFonts w:ascii="仿宋_GB2312" w:eastAsia="仿宋_GB2312" w:hAnsiTheme="minorEastAsia" w:cstheme="minorEastAsia"/>
                <w:sz w:val="24"/>
                <w:szCs w:val="24"/>
              </w:rPr>
              <w:t>7</w:t>
            </w:r>
            <w:r w:rsidR="006323E7">
              <w:rPr>
                <w:rFonts w:ascii="仿宋_GB2312" w:eastAsia="仿宋_GB2312" w:hAnsiTheme="minorEastAsia" w:cstheme="minorEastAsia"/>
                <w:sz w:val="24"/>
                <w:szCs w:val="24"/>
              </w:rPr>
              <w:t>8</w:t>
            </w:r>
            <w:r w:rsidR="00587B19">
              <w:rPr>
                <w:rFonts w:ascii="仿宋_GB2312" w:eastAsia="仿宋_GB2312" w:hAnsiTheme="minorEastAsia" w:cstheme="minorEastAsia"/>
                <w:sz w:val="24"/>
                <w:szCs w:val="24"/>
              </w:rPr>
              <w:t>0</w:t>
            </w:r>
          </w:p>
        </w:tc>
        <w:tc>
          <w:tcPr>
            <w:tcW w:w="4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E96C06"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宋体" w:eastAsia="宋体" w:hAnsi="宋体" w:cs="宋体" w:hint="eastAsia"/>
                <w:kern w:val="0"/>
                <w:szCs w:val="21"/>
              </w:rPr>
              <w:t>--</w:t>
            </w:r>
          </w:p>
        </w:tc>
        <w:tc>
          <w:tcPr>
            <w:tcW w:w="5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720D59"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100</w:t>
            </w:r>
          </w:p>
        </w:tc>
      </w:tr>
      <w:tr w:rsidR="00FF1D39" w:rsidRPr="000E49B8" w:rsidTr="009C25ED">
        <w:trPr>
          <w:trHeight w:val="402"/>
          <w:jc w:val="center"/>
        </w:trPr>
        <w:tc>
          <w:tcPr>
            <w:tcW w:w="8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left"/>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专业选修课</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0E49B8" w:rsidP="000E49B8">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sz w:val="24"/>
                <w:szCs w:val="24"/>
              </w:rPr>
              <w:t>8</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0E49B8"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144</w:t>
            </w:r>
          </w:p>
        </w:tc>
        <w:tc>
          <w:tcPr>
            <w:tcW w:w="50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BB0557"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5.3</w:t>
            </w:r>
          </w:p>
        </w:tc>
        <w:tc>
          <w:tcPr>
            <w:tcW w:w="3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BB0557" w:rsidP="00A23B01">
            <w:pPr>
              <w:widowControl/>
              <w:adjustRightInd w:val="0"/>
              <w:snapToGrid w:val="0"/>
              <w:jc w:val="center"/>
              <w:textAlignment w:val="center"/>
              <w:rPr>
                <w:rFonts w:ascii="仿宋_GB2312" w:eastAsia="仿宋_GB2312" w:hAnsiTheme="minorEastAsia" w:cstheme="minorEastAsia"/>
                <w:sz w:val="24"/>
                <w:szCs w:val="24"/>
              </w:rPr>
            </w:pPr>
            <w:r>
              <w:rPr>
                <w:rFonts w:ascii="仿宋_GB2312" w:eastAsia="仿宋_GB2312" w:hAnsiTheme="minorEastAsia" w:cstheme="minorEastAsia"/>
                <w:sz w:val="24"/>
                <w:szCs w:val="24"/>
              </w:rPr>
              <w:t>5.2</w:t>
            </w:r>
          </w:p>
        </w:tc>
        <w:tc>
          <w:tcPr>
            <w:tcW w:w="172"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6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r>
      <w:tr w:rsidR="00FF1D39" w:rsidRPr="000E49B8" w:rsidTr="009C25ED">
        <w:trPr>
          <w:trHeight w:val="402"/>
          <w:jc w:val="center"/>
        </w:trPr>
        <w:tc>
          <w:tcPr>
            <w:tcW w:w="8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kern w:val="0"/>
                <w:sz w:val="24"/>
                <w:szCs w:val="24"/>
              </w:rPr>
              <w:t>合  计</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E96C06"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150</w:t>
            </w: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E96C06" w:rsidP="00587B19">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2</w:t>
            </w:r>
            <w:r w:rsidR="000E49B8">
              <w:rPr>
                <w:rFonts w:ascii="仿宋_GB2312" w:eastAsia="仿宋_GB2312" w:hAnsiTheme="minorEastAsia" w:cstheme="minorEastAsia"/>
                <w:sz w:val="24"/>
                <w:szCs w:val="24"/>
              </w:rPr>
              <w:t>78</w:t>
            </w:r>
            <w:r w:rsidR="00587B19">
              <w:rPr>
                <w:rFonts w:ascii="仿宋_GB2312" w:eastAsia="仿宋_GB2312" w:hAnsiTheme="minorEastAsia" w:cstheme="minorEastAsia"/>
                <w:sz w:val="24"/>
                <w:szCs w:val="24"/>
              </w:rPr>
              <w:t>0</w:t>
            </w:r>
          </w:p>
        </w:tc>
        <w:tc>
          <w:tcPr>
            <w:tcW w:w="50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E96C06"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100</w:t>
            </w:r>
          </w:p>
        </w:tc>
        <w:tc>
          <w:tcPr>
            <w:tcW w:w="3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E96C06" w:rsidP="00A23B01">
            <w:pPr>
              <w:widowControl/>
              <w:adjustRightInd w:val="0"/>
              <w:snapToGrid w:val="0"/>
              <w:jc w:val="center"/>
              <w:textAlignment w:val="center"/>
              <w:rPr>
                <w:rFonts w:ascii="仿宋_GB2312" w:eastAsia="仿宋_GB2312" w:hAnsiTheme="minorEastAsia" w:cstheme="minorEastAsia"/>
                <w:sz w:val="24"/>
                <w:szCs w:val="24"/>
              </w:rPr>
            </w:pPr>
            <w:r w:rsidRPr="000E49B8">
              <w:rPr>
                <w:rFonts w:ascii="仿宋_GB2312" w:eastAsia="仿宋_GB2312" w:hAnsiTheme="minorEastAsia" w:cstheme="minorEastAsia" w:hint="eastAsia"/>
                <w:sz w:val="24"/>
                <w:szCs w:val="24"/>
              </w:rPr>
              <w:t>100</w:t>
            </w:r>
          </w:p>
        </w:tc>
        <w:tc>
          <w:tcPr>
            <w:tcW w:w="172"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6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23B01" w:rsidRPr="000E49B8" w:rsidRDefault="00A23B01" w:rsidP="00A23B01">
            <w:pPr>
              <w:widowControl/>
              <w:adjustRightInd w:val="0"/>
              <w:snapToGrid w:val="0"/>
              <w:jc w:val="center"/>
              <w:rPr>
                <w:rFonts w:ascii="仿宋_GB2312" w:eastAsia="仿宋_GB2312" w:hAnsiTheme="minorEastAsia" w:cstheme="minorEastAsia"/>
                <w:sz w:val="24"/>
                <w:szCs w:val="24"/>
              </w:rPr>
            </w:pPr>
          </w:p>
        </w:tc>
      </w:tr>
    </w:tbl>
    <w:p w:rsidR="001E265A" w:rsidRPr="009A3C16" w:rsidRDefault="00217FA9" w:rsidP="00DD2175">
      <w:pPr>
        <w:pStyle w:val="1"/>
        <w:spacing w:beforeLines="50" w:beforeAutospacing="0" w:afterLines="50" w:afterAutospacing="0"/>
        <w:ind w:firstLineChars="200" w:firstLine="482"/>
        <w:rPr>
          <w:sz w:val="24"/>
          <w:szCs w:val="24"/>
        </w:rPr>
      </w:pPr>
      <w:bookmarkStart w:id="71" w:name="_Toc56958097"/>
      <w:r w:rsidRPr="009A3C16">
        <w:rPr>
          <w:rFonts w:hint="eastAsia"/>
          <w:sz w:val="24"/>
          <w:szCs w:val="24"/>
        </w:rPr>
        <w:t>（三）第一课堂进程安排</w:t>
      </w:r>
      <w:bookmarkEnd w:id="71"/>
    </w:p>
    <w:p w:rsidR="00C71B2F" w:rsidRDefault="00645AE2" w:rsidP="00645AE2">
      <w:pPr>
        <w:pStyle w:val="af4"/>
        <w:jc w:val="center"/>
      </w:pPr>
      <w:r w:rsidRPr="009A3C16">
        <w:rPr>
          <w:rFonts w:hint="eastAsia"/>
        </w:rPr>
        <w:t>表</w:t>
      </w:r>
      <w:r w:rsidRPr="009A3C16">
        <w:t>6-3</w:t>
      </w:r>
      <w:r w:rsidRPr="009A3C16">
        <w:rPr>
          <w:rFonts w:hint="eastAsia"/>
        </w:rPr>
        <w:t>新能源</w:t>
      </w:r>
      <w:r w:rsidRPr="009A3C16">
        <w:t>汽车技术</w:t>
      </w:r>
      <w:r w:rsidRPr="009A3C16">
        <w:rPr>
          <w:rFonts w:hint="eastAsia"/>
        </w:rPr>
        <w:t>第一课堂进程安排表</w:t>
      </w:r>
    </w:p>
    <w:tbl>
      <w:tblPr>
        <w:tblW w:w="13948" w:type="dxa"/>
        <w:tblLayout w:type="fixed"/>
        <w:tblLook w:val="04A0"/>
      </w:tblPr>
      <w:tblGrid>
        <w:gridCol w:w="732"/>
        <w:gridCol w:w="738"/>
        <w:gridCol w:w="642"/>
        <w:gridCol w:w="3185"/>
        <w:gridCol w:w="698"/>
        <w:gridCol w:w="700"/>
        <w:gridCol w:w="662"/>
        <w:gridCol w:w="733"/>
        <w:gridCol w:w="714"/>
        <w:gridCol w:w="608"/>
        <w:gridCol w:w="714"/>
        <w:gridCol w:w="500"/>
        <w:gridCol w:w="535"/>
        <w:gridCol w:w="500"/>
        <w:gridCol w:w="71"/>
        <w:gridCol w:w="743"/>
        <w:gridCol w:w="814"/>
        <w:gridCol w:w="659"/>
      </w:tblGrid>
      <w:tr w:rsidR="00B66320" w:rsidRPr="00B66320" w:rsidTr="00B66320">
        <w:trPr>
          <w:trHeight w:val="260"/>
        </w:trPr>
        <w:tc>
          <w:tcPr>
            <w:tcW w:w="14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 w:val="20"/>
                <w:szCs w:val="20"/>
              </w:rPr>
            </w:pPr>
            <w:r w:rsidRPr="00B66320">
              <w:rPr>
                <w:rFonts w:ascii="宋体" w:eastAsia="宋体" w:hAnsi="宋体" w:cs="宋体" w:hint="eastAsia"/>
                <w:b/>
                <w:bCs/>
                <w:color w:val="000000"/>
                <w:kern w:val="0"/>
                <w:sz w:val="20"/>
                <w:szCs w:val="20"/>
              </w:rPr>
              <w:t>模块名称及比例</w:t>
            </w:r>
          </w:p>
        </w:tc>
        <w:tc>
          <w:tcPr>
            <w:tcW w:w="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序号</w:t>
            </w:r>
          </w:p>
        </w:tc>
        <w:tc>
          <w:tcPr>
            <w:tcW w:w="31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课程名称</w:t>
            </w:r>
          </w:p>
        </w:tc>
        <w:tc>
          <w:tcPr>
            <w:tcW w:w="6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总学分</w:t>
            </w:r>
          </w:p>
        </w:tc>
        <w:tc>
          <w:tcPr>
            <w:tcW w:w="7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总学时</w:t>
            </w:r>
          </w:p>
        </w:tc>
        <w:tc>
          <w:tcPr>
            <w:tcW w:w="1395" w:type="dxa"/>
            <w:gridSpan w:val="2"/>
            <w:tcBorders>
              <w:top w:val="single" w:sz="4" w:space="0" w:color="auto"/>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课内课外学时</w:t>
            </w:r>
          </w:p>
        </w:tc>
        <w:tc>
          <w:tcPr>
            <w:tcW w:w="1322" w:type="dxa"/>
            <w:gridSpan w:val="2"/>
            <w:tcBorders>
              <w:top w:val="single" w:sz="4" w:space="0" w:color="auto"/>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理论实践学时</w:t>
            </w:r>
          </w:p>
        </w:tc>
        <w:tc>
          <w:tcPr>
            <w:tcW w:w="1214" w:type="dxa"/>
            <w:gridSpan w:val="2"/>
            <w:tcBorders>
              <w:top w:val="single" w:sz="4" w:space="0" w:color="auto"/>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第一学年</w:t>
            </w:r>
          </w:p>
        </w:tc>
        <w:tc>
          <w:tcPr>
            <w:tcW w:w="1035" w:type="dxa"/>
            <w:gridSpan w:val="2"/>
            <w:tcBorders>
              <w:top w:val="single" w:sz="4" w:space="0" w:color="auto"/>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第二学年</w:t>
            </w:r>
          </w:p>
        </w:tc>
        <w:tc>
          <w:tcPr>
            <w:tcW w:w="1628" w:type="dxa"/>
            <w:gridSpan w:val="3"/>
            <w:tcBorders>
              <w:top w:val="single" w:sz="4" w:space="0" w:color="auto"/>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第三学年</w:t>
            </w:r>
          </w:p>
        </w:tc>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是否统考</w:t>
            </w:r>
          </w:p>
        </w:tc>
      </w:tr>
      <w:tr w:rsidR="00B66320" w:rsidRPr="00B66320" w:rsidTr="00B66320">
        <w:trPr>
          <w:trHeight w:val="260"/>
        </w:trPr>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b/>
                <w:bCs/>
                <w:color w:val="000000"/>
                <w:kern w:val="0"/>
                <w:sz w:val="20"/>
                <w:szCs w:val="20"/>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b/>
                <w:bCs/>
                <w:color w:val="000000"/>
                <w:kern w:val="0"/>
                <w:szCs w:val="21"/>
              </w:rPr>
            </w:pPr>
          </w:p>
        </w:tc>
        <w:tc>
          <w:tcPr>
            <w:tcW w:w="3185" w:type="dxa"/>
            <w:vMerge/>
            <w:tcBorders>
              <w:top w:val="single" w:sz="4" w:space="0" w:color="auto"/>
              <w:left w:val="single" w:sz="4" w:space="0" w:color="auto"/>
              <w:bottom w:val="single" w:sz="4" w:space="0" w:color="auto"/>
              <w:right w:val="single" w:sz="4" w:space="0" w:color="auto"/>
            </w:tcBorders>
            <w:vAlign w:val="center"/>
            <w:hideMark/>
          </w:tcPr>
          <w:p w:rsidR="00B66320" w:rsidRPr="00B66320" w:rsidRDefault="00B66320" w:rsidP="00B66320">
            <w:pPr>
              <w:widowControl/>
              <w:jc w:val="center"/>
              <w:rPr>
                <w:rFonts w:ascii="宋体" w:eastAsia="宋体" w:hAnsi="宋体" w:cs="宋体"/>
                <w:b/>
                <w:bCs/>
                <w:color w:val="000000"/>
                <w:kern w:val="0"/>
                <w:szCs w:val="21"/>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b/>
                <w:bCs/>
                <w:color w:val="000000"/>
                <w:kern w:val="0"/>
                <w:szCs w:val="21"/>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b/>
                <w:bCs/>
                <w:color w:val="000000"/>
                <w:kern w:val="0"/>
                <w:szCs w:val="21"/>
              </w:rPr>
            </w:pP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课内</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课外</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理论</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实践</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1</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2</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3</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4</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5</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b/>
                <w:bCs/>
                <w:color w:val="000000"/>
                <w:kern w:val="0"/>
                <w:szCs w:val="21"/>
              </w:rPr>
            </w:pPr>
            <w:r w:rsidRPr="00B66320">
              <w:rPr>
                <w:rFonts w:ascii="宋体" w:eastAsia="宋体" w:hAnsi="宋体" w:cs="宋体" w:hint="eastAsia"/>
                <w:b/>
                <w:bCs/>
                <w:color w:val="000000"/>
                <w:kern w:val="0"/>
                <w:szCs w:val="21"/>
              </w:rPr>
              <w:t>6</w:t>
            </w:r>
          </w:p>
        </w:tc>
        <w:tc>
          <w:tcPr>
            <w:tcW w:w="659" w:type="dxa"/>
            <w:vMerge/>
            <w:tcBorders>
              <w:top w:val="single" w:sz="4" w:space="0" w:color="auto"/>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b/>
                <w:bCs/>
                <w:color w:val="000000"/>
                <w:kern w:val="0"/>
                <w:szCs w:val="21"/>
              </w:rPr>
            </w:pPr>
          </w:p>
        </w:tc>
      </w:tr>
      <w:tr w:rsidR="00B66320" w:rsidRPr="00B66320" w:rsidTr="00B66320">
        <w:trPr>
          <w:trHeight w:val="260"/>
        </w:trPr>
        <w:tc>
          <w:tcPr>
            <w:tcW w:w="732" w:type="dxa"/>
            <w:vMerge w:val="restart"/>
            <w:tcBorders>
              <w:top w:val="nil"/>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公共基础课程</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公共必修课</w:t>
            </w: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军事技能</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112</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112</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112</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112</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rPr>
                <w:rFonts w:ascii="Calibri" w:eastAsia="宋体" w:hAnsi="Calibri" w:cs="宋体"/>
                <w:color w:val="000000"/>
                <w:kern w:val="0"/>
                <w:szCs w:val="21"/>
              </w:rPr>
            </w:pP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军事理论</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22</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14</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形势与政策（一）</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形势与政策（二）</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5</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形势与政策（三）</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6</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形势与政策（四）</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7</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思想道德修养与法律基础</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48</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12</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12</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502"/>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8</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毛泽东思想和中国特色社会主义理论体系概论</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64</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48</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48</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48</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9</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高职学生心理健康教育</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32</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10</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大学生安全教育（一）</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0.4</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7</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11</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大学生安全教育（二）</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0.4</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12</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大学生安全教育（三）</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0.4</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6</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13</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大学生安全教育（四）</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0.4</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14</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大学生安全教育（五）</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0.4</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15</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入学教育</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16</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云物大智基础</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64</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32</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32</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20</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44</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82557D"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32</w:t>
            </w:r>
            <w:r w:rsidR="00B66320"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17</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职业发展与生涯规划</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18</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创新思维训练</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19</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职业发展与就业指导</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20</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创新与创业实务</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21</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体育与健康（一）</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22147B" w:rsidP="00B66320">
            <w:pPr>
              <w:widowControl/>
              <w:jc w:val="center"/>
              <w:rPr>
                <w:rFonts w:ascii="Calibri" w:eastAsia="宋体" w:hAnsi="Calibri" w:cs="宋体"/>
                <w:color w:val="000000"/>
                <w:kern w:val="0"/>
                <w:szCs w:val="21"/>
              </w:rPr>
            </w:pPr>
            <w:r>
              <w:rPr>
                <w:rFonts w:ascii="Calibri" w:eastAsia="宋体" w:hAnsi="Calibri" w:cs="宋体" w:hint="eastAsia"/>
                <w:color w:val="000000"/>
                <w:kern w:val="0"/>
                <w:szCs w:val="21"/>
              </w:rPr>
              <w:t>45</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28</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17</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9C556B" w:rsidP="00B66320">
            <w:pPr>
              <w:widowControl/>
              <w:jc w:val="center"/>
              <w:rPr>
                <w:rFonts w:ascii="Calibri" w:eastAsia="宋体" w:hAnsi="Calibri" w:cs="宋体"/>
                <w:color w:val="000000"/>
                <w:kern w:val="0"/>
                <w:szCs w:val="21"/>
              </w:rPr>
            </w:pPr>
            <w:r>
              <w:rPr>
                <w:rFonts w:ascii="Calibri" w:eastAsia="宋体" w:hAnsi="Calibri" w:cs="宋体"/>
                <w:color w:val="000000"/>
                <w:kern w:val="0"/>
                <w:szCs w:val="21"/>
              </w:rPr>
              <w:t>42</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28</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22</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体育与健康（二）</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22147B" w:rsidP="00B66320">
            <w:pPr>
              <w:widowControl/>
              <w:jc w:val="center"/>
              <w:rPr>
                <w:rFonts w:ascii="Calibri" w:eastAsia="宋体" w:hAnsi="Calibri" w:cs="宋体"/>
                <w:color w:val="000000"/>
                <w:kern w:val="0"/>
                <w:szCs w:val="21"/>
              </w:rPr>
            </w:pPr>
            <w:r>
              <w:rPr>
                <w:rFonts w:ascii="Calibri" w:eastAsia="宋体" w:hAnsi="Calibri" w:cs="宋体" w:hint="eastAsia"/>
                <w:color w:val="000000"/>
                <w:kern w:val="0"/>
                <w:szCs w:val="21"/>
              </w:rPr>
              <w:t>45</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32</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13</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9C556B" w:rsidP="00B66320">
            <w:pPr>
              <w:widowControl/>
              <w:jc w:val="center"/>
              <w:rPr>
                <w:rFonts w:ascii="Calibri" w:eastAsia="宋体" w:hAnsi="Calibri" w:cs="宋体"/>
                <w:color w:val="000000"/>
                <w:kern w:val="0"/>
                <w:szCs w:val="21"/>
              </w:rPr>
            </w:pPr>
            <w:r>
              <w:rPr>
                <w:rFonts w:ascii="Calibri" w:eastAsia="宋体" w:hAnsi="Calibri" w:cs="宋体"/>
                <w:color w:val="000000"/>
                <w:kern w:val="0"/>
                <w:szCs w:val="21"/>
              </w:rPr>
              <w:t>42</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32</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23</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高职英语（一）</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45</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45</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22147B" w:rsidP="005D6395">
            <w:pPr>
              <w:widowControl/>
              <w:jc w:val="center"/>
              <w:rPr>
                <w:rFonts w:ascii="Calibri" w:eastAsia="宋体" w:hAnsi="Calibri" w:cs="宋体"/>
                <w:color w:val="000000"/>
                <w:kern w:val="0"/>
                <w:szCs w:val="21"/>
              </w:rPr>
            </w:pPr>
            <w:r>
              <w:rPr>
                <w:rFonts w:ascii="Calibri" w:eastAsia="宋体" w:hAnsi="Calibri" w:cs="宋体" w:hint="eastAsia"/>
                <w:color w:val="000000"/>
                <w:kern w:val="0"/>
                <w:szCs w:val="21"/>
              </w:rPr>
              <w:t>21</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22147B" w:rsidP="005D6395">
            <w:pPr>
              <w:widowControl/>
              <w:jc w:val="center"/>
              <w:rPr>
                <w:rFonts w:ascii="Calibri" w:eastAsia="宋体" w:hAnsi="Calibri" w:cs="宋体"/>
                <w:color w:val="000000"/>
                <w:kern w:val="0"/>
                <w:szCs w:val="21"/>
              </w:rPr>
            </w:pPr>
            <w:r>
              <w:rPr>
                <w:rFonts w:ascii="Calibri" w:eastAsia="宋体" w:hAnsi="Calibri" w:cs="宋体" w:hint="eastAsia"/>
                <w:color w:val="000000"/>
                <w:kern w:val="0"/>
                <w:szCs w:val="21"/>
              </w:rPr>
              <w:t>24</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45</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24</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高职英语（二）</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45</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45</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5D6395">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r w:rsidR="005D6395">
              <w:rPr>
                <w:rFonts w:ascii="Calibri" w:eastAsia="宋体" w:hAnsi="Calibri" w:cs="宋体"/>
                <w:color w:val="000000"/>
                <w:kern w:val="0"/>
                <w:szCs w:val="21"/>
              </w:rPr>
              <w:t>1</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5D6395">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r w:rsidR="005D6395">
              <w:rPr>
                <w:rFonts w:ascii="Calibri" w:eastAsia="宋体" w:hAnsi="Calibri" w:cs="宋体"/>
                <w:color w:val="000000"/>
                <w:kern w:val="0"/>
                <w:szCs w:val="21"/>
              </w:rPr>
              <w:t>4</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45</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25</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高职语文</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45</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30</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15</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 w:val="19"/>
                <w:szCs w:val="19"/>
              </w:rPr>
            </w:pPr>
            <w:r w:rsidRPr="00B66320">
              <w:rPr>
                <w:rFonts w:ascii="Calibri" w:eastAsia="宋体" w:hAnsi="Calibri" w:cs="宋体"/>
                <w:color w:val="000000"/>
                <w:kern w:val="0"/>
                <w:sz w:val="19"/>
                <w:szCs w:val="19"/>
              </w:rPr>
              <w:t>12</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 w:val="19"/>
                <w:szCs w:val="19"/>
              </w:rPr>
            </w:pPr>
            <w:r w:rsidRPr="00B66320">
              <w:rPr>
                <w:rFonts w:ascii="Calibri" w:eastAsia="宋体" w:hAnsi="Calibri" w:cs="宋体"/>
                <w:color w:val="000000"/>
                <w:kern w:val="0"/>
                <w:sz w:val="19"/>
                <w:szCs w:val="19"/>
              </w:rPr>
              <w:t>33</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5D6395"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30</w:t>
            </w:r>
            <w:r w:rsidR="00B66320"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26</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高等数学（一）</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48</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48</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5D6395">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r w:rsidR="005D6395">
              <w:rPr>
                <w:rFonts w:ascii="Calibri" w:eastAsia="宋体" w:hAnsi="Calibri" w:cs="宋体"/>
                <w:color w:val="000000"/>
                <w:kern w:val="0"/>
                <w:szCs w:val="21"/>
              </w:rPr>
              <w:t>8</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5D6395">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r w:rsidR="005D6395">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5D6395"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48</w:t>
            </w:r>
            <w:r w:rsidR="00B66320"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3827" w:type="dxa"/>
            <w:gridSpan w:val="2"/>
            <w:tcBorders>
              <w:top w:val="single" w:sz="4" w:space="0" w:color="auto"/>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小计</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40</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766</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444</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322</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A25D8D">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31</w:t>
            </w:r>
            <w:r w:rsidR="00A25D8D">
              <w:rPr>
                <w:rFonts w:ascii="宋体" w:eastAsia="宋体" w:hAnsi="宋体" w:cs="宋体" w:hint="eastAsia"/>
                <w:color w:val="000000"/>
                <w:kern w:val="0"/>
                <w:szCs w:val="21"/>
              </w:rPr>
              <w:t>5</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A25D8D">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45</w:t>
            </w:r>
            <w:r w:rsidR="00A25D8D">
              <w:rPr>
                <w:rFonts w:ascii="宋体" w:eastAsia="宋体" w:hAnsi="宋体" w:cs="宋体" w:hint="eastAsia"/>
                <w:color w:val="000000"/>
                <w:kern w:val="0"/>
                <w:szCs w:val="21"/>
              </w:rPr>
              <w:t>1</w:t>
            </w:r>
            <w:bookmarkStart w:id="72" w:name="_GoBack"/>
            <w:bookmarkEnd w:id="72"/>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公共选修课程</w:t>
            </w: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通用礼仪</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DD2175"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r w:rsidR="00B66320"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艺术修养</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6</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r w:rsidR="00DD2175">
              <w:rPr>
                <w:rFonts w:ascii="Calibri" w:eastAsia="宋体" w:hAnsi="Calibri" w:cs="宋体" w:hint="eastAsia"/>
                <w:color w:val="000000"/>
                <w:kern w:val="0"/>
                <w:szCs w:val="21"/>
              </w:rPr>
              <w:t>6</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B66320">
        <w:trPr>
          <w:trHeight w:val="27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9C556B">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工业</w:t>
            </w:r>
            <w:r w:rsidRPr="00B66320">
              <w:rPr>
                <w:rFonts w:ascii="Calibri" w:eastAsia="宋体" w:hAnsi="Calibri" w:cs="宋体"/>
                <w:color w:val="000000"/>
                <w:kern w:val="0"/>
                <w:szCs w:val="21"/>
              </w:rPr>
              <w:t>.</w:t>
            </w:r>
            <w:r w:rsidRPr="00B66320">
              <w:rPr>
                <w:rFonts w:ascii="宋体" w:eastAsia="宋体" w:hAnsi="宋体" w:cs="宋体" w:hint="eastAsia"/>
                <w:color w:val="000000"/>
                <w:kern w:val="0"/>
                <w:szCs w:val="21"/>
              </w:rPr>
              <w:t>匠</w:t>
            </w:r>
            <w:r w:rsidR="00DD2175">
              <w:rPr>
                <w:rFonts w:ascii="宋体" w:eastAsia="宋体" w:hAnsi="宋体" w:cs="宋体" w:hint="eastAsia"/>
                <w:color w:val="000000"/>
                <w:kern w:val="0"/>
                <w:szCs w:val="21"/>
              </w:rPr>
              <w:t>学</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精益生产与信息化基础实训</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16</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DD2175" w:rsidP="00B66320">
            <w:pPr>
              <w:widowControl/>
              <w:jc w:val="center"/>
              <w:rPr>
                <w:rFonts w:ascii="Calibri" w:eastAsia="宋体" w:hAnsi="Calibri" w:cs="宋体"/>
                <w:color w:val="000000"/>
                <w:kern w:val="0"/>
                <w:szCs w:val="21"/>
              </w:rPr>
            </w:pPr>
            <w:r>
              <w:rPr>
                <w:rFonts w:ascii="Calibri" w:eastAsia="宋体" w:hAnsi="Calibri" w:cs="宋体" w:hint="eastAsia"/>
                <w:color w:val="000000"/>
                <w:kern w:val="0"/>
                <w:szCs w:val="21"/>
              </w:rPr>
              <w:t>16</w:t>
            </w:r>
            <w:r w:rsidR="00B66320" w:rsidRPr="00B66320">
              <w:rPr>
                <w:rFonts w:ascii="Calibri" w:eastAsia="宋体" w:hAnsi="Calibri" w:cs="宋体"/>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r>
      <w:tr w:rsidR="006B15DB"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tcPr>
          <w:p w:rsidR="006B15DB" w:rsidRPr="00B66320" w:rsidRDefault="006B15DB" w:rsidP="006B15DB">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tcPr>
          <w:p w:rsidR="006B15DB" w:rsidRPr="00B66320" w:rsidRDefault="006B15DB" w:rsidP="006B15DB">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tcPr>
          <w:p w:rsidR="006B15DB" w:rsidRPr="00B66320" w:rsidRDefault="006B15DB" w:rsidP="006B15DB">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3185" w:type="dxa"/>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rPr>
                <w:rFonts w:asciiTheme="minorEastAsia" w:hAnsiTheme="minorEastAsia" w:cs="宋体"/>
                <w:bCs/>
                <w:kern w:val="0"/>
                <w:szCs w:val="21"/>
              </w:rPr>
            </w:pPr>
            <w:r w:rsidRPr="009E5B29">
              <w:rPr>
                <w:rFonts w:asciiTheme="minorEastAsia" w:hAnsiTheme="minorEastAsia" w:cs="宋体" w:hint="eastAsia"/>
                <w:bCs/>
                <w:kern w:val="0"/>
                <w:szCs w:val="21"/>
              </w:rPr>
              <w:t>其它公共选修课</w:t>
            </w:r>
          </w:p>
        </w:tc>
        <w:tc>
          <w:tcPr>
            <w:tcW w:w="698" w:type="dxa"/>
            <w:tcBorders>
              <w:top w:val="nil"/>
              <w:left w:val="nil"/>
              <w:bottom w:val="single" w:sz="4" w:space="0" w:color="auto"/>
              <w:right w:val="single" w:sz="4" w:space="0" w:color="auto"/>
            </w:tcBorders>
            <w:shd w:val="clear" w:color="000000" w:fill="FFFFFF"/>
            <w:vAlign w:val="center"/>
          </w:tcPr>
          <w:p w:rsidR="006B15DB" w:rsidRPr="009E5B29" w:rsidRDefault="006B15DB" w:rsidP="006B15DB">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3</w:t>
            </w:r>
          </w:p>
        </w:tc>
        <w:tc>
          <w:tcPr>
            <w:tcW w:w="700" w:type="dxa"/>
            <w:tcBorders>
              <w:top w:val="nil"/>
              <w:left w:val="nil"/>
              <w:bottom w:val="single" w:sz="4" w:space="0" w:color="auto"/>
              <w:right w:val="single" w:sz="4" w:space="0" w:color="auto"/>
            </w:tcBorders>
            <w:shd w:val="clear" w:color="000000" w:fill="FFFFFF"/>
            <w:vAlign w:val="center"/>
          </w:tcPr>
          <w:p w:rsidR="006B15DB" w:rsidRPr="009E5B29" w:rsidRDefault="006B15DB" w:rsidP="006B15DB">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48</w:t>
            </w:r>
          </w:p>
        </w:tc>
        <w:tc>
          <w:tcPr>
            <w:tcW w:w="662" w:type="dxa"/>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48</w:t>
            </w:r>
          </w:p>
        </w:tc>
        <w:tc>
          <w:tcPr>
            <w:tcW w:w="733" w:type="dxa"/>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0</w:t>
            </w:r>
          </w:p>
        </w:tc>
        <w:tc>
          <w:tcPr>
            <w:tcW w:w="714" w:type="dxa"/>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48</w:t>
            </w:r>
          </w:p>
        </w:tc>
        <w:tc>
          <w:tcPr>
            <w:tcW w:w="608" w:type="dxa"/>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0</w:t>
            </w:r>
          </w:p>
        </w:tc>
        <w:tc>
          <w:tcPr>
            <w:tcW w:w="714" w:type="dxa"/>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jc w:val="center"/>
              <w:rPr>
                <w:rFonts w:asciiTheme="minorEastAsia" w:hAnsiTheme="minorEastAsia" w:cstheme="minorEastAsia"/>
                <w:kern w:val="0"/>
                <w:szCs w:val="21"/>
              </w:rPr>
            </w:pPr>
          </w:p>
        </w:tc>
        <w:tc>
          <w:tcPr>
            <w:tcW w:w="500" w:type="dxa"/>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jc w:val="center"/>
              <w:rPr>
                <w:rFonts w:asciiTheme="minorEastAsia" w:hAnsiTheme="minorEastAsia" w:cstheme="minorEastAsia"/>
                <w:kern w:val="0"/>
                <w:szCs w:val="21"/>
              </w:rPr>
            </w:pPr>
          </w:p>
        </w:tc>
        <w:tc>
          <w:tcPr>
            <w:tcW w:w="535" w:type="dxa"/>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jc w:val="center"/>
              <w:rPr>
                <w:rFonts w:asciiTheme="minorEastAsia" w:hAnsiTheme="minorEastAsia" w:cstheme="minorEastAsia"/>
                <w:kern w:val="0"/>
                <w:szCs w:val="21"/>
              </w:rPr>
            </w:pPr>
          </w:p>
        </w:tc>
        <w:tc>
          <w:tcPr>
            <w:tcW w:w="500" w:type="dxa"/>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jc w:val="center"/>
              <w:rPr>
                <w:rFonts w:asciiTheme="minorEastAsia" w:hAnsiTheme="minorEastAsia" w:cstheme="minorEastAsia"/>
                <w:kern w:val="0"/>
                <w:szCs w:val="21"/>
              </w:rPr>
            </w:pPr>
          </w:p>
        </w:tc>
        <w:tc>
          <w:tcPr>
            <w:tcW w:w="814" w:type="dxa"/>
            <w:gridSpan w:val="2"/>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jc w:val="center"/>
              <w:rPr>
                <w:rFonts w:asciiTheme="minorEastAsia" w:hAnsiTheme="minorEastAsia" w:cstheme="minorEastAsia"/>
                <w:kern w:val="0"/>
                <w:szCs w:val="21"/>
              </w:rPr>
            </w:pPr>
          </w:p>
        </w:tc>
        <w:tc>
          <w:tcPr>
            <w:tcW w:w="814" w:type="dxa"/>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jc w:val="center"/>
              <w:rPr>
                <w:rFonts w:asciiTheme="minorEastAsia" w:hAnsiTheme="minorEastAsia" w:cs="宋体"/>
                <w:kern w:val="0"/>
                <w:szCs w:val="21"/>
              </w:rPr>
            </w:pPr>
          </w:p>
        </w:tc>
        <w:tc>
          <w:tcPr>
            <w:tcW w:w="659" w:type="dxa"/>
            <w:tcBorders>
              <w:top w:val="nil"/>
              <w:left w:val="nil"/>
              <w:bottom w:val="single" w:sz="4" w:space="0" w:color="auto"/>
              <w:right w:val="single" w:sz="4" w:space="0" w:color="auto"/>
            </w:tcBorders>
            <w:shd w:val="clear" w:color="auto" w:fill="auto"/>
            <w:vAlign w:val="center"/>
          </w:tcPr>
          <w:p w:rsidR="006B15DB" w:rsidRPr="009E5B29" w:rsidRDefault="006B15DB" w:rsidP="006B15DB">
            <w:pPr>
              <w:widowControl/>
              <w:jc w:val="center"/>
              <w:rPr>
                <w:rFonts w:asciiTheme="minorEastAsia" w:hAnsiTheme="minorEastAsia" w:cs="宋体"/>
                <w:kern w:val="0"/>
                <w:szCs w:val="21"/>
              </w:rPr>
            </w:pPr>
          </w:p>
        </w:tc>
      </w:tr>
      <w:tr w:rsidR="00E93452"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E93452" w:rsidRPr="00B66320" w:rsidRDefault="00E93452" w:rsidP="00E9345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E93452" w:rsidRPr="00B66320" w:rsidRDefault="00E93452" w:rsidP="00E9345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E93452" w:rsidRPr="00B66320" w:rsidRDefault="00E93452" w:rsidP="00E9345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小计</w:t>
            </w:r>
          </w:p>
        </w:tc>
        <w:tc>
          <w:tcPr>
            <w:tcW w:w="3185" w:type="dxa"/>
            <w:tcBorders>
              <w:top w:val="nil"/>
              <w:left w:val="nil"/>
              <w:bottom w:val="single" w:sz="4" w:space="0" w:color="auto"/>
              <w:right w:val="single" w:sz="4" w:space="0" w:color="auto"/>
            </w:tcBorders>
            <w:shd w:val="clear" w:color="auto" w:fill="auto"/>
            <w:vAlign w:val="center"/>
            <w:hideMark/>
          </w:tcPr>
          <w:p w:rsidR="00E93452" w:rsidRPr="00B66320" w:rsidRDefault="00E93452" w:rsidP="00E93452">
            <w:pPr>
              <w:widowControl/>
              <w:jc w:val="center"/>
              <w:rPr>
                <w:rFonts w:ascii="宋体" w:eastAsia="宋体" w:hAnsi="宋体" w:cs="宋体"/>
                <w:color w:val="000000"/>
                <w:kern w:val="0"/>
                <w:szCs w:val="21"/>
              </w:rPr>
            </w:pPr>
          </w:p>
        </w:tc>
        <w:tc>
          <w:tcPr>
            <w:tcW w:w="698" w:type="dxa"/>
            <w:tcBorders>
              <w:top w:val="nil"/>
              <w:left w:val="nil"/>
              <w:bottom w:val="single" w:sz="4" w:space="0" w:color="auto"/>
              <w:right w:val="single" w:sz="4" w:space="0" w:color="auto"/>
            </w:tcBorders>
            <w:shd w:val="clear" w:color="000000" w:fill="FFFFFF"/>
            <w:vAlign w:val="center"/>
            <w:hideMark/>
          </w:tcPr>
          <w:p w:rsidR="00E93452" w:rsidRPr="00B66320" w:rsidRDefault="00E93452" w:rsidP="00E9345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7</w:t>
            </w:r>
          </w:p>
        </w:tc>
        <w:tc>
          <w:tcPr>
            <w:tcW w:w="700" w:type="dxa"/>
            <w:tcBorders>
              <w:top w:val="nil"/>
              <w:left w:val="nil"/>
              <w:bottom w:val="single" w:sz="4" w:space="0" w:color="auto"/>
              <w:right w:val="single" w:sz="4" w:space="0" w:color="auto"/>
            </w:tcBorders>
            <w:shd w:val="clear" w:color="000000" w:fill="FFFFFF"/>
            <w:vAlign w:val="center"/>
            <w:hideMark/>
          </w:tcPr>
          <w:p w:rsidR="00E93452" w:rsidRPr="00DD2175" w:rsidRDefault="00E93452" w:rsidP="00E93452">
            <w:pPr>
              <w:widowControl/>
              <w:jc w:val="center"/>
              <w:rPr>
                <w:rFonts w:ascii="宋体" w:eastAsia="宋体" w:hAnsi="宋体" w:cs="宋体"/>
                <w:kern w:val="0"/>
                <w:szCs w:val="21"/>
              </w:rPr>
            </w:pPr>
            <w:r w:rsidRPr="00DD2175">
              <w:rPr>
                <w:rFonts w:ascii="宋体" w:eastAsia="宋体" w:hAnsi="宋体" w:cs="宋体" w:hint="eastAsia"/>
                <w:kern w:val="0"/>
                <w:szCs w:val="21"/>
              </w:rPr>
              <w:t>112</w:t>
            </w:r>
          </w:p>
        </w:tc>
        <w:tc>
          <w:tcPr>
            <w:tcW w:w="662" w:type="dxa"/>
            <w:tcBorders>
              <w:top w:val="nil"/>
              <w:left w:val="nil"/>
              <w:bottom w:val="single" w:sz="4" w:space="0" w:color="auto"/>
              <w:right w:val="single" w:sz="4" w:space="0" w:color="auto"/>
            </w:tcBorders>
            <w:shd w:val="clear" w:color="auto" w:fill="auto"/>
            <w:vAlign w:val="center"/>
            <w:hideMark/>
          </w:tcPr>
          <w:p w:rsidR="00E93452" w:rsidRPr="00DD2175" w:rsidRDefault="00E93452" w:rsidP="00E93452">
            <w:pPr>
              <w:widowControl/>
              <w:jc w:val="center"/>
              <w:rPr>
                <w:kern w:val="0"/>
                <w:szCs w:val="21"/>
              </w:rPr>
            </w:pPr>
            <w:r w:rsidRPr="00DD2175">
              <w:rPr>
                <w:rFonts w:hint="eastAsia"/>
                <w:szCs w:val="21"/>
              </w:rPr>
              <w:t>86</w:t>
            </w:r>
          </w:p>
        </w:tc>
        <w:tc>
          <w:tcPr>
            <w:tcW w:w="733" w:type="dxa"/>
            <w:tcBorders>
              <w:top w:val="nil"/>
              <w:left w:val="nil"/>
              <w:bottom w:val="single" w:sz="4" w:space="0" w:color="auto"/>
              <w:right w:val="single" w:sz="4" w:space="0" w:color="auto"/>
            </w:tcBorders>
            <w:shd w:val="clear" w:color="auto" w:fill="auto"/>
            <w:vAlign w:val="center"/>
            <w:hideMark/>
          </w:tcPr>
          <w:p w:rsidR="00E93452" w:rsidRPr="00DD2175" w:rsidRDefault="00E93452" w:rsidP="00E93452">
            <w:pPr>
              <w:jc w:val="center"/>
              <w:rPr>
                <w:szCs w:val="21"/>
              </w:rPr>
            </w:pPr>
            <w:r w:rsidRPr="00DD2175">
              <w:rPr>
                <w:rFonts w:hint="eastAsia"/>
                <w:szCs w:val="21"/>
              </w:rPr>
              <w:t>26</w:t>
            </w:r>
          </w:p>
        </w:tc>
        <w:tc>
          <w:tcPr>
            <w:tcW w:w="714" w:type="dxa"/>
            <w:tcBorders>
              <w:top w:val="nil"/>
              <w:left w:val="nil"/>
              <w:bottom w:val="single" w:sz="4" w:space="0" w:color="auto"/>
              <w:right w:val="single" w:sz="4" w:space="0" w:color="auto"/>
            </w:tcBorders>
            <w:shd w:val="clear" w:color="auto" w:fill="auto"/>
            <w:vAlign w:val="center"/>
            <w:hideMark/>
          </w:tcPr>
          <w:p w:rsidR="00E93452" w:rsidRPr="00DD2175" w:rsidRDefault="00E93452" w:rsidP="00E93452">
            <w:pPr>
              <w:jc w:val="center"/>
              <w:rPr>
                <w:szCs w:val="21"/>
              </w:rPr>
            </w:pPr>
            <w:r w:rsidRPr="00DD2175">
              <w:rPr>
                <w:rFonts w:hint="eastAsia"/>
                <w:szCs w:val="21"/>
              </w:rPr>
              <w:t>96</w:t>
            </w:r>
          </w:p>
        </w:tc>
        <w:tc>
          <w:tcPr>
            <w:tcW w:w="608" w:type="dxa"/>
            <w:tcBorders>
              <w:top w:val="nil"/>
              <w:left w:val="nil"/>
              <w:bottom w:val="single" w:sz="4" w:space="0" w:color="auto"/>
              <w:right w:val="single" w:sz="4" w:space="0" w:color="auto"/>
            </w:tcBorders>
            <w:shd w:val="clear" w:color="auto" w:fill="auto"/>
            <w:vAlign w:val="center"/>
            <w:hideMark/>
          </w:tcPr>
          <w:p w:rsidR="00E93452" w:rsidRPr="00DD2175" w:rsidRDefault="00E93452" w:rsidP="00E93452">
            <w:pPr>
              <w:jc w:val="center"/>
              <w:rPr>
                <w:szCs w:val="21"/>
              </w:rPr>
            </w:pPr>
            <w:r w:rsidRPr="00DD2175">
              <w:rPr>
                <w:rFonts w:hint="eastAsia"/>
                <w:szCs w:val="21"/>
              </w:rPr>
              <w:t>16</w:t>
            </w:r>
          </w:p>
        </w:tc>
        <w:tc>
          <w:tcPr>
            <w:tcW w:w="714" w:type="dxa"/>
            <w:tcBorders>
              <w:top w:val="nil"/>
              <w:left w:val="nil"/>
              <w:bottom w:val="single" w:sz="4" w:space="0" w:color="auto"/>
              <w:right w:val="single" w:sz="4" w:space="0" w:color="auto"/>
            </w:tcBorders>
            <w:shd w:val="clear" w:color="auto" w:fill="auto"/>
            <w:vAlign w:val="center"/>
            <w:hideMark/>
          </w:tcPr>
          <w:p w:rsidR="00E93452" w:rsidRPr="00B66320" w:rsidRDefault="00E93452" w:rsidP="00E9345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r w:rsidR="00DD2175">
              <w:rPr>
                <w:rFonts w:ascii="宋体" w:eastAsia="宋体" w:hAnsi="宋体" w:cs="宋体" w:hint="eastAsia"/>
                <w:color w:val="000000"/>
                <w:kern w:val="0"/>
                <w:szCs w:val="21"/>
              </w:rPr>
              <w:t>0</w:t>
            </w:r>
          </w:p>
        </w:tc>
        <w:tc>
          <w:tcPr>
            <w:tcW w:w="500" w:type="dxa"/>
            <w:tcBorders>
              <w:top w:val="nil"/>
              <w:left w:val="nil"/>
              <w:bottom w:val="single" w:sz="4" w:space="0" w:color="auto"/>
              <w:right w:val="single" w:sz="4" w:space="0" w:color="auto"/>
            </w:tcBorders>
            <w:shd w:val="clear" w:color="auto" w:fill="auto"/>
            <w:vAlign w:val="center"/>
            <w:hideMark/>
          </w:tcPr>
          <w:p w:rsidR="00E93452" w:rsidRPr="00B66320" w:rsidRDefault="00DD2175" w:rsidP="00E9345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16</w:t>
            </w:r>
            <w:r w:rsidR="00E93452"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E93452" w:rsidRPr="00B66320" w:rsidRDefault="00DD2175" w:rsidP="00E9345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r w:rsidR="00E93452"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E93452" w:rsidRPr="00B66320" w:rsidRDefault="00DD2175" w:rsidP="00E9345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16</w:t>
            </w:r>
            <w:r w:rsidR="00E93452" w:rsidRPr="00B66320">
              <w:rPr>
                <w:rFonts w:ascii="宋体" w:eastAsia="宋体" w:hAnsi="宋体" w:cs="宋体" w:hint="eastAsia"/>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E93452" w:rsidRPr="00B66320" w:rsidRDefault="00E93452" w:rsidP="00E9345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E93452" w:rsidRPr="00B66320" w:rsidRDefault="00E93452" w:rsidP="00E9345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E93452" w:rsidRPr="00B66320" w:rsidRDefault="00E93452" w:rsidP="00E9345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B66320" w:rsidRPr="00B66320" w:rsidTr="00B66320">
        <w:trPr>
          <w:trHeight w:val="278"/>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备注</w:t>
            </w:r>
          </w:p>
        </w:tc>
        <w:tc>
          <w:tcPr>
            <w:tcW w:w="11836" w:type="dxa"/>
            <w:gridSpan w:val="15"/>
            <w:tcBorders>
              <w:top w:val="single" w:sz="4" w:space="0" w:color="auto"/>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公共选修课按照1学分，16学时计算。</w:t>
            </w:r>
          </w:p>
        </w:tc>
      </w:tr>
      <w:tr w:rsidR="00B66320" w:rsidRPr="00B66320" w:rsidTr="00A92A0A">
        <w:trPr>
          <w:trHeight w:val="260"/>
        </w:trPr>
        <w:tc>
          <w:tcPr>
            <w:tcW w:w="732" w:type="dxa"/>
            <w:vMerge w:val="restart"/>
            <w:tcBorders>
              <w:top w:val="nil"/>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专业必修课程</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共性群平台基础课</w:t>
            </w: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车辆零部件拆装与修配</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5.5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99</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99</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DA17EB">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w:t>
            </w:r>
            <w:r w:rsidR="00DA17EB">
              <w:rPr>
                <w:rFonts w:ascii="宋体" w:eastAsia="宋体" w:hAnsi="宋体" w:cs="宋体"/>
                <w:color w:val="000000"/>
                <w:kern w:val="0"/>
                <w:szCs w:val="21"/>
              </w:rPr>
              <w:t>9</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DA17EB" w:rsidP="00B66320">
            <w:pPr>
              <w:widowControl/>
              <w:jc w:val="center"/>
              <w:rPr>
                <w:rFonts w:ascii="宋体" w:eastAsia="宋体" w:hAnsi="宋体" w:cs="宋体"/>
                <w:color w:val="000000"/>
                <w:kern w:val="0"/>
                <w:szCs w:val="21"/>
              </w:rPr>
            </w:pPr>
            <w:r>
              <w:rPr>
                <w:rFonts w:ascii="宋体" w:eastAsia="宋体" w:hAnsi="宋体" w:cs="宋体"/>
                <w:color w:val="000000"/>
                <w:kern w:val="0"/>
                <w:szCs w:val="21"/>
              </w:rPr>
              <w:t>50</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99</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054622">
            <w:pPr>
              <w:widowControl/>
              <w:ind w:rightChars="-99" w:right="-208"/>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发动机构造与拆装</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54</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54</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27</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27</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54</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电子电器系统检修</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45</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45</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22</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23</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45</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供电和启动系统检修</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45</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45</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22</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23</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45</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B66320"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5</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车辆维护与保养1</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2.5</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45</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45</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22</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23</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45</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B66320"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小计</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16</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288</w:t>
            </w:r>
          </w:p>
        </w:tc>
        <w:tc>
          <w:tcPr>
            <w:tcW w:w="66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288</w:t>
            </w:r>
          </w:p>
        </w:tc>
        <w:tc>
          <w:tcPr>
            <w:tcW w:w="73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DA17EB">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w:t>
            </w:r>
            <w:r w:rsidR="00DA17EB">
              <w:rPr>
                <w:rFonts w:ascii="宋体" w:eastAsia="宋体" w:hAnsi="宋体" w:cs="宋体"/>
                <w:color w:val="000000"/>
                <w:kern w:val="0"/>
                <w:szCs w:val="21"/>
              </w:rPr>
              <w:t>42</w:t>
            </w:r>
          </w:p>
        </w:tc>
        <w:tc>
          <w:tcPr>
            <w:tcW w:w="60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DA17EB">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14</w:t>
            </w:r>
            <w:r w:rsidR="00DA17EB">
              <w:rPr>
                <w:rFonts w:ascii="宋体" w:eastAsia="宋体" w:hAnsi="宋体" w:cs="宋体"/>
                <w:color w:val="000000"/>
                <w:kern w:val="0"/>
                <w:szCs w:val="21"/>
              </w:rPr>
              <w:t>6</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054622"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专业方向课</w:t>
            </w: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w:t>
            </w:r>
          </w:p>
        </w:tc>
        <w:tc>
          <w:tcPr>
            <w:tcW w:w="318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车载网络系统检修</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widowControl/>
              <w:jc w:val="center"/>
              <w:rPr>
                <w:color w:val="000000"/>
                <w:kern w:val="0"/>
                <w:szCs w:val="21"/>
              </w:rPr>
            </w:pPr>
            <w:r>
              <w:rPr>
                <w:rFonts w:hint="eastAsia"/>
                <w:color w:val="000000"/>
                <w:szCs w:val="21"/>
              </w:rPr>
              <w:t>36</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36</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18</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18</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36</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054622" w:rsidRPr="00B66320" w:rsidTr="00A92A0A">
        <w:trPr>
          <w:trHeight w:val="27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w:t>
            </w:r>
          </w:p>
        </w:tc>
        <w:tc>
          <w:tcPr>
            <w:tcW w:w="3185" w:type="dxa"/>
            <w:tcBorders>
              <w:top w:val="nil"/>
              <w:left w:val="nil"/>
              <w:bottom w:val="single" w:sz="4" w:space="0" w:color="auto"/>
              <w:right w:val="single" w:sz="4" w:space="0" w:color="auto"/>
            </w:tcBorders>
            <w:shd w:val="clear" w:color="auto" w:fill="auto"/>
            <w:noWrap/>
            <w:vAlign w:val="center"/>
            <w:hideMark/>
          </w:tcPr>
          <w:p w:rsidR="00054622" w:rsidRPr="00B66320" w:rsidRDefault="00054622" w:rsidP="00054622">
            <w:pPr>
              <w:widowControl/>
              <w:jc w:val="center"/>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电动汽车使用与安全防护</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FF0000"/>
                <w:szCs w:val="21"/>
              </w:rPr>
            </w:pPr>
            <w:r>
              <w:rPr>
                <w:rFonts w:ascii="Calibri" w:hAnsi="Calibri"/>
                <w:color w:val="FF0000"/>
                <w:szCs w:val="21"/>
              </w:rPr>
              <w:t>36</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054622" w:rsidRPr="00B66320" w:rsidTr="00A92A0A">
        <w:trPr>
          <w:trHeight w:val="27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w:t>
            </w:r>
          </w:p>
        </w:tc>
        <w:tc>
          <w:tcPr>
            <w:tcW w:w="3185" w:type="dxa"/>
            <w:tcBorders>
              <w:top w:val="nil"/>
              <w:left w:val="nil"/>
              <w:bottom w:val="single" w:sz="4" w:space="0" w:color="auto"/>
              <w:right w:val="single" w:sz="4" w:space="0" w:color="auto"/>
            </w:tcBorders>
            <w:shd w:val="clear" w:color="auto" w:fill="auto"/>
            <w:noWrap/>
            <w:vAlign w:val="center"/>
            <w:hideMark/>
          </w:tcPr>
          <w:p w:rsidR="00054622" w:rsidRPr="00B66320" w:rsidRDefault="00054622" w:rsidP="00054622">
            <w:pPr>
              <w:widowControl/>
              <w:jc w:val="center"/>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*电动汽车车身电气系统检修（Ⅰ）</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4.5</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FF0000"/>
                <w:szCs w:val="21"/>
              </w:rPr>
            </w:pPr>
            <w:r>
              <w:rPr>
                <w:rFonts w:ascii="Calibri" w:hAnsi="Calibri"/>
                <w:color w:val="FF0000"/>
                <w:szCs w:val="21"/>
              </w:rPr>
              <w:t>81</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DA17EB">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r w:rsidR="00DA17EB">
              <w:rPr>
                <w:rFonts w:ascii="Calibri" w:eastAsia="宋体" w:hAnsi="Calibri" w:cs="宋体"/>
                <w:color w:val="000000"/>
                <w:kern w:val="0"/>
                <w:szCs w:val="21"/>
              </w:rPr>
              <w:t>1</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40</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w:t>
            </w:r>
            <w:r>
              <w:rPr>
                <w:rFonts w:ascii="Calibri" w:eastAsia="宋体" w:hAnsi="Calibri" w:cs="宋体"/>
                <w:color w:val="000000"/>
                <w:kern w:val="0"/>
                <w:szCs w:val="21"/>
              </w:rPr>
              <w:t>1</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r>
              <w:rPr>
                <w:rFonts w:ascii="Calibri" w:eastAsia="宋体" w:hAnsi="Calibri" w:cs="宋体"/>
                <w:color w:val="000000"/>
                <w:kern w:val="0"/>
                <w:szCs w:val="21"/>
              </w:rPr>
              <w:t>1</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054622" w:rsidRPr="00B66320" w:rsidTr="00A92A0A">
        <w:trPr>
          <w:trHeight w:val="27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w:t>
            </w:r>
          </w:p>
        </w:tc>
        <w:tc>
          <w:tcPr>
            <w:tcW w:w="3185" w:type="dxa"/>
            <w:tcBorders>
              <w:top w:val="nil"/>
              <w:left w:val="nil"/>
              <w:bottom w:val="single" w:sz="4" w:space="0" w:color="auto"/>
              <w:right w:val="single" w:sz="4" w:space="0" w:color="auto"/>
            </w:tcBorders>
            <w:shd w:val="clear" w:color="auto" w:fill="auto"/>
            <w:noWrap/>
            <w:vAlign w:val="center"/>
            <w:hideMark/>
          </w:tcPr>
          <w:p w:rsidR="00054622" w:rsidRPr="00B66320" w:rsidRDefault="00054622" w:rsidP="00054622">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w:t>
            </w:r>
            <w:r w:rsidRPr="00B66320">
              <w:rPr>
                <w:rFonts w:ascii="宋体" w:eastAsia="宋体" w:hAnsi="宋体" w:cs="宋体" w:hint="eastAsia"/>
                <w:color w:val="000000"/>
                <w:kern w:val="0"/>
                <w:sz w:val="20"/>
                <w:szCs w:val="20"/>
              </w:rPr>
              <w:t>电动汽车车身电气系统检修（Ⅱ）</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4.5</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000000"/>
                <w:szCs w:val="21"/>
              </w:rPr>
            </w:pPr>
            <w:r>
              <w:rPr>
                <w:rFonts w:ascii="Calibri" w:hAnsi="Calibri"/>
                <w:color w:val="000000"/>
                <w:szCs w:val="21"/>
              </w:rPr>
              <w:t>81</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DA17EB">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r w:rsidR="00DA17EB">
              <w:rPr>
                <w:rFonts w:ascii="Calibri" w:eastAsia="宋体" w:hAnsi="Calibri" w:cs="宋体"/>
                <w:color w:val="000000"/>
                <w:kern w:val="0"/>
                <w:szCs w:val="21"/>
              </w:rPr>
              <w:t>1</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40</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Pr>
                <w:rFonts w:ascii="Calibri" w:eastAsia="宋体" w:hAnsi="Calibri" w:cs="宋体"/>
                <w:color w:val="000000"/>
                <w:kern w:val="0"/>
                <w:szCs w:val="21"/>
              </w:rPr>
              <w:t>41</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8</w:t>
            </w:r>
            <w:r>
              <w:rPr>
                <w:rFonts w:ascii="Calibri" w:eastAsia="宋体" w:hAnsi="Calibri" w:cs="宋体"/>
                <w:color w:val="000000"/>
                <w:kern w:val="0"/>
                <w:szCs w:val="21"/>
              </w:rPr>
              <w:t>1</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054622" w:rsidRPr="00B66320" w:rsidTr="00A92A0A">
        <w:trPr>
          <w:trHeight w:val="288"/>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5</w:t>
            </w:r>
          </w:p>
        </w:tc>
        <w:tc>
          <w:tcPr>
            <w:tcW w:w="3185" w:type="dxa"/>
            <w:tcBorders>
              <w:top w:val="nil"/>
              <w:left w:val="nil"/>
              <w:bottom w:val="single" w:sz="4" w:space="0" w:color="auto"/>
              <w:right w:val="single" w:sz="4" w:space="0" w:color="auto"/>
            </w:tcBorders>
            <w:shd w:val="clear" w:color="auto" w:fill="auto"/>
            <w:noWrap/>
            <w:vAlign w:val="center"/>
            <w:hideMark/>
          </w:tcPr>
          <w:p w:rsidR="00054622" w:rsidRPr="00B66320" w:rsidRDefault="00054622" w:rsidP="00054622">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w:t>
            </w:r>
            <w:r w:rsidRPr="00B66320">
              <w:rPr>
                <w:rFonts w:ascii="宋体" w:eastAsia="宋体" w:hAnsi="宋体" w:cs="宋体" w:hint="eastAsia"/>
                <w:color w:val="000000"/>
                <w:kern w:val="0"/>
                <w:sz w:val="20"/>
                <w:szCs w:val="20"/>
              </w:rPr>
              <w:t>电动汽车底盘及控制技术</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FF0000"/>
                <w:szCs w:val="21"/>
              </w:rPr>
            </w:pPr>
            <w:r>
              <w:rPr>
                <w:rFonts w:ascii="Calibri" w:hAnsi="Calibri"/>
                <w:color w:val="FF0000"/>
                <w:szCs w:val="21"/>
              </w:rPr>
              <w:t>90</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90</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DA17EB" w:rsidP="00054622">
            <w:pPr>
              <w:widowControl/>
              <w:jc w:val="center"/>
              <w:rPr>
                <w:rFonts w:ascii="Calibri" w:eastAsia="宋体" w:hAnsi="Calibri" w:cs="宋体"/>
                <w:color w:val="000000"/>
                <w:kern w:val="0"/>
                <w:szCs w:val="21"/>
              </w:rPr>
            </w:pPr>
            <w:r>
              <w:rPr>
                <w:rFonts w:ascii="Calibri" w:eastAsia="宋体" w:hAnsi="Calibri" w:cs="宋体"/>
                <w:color w:val="000000"/>
                <w:kern w:val="0"/>
                <w:szCs w:val="21"/>
              </w:rPr>
              <w:t>44</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46</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92</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054622" w:rsidRPr="00B66320" w:rsidTr="00A92A0A">
        <w:trPr>
          <w:trHeight w:val="288"/>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6</w:t>
            </w:r>
          </w:p>
        </w:tc>
        <w:tc>
          <w:tcPr>
            <w:tcW w:w="3185" w:type="dxa"/>
            <w:tcBorders>
              <w:top w:val="nil"/>
              <w:left w:val="nil"/>
              <w:bottom w:val="single" w:sz="4" w:space="0" w:color="auto"/>
              <w:right w:val="single" w:sz="4" w:space="0" w:color="auto"/>
            </w:tcBorders>
            <w:shd w:val="clear" w:color="auto" w:fill="auto"/>
            <w:noWrap/>
            <w:vAlign w:val="center"/>
            <w:hideMark/>
          </w:tcPr>
          <w:p w:rsidR="00054622" w:rsidRPr="00B66320" w:rsidRDefault="00054622" w:rsidP="00054622">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w:t>
            </w:r>
            <w:r w:rsidRPr="00B66320">
              <w:rPr>
                <w:rFonts w:ascii="宋体" w:eastAsia="宋体" w:hAnsi="宋体" w:cs="宋体" w:hint="eastAsia"/>
                <w:color w:val="000000"/>
                <w:kern w:val="0"/>
                <w:sz w:val="20"/>
                <w:szCs w:val="20"/>
              </w:rPr>
              <w:t>电动汽车储能系统检修</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3.5</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000000"/>
                <w:szCs w:val="21"/>
              </w:rPr>
            </w:pPr>
            <w:r>
              <w:rPr>
                <w:rFonts w:ascii="Calibri" w:hAnsi="Calibri"/>
                <w:color w:val="000000"/>
                <w:szCs w:val="21"/>
              </w:rPr>
              <w:t>63</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63</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30</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33</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60</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054622" w:rsidRPr="00B66320" w:rsidTr="00A92A0A">
        <w:trPr>
          <w:trHeight w:val="288"/>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7</w:t>
            </w:r>
          </w:p>
        </w:tc>
        <w:tc>
          <w:tcPr>
            <w:tcW w:w="3185" w:type="dxa"/>
            <w:tcBorders>
              <w:top w:val="nil"/>
              <w:left w:val="nil"/>
              <w:bottom w:val="single" w:sz="4" w:space="0" w:color="auto"/>
              <w:right w:val="single" w:sz="4" w:space="0" w:color="auto"/>
            </w:tcBorders>
            <w:shd w:val="clear" w:color="auto" w:fill="auto"/>
            <w:noWrap/>
            <w:vAlign w:val="center"/>
            <w:hideMark/>
          </w:tcPr>
          <w:p w:rsidR="00054622" w:rsidRPr="00B66320" w:rsidRDefault="00054622" w:rsidP="00054622">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w:t>
            </w:r>
            <w:r w:rsidRPr="00B66320">
              <w:rPr>
                <w:rFonts w:ascii="宋体" w:eastAsia="宋体" w:hAnsi="宋体" w:cs="宋体" w:hint="eastAsia"/>
                <w:color w:val="000000"/>
                <w:kern w:val="0"/>
                <w:sz w:val="20"/>
                <w:szCs w:val="20"/>
              </w:rPr>
              <w:t>电动汽车动力系统检修</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3.5</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000000"/>
                <w:szCs w:val="21"/>
              </w:rPr>
            </w:pPr>
            <w:r>
              <w:rPr>
                <w:rFonts w:ascii="Calibri" w:hAnsi="Calibri"/>
                <w:color w:val="000000"/>
                <w:szCs w:val="21"/>
              </w:rPr>
              <w:t>63</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63</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30</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33</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60</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054622" w:rsidRPr="00B66320" w:rsidTr="00A92A0A">
        <w:trPr>
          <w:trHeight w:val="27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8</w:t>
            </w:r>
          </w:p>
        </w:tc>
        <w:tc>
          <w:tcPr>
            <w:tcW w:w="3185" w:type="dxa"/>
            <w:tcBorders>
              <w:top w:val="nil"/>
              <w:left w:val="nil"/>
              <w:bottom w:val="single" w:sz="4" w:space="0" w:color="auto"/>
              <w:right w:val="single" w:sz="4" w:space="0" w:color="auto"/>
            </w:tcBorders>
            <w:shd w:val="clear" w:color="auto" w:fill="auto"/>
            <w:noWrap/>
            <w:vAlign w:val="center"/>
            <w:hideMark/>
          </w:tcPr>
          <w:p w:rsidR="00054622" w:rsidRPr="00B66320" w:rsidRDefault="00054622" w:rsidP="00054622">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w:t>
            </w:r>
            <w:r w:rsidRPr="00B66320">
              <w:rPr>
                <w:rFonts w:ascii="宋体" w:eastAsia="宋体" w:hAnsi="宋体" w:cs="宋体" w:hint="eastAsia"/>
                <w:color w:val="000000"/>
                <w:kern w:val="0"/>
                <w:sz w:val="20"/>
                <w:szCs w:val="20"/>
              </w:rPr>
              <w:t>电动汽车维护与保养</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FF0000"/>
                <w:szCs w:val="21"/>
              </w:rPr>
            </w:pPr>
            <w:r>
              <w:rPr>
                <w:rFonts w:ascii="Calibri" w:hAnsi="Calibri"/>
                <w:color w:val="FF0000"/>
                <w:szCs w:val="21"/>
              </w:rPr>
              <w:t>54</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54</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20</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34</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54</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054622" w:rsidRPr="00B66320" w:rsidTr="00A92A0A">
        <w:trPr>
          <w:trHeight w:val="27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9</w:t>
            </w:r>
          </w:p>
        </w:tc>
        <w:tc>
          <w:tcPr>
            <w:tcW w:w="3185" w:type="dxa"/>
            <w:tcBorders>
              <w:top w:val="nil"/>
              <w:left w:val="nil"/>
              <w:bottom w:val="single" w:sz="4" w:space="0" w:color="auto"/>
              <w:right w:val="single" w:sz="4" w:space="0" w:color="auto"/>
            </w:tcBorders>
            <w:shd w:val="clear" w:color="auto" w:fill="auto"/>
            <w:noWrap/>
            <w:vAlign w:val="center"/>
            <w:hideMark/>
          </w:tcPr>
          <w:p w:rsidR="00054622" w:rsidRPr="00B66320" w:rsidRDefault="00054622" w:rsidP="00054622">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w:t>
            </w:r>
            <w:r w:rsidRPr="00B66320">
              <w:rPr>
                <w:rFonts w:ascii="宋体" w:eastAsia="宋体" w:hAnsi="宋体" w:cs="宋体" w:hint="eastAsia"/>
                <w:color w:val="000000"/>
                <w:kern w:val="0"/>
                <w:sz w:val="20"/>
                <w:szCs w:val="20"/>
              </w:rPr>
              <w:t>电动汽车综合故障诊断</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000000"/>
                <w:szCs w:val="21"/>
              </w:rPr>
            </w:pPr>
            <w:r>
              <w:rPr>
                <w:rFonts w:ascii="Calibri" w:hAnsi="Calibri"/>
                <w:color w:val="000000"/>
                <w:szCs w:val="21"/>
              </w:rPr>
              <w:t>72</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DA17EB" w:rsidP="00054622">
            <w:pPr>
              <w:widowControl/>
              <w:jc w:val="center"/>
              <w:rPr>
                <w:rFonts w:ascii="Calibri" w:eastAsia="宋体" w:hAnsi="Calibri" w:cs="宋体"/>
                <w:color w:val="000000"/>
                <w:kern w:val="0"/>
                <w:szCs w:val="21"/>
              </w:rPr>
            </w:pPr>
            <w:r>
              <w:rPr>
                <w:rFonts w:ascii="Calibri" w:eastAsia="宋体" w:hAnsi="Calibri" w:cs="宋体"/>
                <w:color w:val="000000"/>
                <w:kern w:val="0"/>
                <w:szCs w:val="21"/>
              </w:rPr>
              <w:t>72</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DA17EB" w:rsidP="00054622">
            <w:pPr>
              <w:widowControl/>
              <w:jc w:val="center"/>
              <w:rPr>
                <w:rFonts w:ascii="Calibri" w:eastAsia="宋体" w:hAnsi="Calibri" w:cs="宋体"/>
                <w:color w:val="000000"/>
                <w:kern w:val="0"/>
                <w:szCs w:val="21"/>
              </w:rPr>
            </w:pPr>
            <w:r>
              <w:rPr>
                <w:rFonts w:ascii="Calibri" w:eastAsia="宋体" w:hAnsi="Calibri" w:cs="宋体"/>
                <w:color w:val="000000"/>
                <w:kern w:val="0"/>
                <w:szCs w:val="21"/>
              </w:rPr>
              <w:t>36</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DA17EB" w:rsidP="00054622">
            <w:pPr>
              <w:widowControl/>
              <w:jc w:val="center"/>
              <w:rPr>
                <w:rFonts w:ascii="Calibri" w:eastAsia="宋体" w:hAnsi="Calibri" w:cs="宋体"/>
                <w:color w:val="000000"/>
                <w:kern w:val="0"/>
                <w:szCs w:val="21"/>
              </w:rPr>
            </w:pPr>
            <w:r>
              <w:rPr>
                <w:rFonts w:ascii="Calibri" w:eastAsia="宋体" w:hAnsi="Calibri" w:cs="宋体"/>
                <w:color w:val="000000"/>
                <w:kern w:val="0"/>
                <w:szCs w:val="21"/>
              </w:rPr>
              <w:t>36</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60</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054622"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318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小计</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32</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E93452">
            <w:pPr>
              <w:jc w:val="center"/>
              <w:rPr>
                <w:rFonts w:ascii="宋体" w:hAnsi="宋体"/>
                <w:color w:val="000000"/>
                <w:szCs w:val="21"/>
              </w:rPr>
            </w:pPr>
            <w:r>
              <w:rPr>
                <w:rFonts w:hint="eastAsia"/>
                <w:color w:val="000000"/>
                <w:szCs w:val="21"/>
              </w:rPr>
              <w:t>57</w:t>
            </w:r>
            <w:r w:rsidR="00E93452">
              <w:rPr>
                <w:color w:val="000000"/>
                <w:szCs w:val="21"/>
              </w:rPr>
              <w:t>6</w:t>
            </w:r>
          </w:p>
        </w:tc>
        <w:tc>
          <w:tcPr>
            <w:tcW w:w="66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DA17EB">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5</w:t>
            </w:r>
            <w:r w:rsidR="00DA17EB">
              <w:rPr>
                <w:rFonts w:ascii="宋体" w:eastAsia="宋体" w:hAnsi="宋体" w:cs="宋体"/>
                <w:color w:val="000000"/>
                <w:kern w:val="0"/>
                <w:szCs w:val="21"/>
              </w:rPr>
              <w:t>7</w:t>
            </w:r>
            <w:r w:rsidRPr="00B66320">
              <w:rPr>
                <w:rFonts w:ascii="宋体" w:eastAsia="宋体" w:hAnsi="宋体" w:cs="宋体" w:hint="eastAsia"/>
                <w:color w:val="000000"/>
                <w:kern w:val="0"/>
                <w:szCs w:val="21"/>
              </w:rPr>
              <w:t>6</w:t>
            </w:r>
          </w:p>
        </w:tc>
        <w:tc>
          <w:tcPr>
            <w:tcW w:w="73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DA17EB">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w:t>
            </w:r>
            <w:r w:rsidR="00DA17EB">
              <w:rPr>
                <w:rFonts w:ascii="宋体" w:eastAsia="宋体" w:hAnsi="宋体" w:cs="宋体"/>
                <w:color w:val="000000"/>
                <w:kern w:val="0"/>
                <w:szCs w:val="21"/>
              </w:rPr>
              <w:t>76</w:t>
            </w:r>
          </w:p>
        </w:tc>
        <w:tc>
          <w:tcPr>
            <w:tcW w:w="608"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DA17EB">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30</w:t>
            </w:r>
            <w:r w:rsidR="00DA17EB">
              <w:rPr>
                <w:rFonts w:ascii="宋体" w:eastAsia="宋体" w:hAnsi="宋体" w:cs="宋体"/>
                <w:color w:val="000000"/>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A92A0A" w:rsidP="0005462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232</w:t>
            </w:r>
            <w:r w:rsidR="00054622"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A92A0A" w:rsidP="0005462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195</w:t>
            </w:r>
            <w:r w:rsidR="00054622"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A92A0A" w:rsidP="0005462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054622"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专业拓展课（X证书）</w:t>
            </w: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w:t>
            </w:r>
          </w:p>
        </w:tc>
        <w:tc>
          <w:tcPr>
            <w:tcW w:w="318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电工作业</w:t>
            </w:r>
            <w:r w:rsidRPr="009C25ED">
              <w:rPr>
                <w:rFonts w:ascii="宋体" w:eastAsia="宋体" w:hAnsi="宋体" w:cs="宋体"/>
                <w:color w:val="000000"/>
                <w:kern w:val="0"/>
                <w:sz w:val="20"/>
                <w:szCs w:val="20"/>
              </w:rPr>
              <w:t>(</w:t>
            </w:r>
            <w:r w:rsidRPr="00B66320">
              <w:rPr>
                <w:rFonts w:ascii="宋体" w:eastAsia="宋体" w:hAnsi="宋体" w:cs="宋体" w:hint="eastAsia"/>
                <w:color w:val="000000"/>
                <w:kern w:val="0"/>
                <w:sz w:val="20"/>
                <w:szCs w:val="20"/>
              </w:rPr>
              <w:t>低压维修</w:t>
            </w:r>
            <w:r w:rsidRPr="009C25ED">
              <w:rPr>
                <w:rFonts w:ascii="宋体" w:eastAsia="宋体" w:hAnsi="宋体" w:cs="宋体"/>
                <w:color w:val="000000"/>
                <w:kern w:val="0"/>
                <w:sz w:val="20"/>
                <w:szCs w:val="20"/>
              </w:rPr>
              <w:t>)</w:t>
            </w:r>
            <w:r w:rsidRPr="00B66320">
              <w:rPr>
                <w:rFonts w:ascii="宋体" w:eastAsia="宋体" w:hAnsi="宋体" w:cs="宋体" w:hint="eastAsia"/>
                <w:color w:val="000000"/>
                <w:kern w:val="0"/>
                <w:sz w:val="20"/>
                <w:szCs w:val="20"/>
              </w:rPr>
              <w:t>操作技能实训</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5.5</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F86F97">
            <w:pPr>
              <w:jc w:val="center"/>
              <w:rPr>
                <w:rFonts w:ascii="Calibri" w:hAnsi="Calibri"/>
                <w:color w:val="000000"/>
                <w:szCs w:val="21"/>
              </w:rPr>
            </w:pPr>
            <w:r>
              <w:rPr>
                <w:rFonts w:ascii="Calibri" w:hAnsi="Calibri"/>
                <w:color w:val="000000"/>
                <w:szCs w:val="21"/>
              </w:rPr>
              <w:t>10</w:t>
            </w:r>
            <w:r w:rsidR="00F86F97">
              <w:rPr>
                <w:rFonts w:ascii="Calibri" w:hAnsi="Calibri"/>
                <w:color w:val="000000"/>
                <w:szCs w:val="21"/>
              </w:rPr>
              <w:t>0</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100</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40</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F86F97">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6</w:t>
            </w:r>
            <w:r w:rsidR="00F86F97">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F86F97">
            <w:pPr>
              <w:widowControl/>
              <w:ind w:rightChars="-67" w:right="-141"/>
              <w:jc w:val="center"/>
              <w:rPr>
                <w:rFonts w:ascii="Calibri" w:eastAsia="宋体" w:hAnsi="Calibri" w:cs="宋体"/>
                <w:color w:val="000000"/>
                <w:kern w:val="0"/>
                <w:szCs w:val="21"/>
              </w:rPr>
            </w:pPr>
            <w:r w:rsidRPr="00B66320">
              <w:rPr>
                <w:rFonts w:ascii="Calibri" w:eastAsia="宋体" w:hAnsi="Calibri" w:cs="宋体"/>
                <w:color w:val="000000"/>
                <w:kern w:val="0"/>
                <w:szCs w:val="21"/>
              </w:rPr>
              <w:t>10</w:t>
            </w:r>
            <w:r w:rsidR="00F86F97">
              <w:rPr>
                <w:rFonts w:ascii="Calibri" w:eastAsia="宋体" w:hAnsi="Calibri" w:cs="宋体"/>
                <w:color w:val="000000"/>
                <w:kern w:val="0"/>
                <w:szCs w:val="21"/>
              </w:rPr>
              <w:t>0</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054622"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w:t>
            </w:r>
          </w:p>
        </w:tc>
        <w:tc>
          <w:tcPr>
            <w:tcW w:w="318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新能源汽车充电设施安装与运维</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FF0000"/>
                <w:szCs w:val="21"/>
              </w:rPr>
            </w:pPr>
            <w:r>
              <w:rPr>
                <w:rFonts w:ascii="Calibri" w:hAnsi="Calibri"/>
                <w:color w:val="FF0000"/>
                <w:szCs w:val="21"/>
              </w:rPr>
              <w:t>36</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36</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054622"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w:t>
            </w:r>
          </w:p>
        </w:tc>
        <w:tc>
          <w:tcPr>
            <w:tcW w:w="318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汽车技术性能检验</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2.5</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000000"/>
                <w:szCs w:val="21"/>
              </w:rPr>
            </w:pPr>
            <w:r>
              <w:rPr>
                <w:rFonts w:ascii="Calibri" w:hAnsi="Calibri"/>
                <w:color w:val="000000"/>
                <w:szCs w:val="21"/>
              </w:rPr>
              <w:t>44</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44</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DA17EB">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r w:rsidR="00DA17EB">
              <w:rPr>
                <w:rFonts w:ascii="Calibri" w:eastAsia="宋体" w:hAnsi="Calibri" w:cs="宋体"/>
                <w:color w:val="000000"/>
                <w:kern w:val="0"/>
                <w:szCs w:val="21"/>
              </w:rPr>
              <w:t>2</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22</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44</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054622"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w:t>
            </w:r>
          </w:p>
        </w:tc>
        <w:tc>
          <w:tcPr>
            <w:tcW w:w="318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车联网系统开发与应用</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000000"/>
                <w:szCs w:val="21"/>
              </w:rPr>
            </w:pPr>
            <w:r>
              <w:rPr>
                <w:rFonts w:ascii="Calibri" w:hAnsi="Calibri"/>
                <w:color w:val="000000"/>
                <w:szCs w:val="21"/>
              </w:rPr>
              <w:t>36</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36</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054622"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5</w:t>
            </w:r>
          </w:p>
        </w:tc>
        <w:tc>
          <w:tcPr>
            <w:tcW w:w="318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发动机电控系统检修</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FF0000"/>
                <w:kern w:val="0"/>
                <w:szCs w:val="21"/>
              </w:rPr>
            </w:pPr>
            <w:r w:rsidRPr="00B66320">
              <w:rPr>
                <w:rFonts w:ascii="Calibri" w:eastAsia="宋体" w:hAnsi="Calibri" w:cs="宋体"/>
                <w:color w:val="FF0000"/>
                <w:kern w:val="0"/>
                <w:szCs w:val="21"/>
              </w:rPr>
              <w:t>5</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054622">
            <w:pPr>
              <w:jc w:val="center"/>
              <w:rPr>
                <w:rFonts w:ascii="Calibri" w:hAnsi="Calibri"/>
                <w:color w:val="000000"/>
                <w:szCs w:val="21"/>
              </w:rPr>
            </w:pPr>
            <w:r>
              <w:rPr>
                <w:rFonts w:ascii="Calibri" w:hAnsi="Calibri"/>
                <w:color w:val="000000"/>
                <w:szCs w:val="21"/>
              </w:rPr>
              <w:t>90</w:t>
            </w:r>
          </w:p>
        </w:tc>
        <w:tc>
          <w:tcPr>
            <w:tcW w:w="662"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90</w:t>
            </w:r>
          </w:p>
        </w:tc>
        <w:tc>
          <w:tcPr>
            <w:tcW w:w="733"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DA17EB">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4</w:t>
            </w:r>
            <w:r w:rsidR="00DA17EB">
              <w:rPr>
                <w:rFonts w:ascii="Calibri" w:eastAsia="宋体" w:hAnsi="Calibri" w:cs="宋体"/>
                <w:color w:val="000000"/>
                <w:kern w:val="0"/>
                <w:szCs w:val="21"/>
              </w:rPr>
              <w:t>0</w:t>
            </w:r>
          </w:p>
        </w:tc>
        <w:tc>
          <w:tcPr>
            <w:tcW w:w="608" w:type="dxa"/>
            <w:tcBorders>
              <w:top w:val="nil"/>
              <w:left w:val="nil"/>
              <w:bottom w:val="single" w:sz="4" w:space="0" w:color="auto"/>
              <w:right w:val="single" w:sz="4" w:space="0" w:color="auto"/>
            </w:tcBorders>
            <w:shd w:val="clear" w:color="000000" w:fill="FFFFFF"/>
            <w:vAlign w:val="center"/>
            <w:hideMark/>
          </w:tcPr>
          <w:p w:rsidR="00054622" w:rsidRPr="00B66320" w:rsidRDefault="00DA17EB" w:rsidP="00054622">
            <w:pPr>
              <w:widowControl/>
              <w:jc w:val="center"/>
              <w:rPr>
                <w:rFonts w:ascii="Calibri" w:eastAsia="宋体" w:hAnsi="Calibri" w:cs="宋体"/>
                <w:color w:val="000000"/>
                <w:kern w:val="0"/>
                <w:szCs w:val="21"/>
              </w:rPr>
            </w:pPr>
            <w:r>
              <w:rPr>
                <w:rFonts w:ascii="Calibri" w:eastAsia="宋体" w:hAnsi="Calibri" w:cs="宋体"/>
                <w:color w:val="000000"/>
                <w:kern w:val="0"/>
                <w:szCs w:val="21"/>
              </w:rPr>
              <w:t>50</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90</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w:t>
            </w:r>
          </w:p>
        </w:tc>
      </w:tr>
      <w:tr w:rsidR="00054622"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054622" w:rsidRPr="00B66320" w:rsidRDefault="00054622" w:rsidP="00054622">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3185" w:type="dxa"/>
            <w:tcBorders>
              <w:top w:val="nil"/>
              <w:left w:val="nil"/>
              <w:bottom w:val="single" w:sz="4" w:space="0" w:color="auto"/>
              <w:right w:val="single" w:sz="4" w:space="0" w:color="auto"/>
            </w:tcBorders>
            <w:shd w:val="clear" w:color="auto" w:fill="auto"/>
            <w:vAlign w:val="center"/>
            <w:hideMark/>
          </w:tcPr>
          <w:p w:rsidR="00054622" w:rsidRPr="009C25ED" w:rsidRDefault="00054622" w:rsidP="00054622">
            <w:pPr>
              <w:widowControl/>
              <w:jc w:val="center"/>
              <w:rPr>
                <w:rFonts w:ascii="宋体" w:eastAsia="宋体" w:hAnsi="宋体" w:cs="宋体"/>
                <w:color w:val="000000"/>
                <w:kern w:val="0"/>
                <w:sz w:val="20"/>
                <w:szCs w:val="20"/>
              </w:rPr>
            </w:pPr>
            <w:r w:rsidRPr="009C25ED">
              <w:rPr>
                <w:rFonts w:ascii="宋体" w:eastAsia="宋体" w:hAnsi="宋体" w:cs="宋体" w:hint="eastAsia"/>
                <w:color w:val="000000"/>
                <w:kern w:val="0"/>
                <w:sz w:val="20"/>
                <w:szCs w:val="20"/>
              </w:rPr>
              <w:t>小计</w:t>
            </w:r>
          </w:p>
        </w:tc>
        <w:tc>
          <w:tcPr>
            <w:tcW w:w="698" w:type="dxa"/>
            <w:tcBorders>
              <w:top w:val="nil"/>
              <w:left w:val="nil"/>
              <w:bottom w:val="single" w:sz="4" w:space="0" w:color="auto"/>
              <w:right w:val="single" w:sz="4" w:space="0" w:color="auto"/>
            </w:tcBorders>
            <w:shd w:val="clear" w:color="000000" w:fill="FFFFFF"/>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17</w:t>
            </w:r>
          </w:p>
        </w:tc>
        <w:tc>
          <w:tcPr>
            <w:tcW w:w="700" w:type="dxa"/>
            <w:tcBorders>
              <w:top w:val="nil"/>
              <w:left w:val="nil"/>
              <w:bottom w:val="single" w:sz="4" w:space="0" w:color="auto"/>
              <w:right w:val="single" w:sz="4" w:space="0" w:color="auto"/>
            </w:tcBorders>
            <w:shd w:val="clear" w:color="000000" w:fill="FFFFFF"/>
            <w:vAlign w:val="center"/>
            <w:hideMark/>
          </w:tcPr>
          <w:p w:rsidR="00054622" w:rsidRDefault="00054622" w:rsidP="00F86F97">
            <w:pPr>
              <w:jc w:val="center"/>
              <w:rPr>
                <w:rFonts w:ascii="宋体" w:hAnsi="宋体"/>
                <w:color w:val="000000"/>
                <w:szCs w:val="21"/>
              </w:rPr>
            </w:pPr>
            <w:r>
              <w:rPr>
                <w:rFonts w:hint="eastAsia"/>
                <w:color w:val="000000"/>
                <w:szCs w:val="21"/>
              </w:rPr>
              <w:t>30</w:t>
            </w:r>
            <w:r w:rsidR="00F86F97">
              <w:rPr>
                <w:color w:val="000000"/>
                <w:szCs w:val="21"/>
              </w:rPr>
              <w:t>6</w:t>
            </w:r>
          </w:p>
        </w:tc>
        <w:tc>
          <w:tcPr>
            <w:tcW w:w="662"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F86F97">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30</w:t>
            </w:r>
            <w:r w:rsidR="00F86F97">
              <w:rPr>
                <w:rFonts w:ascii="宋体" w:eastAsia="宋体" w:hAnsi="宋体" w:cs="宋体"/>
                <w:color w:val="000000"/>
                <w:kern w:val="0"/>
                <w:szCs w:val="21"/>
              </w:rPr>
              <w:t>6</w:t>
            </w:r>
          </w:p>
        </w:tc>
        <w:tc>
          <w:tcPr>
            <w:tcW w:w="73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DA17EB">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w:t>
            </w:r>
            <w:r w:rsidR="00DA17EB">
              <w:rPr>
                <w:rFonts w:ascii="宋体" w:eastAsia="宋体" w:hAnsi="宋体" w:cs="宋体"/>
                <w:color w:val="000000"/>
                <w:kern w:val="0"/>
                <w:szCs w:val="21"/>
              </w:rPr>
              <w:t>38</w:t>
            </w:r>
          </w:p>
        </w:tc>
        <w:tc>
          <w:tcPr>
            <w:tcW w:w="608"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F86F97">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16</w:t>
            </w:r>
            <w:r w:rsidR="00F86F97">
              <w:rPr>
                <w:rFonts w:ascii="宋体" w:eastAsia="宋体" w:hAnsi="宋体" w:cs="宋体"/>
                <w:color w:val="000000"/>
                <w:kern w:val="0"/>
                <w:szCs w:val="21"/>
              </w:rPr>
              <w:t>8</w:t>
            </w:r>
          </w:p>
        </w:tc>
        <w:tc>
          <w:tcPr>
            <w:tcW w:w="7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054622" w:rsidRPr="00B66320" w:rsidRDefault="00054622" w:rsidP="00054622">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B66320" w:rsidRPr="00B66320" w:rsidTr="00A92A0A">
        <w:trPr>
          <w:trHeight w:val="278"/>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综合实践课</w:t>
            </w: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1</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9C25ED" w:rsidRDefault="00B66320" w:rsidP="00B66320">
            <w:pPr>
              <w:widowControl/>
              <w:jc w:val="center"/>
              <w:rPr>
                <w:rFonts w:ascii="宋体" w:eastAsia="宋体" w:hAnsi="宋体" w:cs="宋体"/>
                <w:color w:val="000000"/>
                <w:kern w:val="0"/>
                <w:sz w:val="20"/>
                <w:szCs w:val="20"/>
              </w:rPr>
            </w:pPr>
            <w:r w:rsidRPr="009C25ED">
              <w:rPr>
                <w:rFonts w:ascii="宋体" w:eastAsia="宋体" w:hAnsi="宋体" w:cs="宋体" w:hint="eastAsia"/>
                <w:color w:val="000000"/>
                <w:kern w:val="0"/>
                <w:sz w:val="20"/>
                <w:szCs w:val="20"/>
              </w:rPr>
              <w:t>通用核心能力测试</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1</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18</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0</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18</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18</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r>
      <w:tr w:rsidR="00B66320" w:rsidRPr="00B66320" w:rsidTr="00A92A0A">
        <w:trPr>
          <w:trHeight w:val="25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2</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9C25ED" w:rsidRDefault="00B66320" w:rsidP="00B66320">
            <w:pPr>
              <w:widowControl/>
              <w:jc w:val="center"/>
              <w:rPr>
                <w:rFonts w:ascii="宋体" w:eastAsia="宋体" w:hAnsi="宋体" w:cs="宋体"/>
                <w:color w:val="000000"/>
                <w:kern w:val="0"/>
                <w:sz w:val="20"/>
                <w:szCs w:val="20"/>
              </w:rPr>
            </w:pPr>
            <w:r w:rsidRPr="009C25ED">
              <w:rPr>
                <w:rFonts w:ascii="宋体" w:eastAsia="宋体" w:hAnsi="宋体" w:cs="宋体" w:hint="eastAsia"/>
                <w:color w:val="000000"/>
                <w:kern w:val="0"/>
                <w:sz w:val="20"/>
                <w:szCs w:val="20"/>
              </w:rPr>
              <w:t>毕业设计（论文）</w:t>
            </w:r>
            <w:r w:rsidRPr="009C25ED">
              <w:rPr>
                <w:rFonts w:ascii="宋体" w:eastAsia="宋体" w:hAnsi="宋体" w:cs="宋体"/>
                <w:color w:val="000000"/>
                <w:kern w:val="0"/>
                <w:sz w:val="20"/>
                <w:szCs w:val="20"/>
              </w:rPr>
              <w:t>/</w:t>
            </w:r>
            <w:r w:rsidRPr="009C25ED">
              <w:rPr>
                <w:rFonts w:ascii="宋体" w:eastAsia="宋体" w:hAnsi="宋体" w:cs="宋体" w:hint="eastAsia"/>
                <w:color w:val="000000"/>
                <w:kern w:val="0"/>
                <w:sz w:val="20"/>
                <w:szCs w:val="20"/>
              </w:rPr>
              <w:t>职业能力测试</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72</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72</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72</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A92A0A">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20</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r>
      <w:tr w:rsidR="00B66320"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3</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9C25ED" w:rsidRDefault="00B66320" w:rsidP="00B66320">
            <w:pPr>
              <w:widowControl/>
              <w:jc w:val="center"/>
              <w:rPr>
                <w:rFonts w:ascii="宋体" w:eastAsia="宋体" w:hAnsi="宋体" w:cs="宋体"/>
                <w:color w:val="000000"/>
                <w:kern w:val="0"/>
                <w:sz w:val="20"/>
                <w:szCs w:val="20"/>
              </w:rPr>
            </w:pPr>
            <w:r w:rsidRPr="009C25ED">
              <w:rPr>
                <w:rFonts w:ascii="宋体" w:eastAsia="宋体" w:hAnsi="宋体" w:cs="宋体" w:hint="eastAsia"/>
                <w:color w:val="000000"/>
                <w:kern w:val="0"/>
                <w:sz w:val="20"/>
                <w:szCs w:val="20"/>
              </w:rPr>
              <w:t>专业入门教育</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18</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18</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8</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10</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A92A0A">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8</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r>
      <w:tr w:rsidR="00B66320"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4</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9C25ED" w:rsidRDefault="00B66320" w:rsidP="00B66320">
            <w:pPr>
              <w:widowControl/>
              <w:jc w:val="center"/>
              <w:rPr>
                <w:rFonts w:ascii="宋体" w:eastAsia="宋体" w:hAnsi="宋体" w:cs="宋体"/>
                <w:color w:val="000000"/>
                <w:kern w:val="0"/>
                <w:sz w:val="20"/>
                <w:szCs w:val="20"/>
              </w:rPr>
            </w:pPr>
            <w:r w:rsidRPr="009C25ED">
              <w:rPr>
                <w:rFonts w:ascii="宋体" w:eastAsia="宋体" w:hAnsi="宋体" w:cs="宋体" w:hint="eastAsia"/>
                <w:color w:val="000000"/>
                <w:kern w:val="0"/>
                <w:sz w:val="20"/>
                <w:szCs w:val="20"/>
              </w:rPr>
              <w:t>职业素养与劳动教育实践</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6</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120</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16</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104</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16</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104</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956767">
            <w:pPr>
              <w:widowControl/>
              <w:ind w:right="400"/>
              <w:jc w:val="righ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righ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4</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righ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104</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righ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4</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righ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r>
      <w:tr w:rsidR="00B66320"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 w:val="20"/>
                <w:szCs w:val="20"/>
              </w:rPr>
            </w:pPr>
            <w:r w:rsidRPr="00B66320">
              <w:rPr>
                <w:rFonts w:ascii="Calibri" w:eastAsia="宋体" w:hAnsi="Calibri" w:cs="宋体"/>
                <w:color w:val="000000"/>
                <w:kern w:val="0"/>
                <w:sz w:val="20"/>
                <w:szCs w:val="20"/>
              </w:rPr>
              <w:t>5</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9C25ED" w:rsidRDefault="00B66320" w:rsidP="00B66320">
            <w:pPr>
              <w:widowControl/>
              <w:jc w:val="center"/>
              <w:rPr>
                <w:rFonts w:ascii="宋体" w:eastAsia="宋体" w:hAnsi="宋体" w:cs="宋体"/>
                <w:color w:val="000000"/>
                <w:kern w:val="0"/>
                <w:sz w:val="20"/>
                <w:szCs w:val="20"/>
              </w:rPr>
            </w:pPr>
            <w:r w:rsidRPr="009C25ED">
              <w:rPr>
                <w:rFonts w:ascii="宋体" w:eastAsia="宋体" w:hAnsi="宋体" w:cs="宋体" w:hint="eastAsia"/>
                <w:color w:val="000000"/>
                <w:kern w:val="0"/>
                <w:sz w:val="20"/>
                <w:szCs w:val="20"/>
              </w:rPr>
              <w:t>预就业实习</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18</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360</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8</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352</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8</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352</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A92A0A">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8</w:t>
            </w:r>
            <w:r w:rsidR="0091023A">
              <w:rPr>
                <w:rFonts w:ascii="宋体" w:eastAsia="宋体" w:hAnsi="宋体" w:cs="宋体" w:hint="eastAsia"/>
                <w:color w:val="000000"/>
                <w:kern w:val="0"/>
                <w:sz w:val="20"/>
                <w:szCs w:val="20"/>
              </w:rPr>
              <w:t>w</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left"/>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 xml:space="preserve">　</w:t>
            </w:r>
          </w:p>
        </w:tc>
      </w:tr>
      <w:tr w:rsidR="00B66320" w:rsidRPr="00B66320" w:rsidTr="00A92A0A">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3185" w:type="dxa"/>
            <w:tcBorders>
              <w:top w:val="nil"/>
              <w:left w:val="nil"/>
              <w:bottom w:val="single" w:sz="4" w:space="0" w:color="auto"/>
              <w:right w:val="single" w:sz="4" w:space="0" w:color="auto"/>
            </w:tcBorders>
            <w:shd w:val="clear" w:color="000000" w:fill="FFFFFF"/>
            <w:vAlign w:val="center"/>
            <w:hideMark/>
          </w:tcPr>
          <w:p w:rsidR="00B66320" w:rsidRPr="009C25ED" w:rsidRDefault="00B66320" w:rsidP="00B66320">
            <w:pPr>
              <w:widowControl/>
              <w:jc w:val="center"/>
              <w:rPr>
                <w:rFonts w:ascii="宋体" w:eastAsia="宋体" w:hAnsi="宋体" w:cs="宋体"/>
                <w:color w:val="000000"/>
                <w:kern w:val="0"/>
                <w:sz w:val="20"/>
                <w:szCs w:val="20"/>
              </w:rPr>
            </w:pPr>
            <w:r w:rsidRPr="009C25ED">
              <w:rPr>
                <w:rFonts w:ascii="宋体" w:eastAsia="宋体" w:hAnsi="宋体" w:cs="宋体" w:hint="eastAsia"/>
                <w:color w:val="000000"/>
                <w:kern w:val="0"/>
                <w:sz w:val="20"/>
                <w:szCs w:val="20"/>
              </w:rPr>
              <w:t>小计</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30</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588</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42</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546</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122</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466</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956767" w:rsidP="00956767">
            <w:pPr>
              <w:widowControl/>
              <w:rPr>
                <w:rFonts w:ascii="宋体" w:eastAsia="宋体" w:hAnsi="宋体" w:cs="宋体"/>
                <w:color w:val="000000"/>
                <w:kern w:val="0"/>
                <w:szCs w:val="21"/>
              </w:rPr>
            </w:pPr>
            <w:r>
              <w:rPr>
                <w:rFonts w:ascii="宋体" w:eastAsia="宋体" w:hAnsi="宋体" w:cs="宋体" w:hint="eastAsia"/>
                <w:color w:val="000000"/>
                <w:kern w:val="0"/>
                <w:szCs w:val="21"/>
              </w:rPr>
              <w:t>12</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956767" w:rsidP="00B6632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956767" w:rsidP="00B6632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204</w:t>
            </w:r>
            <w:r w:rsidR="00B66320" w:rsidRPr="00B66320">
              <w:rPr>
                <w:rFonts w:ascii="宋体" w:eastAsia="宋体" w:hAnsi="宋体" w:cs="宋体" w:hint="eastAsia"/>
                <w:color w:val="000000"/>
                <w:kern w:val="0"/>
                <w:szCs w:val="21"/>
              </w:rPr>
              <w:t xml:space="preserve">　</w:t>
            </w:r>
          </w:p>
        </w:tc>
        <w:tc>
          <w:tcPr>
            <w:tcW w:w="571"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956767" w:rsidP="00B6632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130</w:t>
            </w:r>
          </w:p>
        </w:tc>
        <w:tc>
          <w:tcPr>
            <w:tcW w:w="743"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r w:rsidR="00956767">
              <w:rPr>
                <w:rFonts w:ascii="宋体" w:eastAsia="宋体" w:hAnsi="宋体" w:cs="宋体" w:hint="eastAsia"/>
                <w:color w:val="000000"/>
                <w:kern w:val="0"/>
                <w:szCs w:val="21"/>
              </w:rPr>
              <w:t>104</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B66320" w:rsidRPr="00B66320" w:rsidTr="00B66320">
        <w:trPr>
          <w:trHeight w:val="278"/>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备注</w:t>
            </w: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11836" w:type="dxa"/>
            <w:gridSpan w:val="15"/>
            <w:tcBorders>
              <w:top w:val="single" w:sz="4" w:space="0" w:color="auto"/>
              <w:left w:val="nil"/>
              <w:bottom w:val="single" w:sz="4" w:space="0" w:color="auto"/>
              <w:right w:val="single" w:sz="4" w:space="0" w:color="auto"/>
            </w:tcBorders>
            <w:shd w:val="clear" w:color="auto" w:fill="auto"/>
            <w:vAlign w:val="center"/>
            <w:hideMark/>
          </w:tcPr>
          <w:p w:rsidR="00B66320" w:rsidRPr="009C25ED" w:rsidRDefault="00B66320" w:rsidP="00B66320">
            <w:pPr>
              <w:widowControl/>
              <w:jc w:val="center"/>
              <w:rPr>
                <w:rFonts w:ascii="宋体" w:eastAsia="宋体" w:hAnsi="宋体" w:cs="宋体"/>
                <w:color w:val="000000"/>
                <w:kern w:val="0"/>
                <w:sz w:val="20"/>
                <w:szCs w:val="20"/>
              </w:rPr>
            </w:pPr>
            <w:r w:rsidRPr="009C25ED">
              <w:rPr>
                <w:rFonts w:ascii="宋体" w:eastAsia="宋体" w:hAnsi="宋体" w:cs="宋体" w:hint="eastAsia"/>
                <w:color w:val="000000"/>
                <w:kern w:val="0"/>
                <w:sz w:val="20"/>
                <w:szCs w:val="20"/>
              </w:rPr>
              <w:t>专业课按照1学分，18学时计算；整周实习，按照一周对应1学分，20学时。</w:t>
            </w:r>
          </w:p>
        </w:tc>
      </w:tr>
      <w:tr w:rsidR="00B66320" w:rsidRPr="00B66320" w:rsidTr="00B66320">
        <w:trPr>
          <w:trHeight w:val="260"/>
        </w:trPr>
        <w:tc>
          <w:tcPr>
            <w:tcW w:w="732" w:type="dxa"/>
            <w:vMerge w:val="restart"/>
            <w:tcBorders>
              <w:top w:val="nil"/>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专业选修课程</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 w:val="24"/>
                <w:szCs w:val="24"/>
              </w:rPr>
            </w:pPr>
            <w:r w:rsidRPr="00B66320">
              <w:rPr>
                <w:rFonts w:ascii="宋体" w:eastAsia="宋体" w:hAnsi="宋体" w:cs="宋体" w:hint="eastAsia"/>
                <w:color w:val="000000"/>
                <w:kern w:val="0"/>
                <w:sz w:val="24"/>
                <w:szCs w:val="24"/>
              </w:rPr>
              <w:t>专业选修课</w:t>
            </w:r>
          </w:p>
        </w:tc>
        <w:tc>
          <w:tcPr>
            <w:tcW w:w="642" w:type="dxa"/>
            <w:tcBorders>
              <w:top w:val="nil"/>
              <w:left w:val="nil"/>
              <w:bottom w:val="single" w:sz="4" w:space="0" w:color="auto"/>
              <w:right w:val="single" w:sz="4" w:space="0" w:color="auto"/>
            </w:tcBorders>
            <w:shd w:val="clear" w:color="auto" w:fill="auto"/>
            <w:vAlign w:val="center"/>
            <w:hideMark/>
          </w:tcPr>
          <w:p w:rsidR="00B66320" w:rsidRPr="006B15DB" w:rsidRDefault="00B66320" w:rsidP="00B66320">
            <w:pPr>
              <w:widowControl/>
              <w:jc w:val="center"/>
              <w:rPr>
                <w:rFonts w:ascii="宋体" w:eastAsia="宋体" w:hAnsi="宋体" w:cs="宋体"/>
                <w:kern w:val="0"/>
                <w:szCs w:val="21"/>
              </w:rPr>
            </w:pPr>
            <w:r w:rsidRPr="006B15DB">
              <w:rPr>
                <w:rFonts w:ascii="宋体" w:eastAsia="宋体" w:hAnsi="宋体" w:cs="宋体" w:hint="eastAsia"/>
                <w:kern w:val="0"/>
                <w:szCs w:val="21"/>
              </w:rPr>
              <w:t>1</w:t>
            </w:r>
          </w:p>
        </w:tc>
        <w:tc>
          <w:tcPr>
            <w:tcW w:w="3185" w:type="dxa"/>
            <w:tcBorders>
              <w:top w:val="nil"/>
              <w:left w:val="nil"/>
              <w:bottom w:val="single" w:sz="4" w:space="0" w:color="auto"/>
              <w:right w:val="single" w:sz="4" w:space="0" w:color="auto"/>
            </w:tcBorders>
            <w:shd w:val="clear" w:color="auto" w:fill="auto"/>
            <w:vAlign w:val="center"/>
            <w:hideMark/>
          </w:tcPr>
          <w:p w:rsidR="00B66320" w:rsidRPr="006B15DB" w:rsidRDefault="00B66320" w:rsidP="00B66320">
            <w:pPr>
              <w:widowControl/>
              <w:jc w:val="center"/>
              <w:rPr>
                <w:rFonts w:ascii="宋体" w:eastAsia="宋体" w:hAnsi="宋体" w:cs="宋体"/>
                <w:kern w:val="0"/>
                <w:sz w:val="20"/>
                <w:szCs w:val="20"/>
              </w:rPr>
            </w:pPr>
            <w:r w:rsidRPr="006B15DB">
              <w:rPr>
                <w:rFonts w:ascii="宋体" w:eastAsia="宋体" w:hAnsi="宋体" w:cs="宋体" w:hint="eastAsia"/>
                <w:kern w:val="0"/>
                <w:sz w:val="20"/>
                <w:szCs w:val="20"/>
              </w:rPr>
              <w:t>客户沟通与交流</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6B15DB" w:rsidRDefault="00FF1D39" w:rsidP="00B66320">
            <w:pPr>
              <w:widowControl/>
              <w:jc w:val="center"/>
              <w:rPr>
                <w:rFonts w:ascii="宋体" w:eastAsia="宋体" w:hAnsi="宋体" w:cs="宋体"/>
                <w:kern w:val="0"/>
                <w:szCs w:val="21"/>
              </w:rPr>
            </w:pPr>
            <w:r w:rsidRPr="006B15DB">
              <w:rPr>
                <w:rFonts w:ascii="宋体" w:eastAsia="宋体" w:hAnsi="宋体" w:cs="宋体" w:hint="eastAsia"/>
                <w:kern w:val="0"/>
                <w:szCs w:val="21"/>
              </w:rPr>
              <w:t>2</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6B15DB" w:rsidRDefault="00FF1D39" w:rsidP="00B66320">
            <w:pPr>
              <w:widowControl/>
              <w:jc w:val="center"/>
              <w:rPr>
                <w:rFonts w:ascii="宋体" w:eastAsia="宋体" w:hAnsi="宋体" w:cs="宋体"/>
                <w:kern w:val="0"/>
                <w:szCs w:val="21"/>
              </w:rPr>
            </w:pPr>
            <w:r w:rsidRPr="006B15DB">
              <w:rPr>
                <w:rFonts w:ascii="宋体" w:eastAsia="宋体" w:hAnsi="宋体" w:cs="宋体" w:hint="eastAsia"/>
                <w:kern w:val="0"/>
                <w:szCs w:val="21"/>
              </w:rPr>
              <w:t>36</w:t>
            </w:r>
          </w:p>
        </w:tc>
        <w:tc>
          <w:tcPr>
            <w:tcW w:w="662" w:type="dxa"/>
            <w:tcBorders>
              <w:top w:val="nil"/>
              <w:left w:val="nil"/>
              <w:bottom w:val="single" w:sz="4" w:space="0" w:color="auto"/>
              <w:right w:val="single" w:sz="4" w:space="0" w:color="auto"/>
            </w:tcBorders>
            <w:shd w:val="clear" w:color="auto" w:fill="auto"/>
            <w:vAlign w:val="center"/>
            <w:hideMark/>
          </w:tcPr>
          <w:p w:rsidR="00B66320" w:rsidRPr="006B15DB" w:rsidRDefault="00FF1D39" w:rsidP="00B66320">
            <w:pPr>
              <w:widowControl/>
              <w:jc w:val="center"/>
              <w:rPr>
                <w:rFonts w:ascii="宋体" w:eastAsia="宋体" w:hAnsi="宋体" w:cs="宋体"/>
                <w:kern w:val="0"/>
                <w:szCs w:val="21"/>
              </w:rPr>
            </w:pPr>
            <w:r w:rsidRPr="006B15DB">
              <w:rPr>
                <w:rFonts w:ascii="宋体" w:eastAsia="宋体" w:hAnsi="宋体" w:cs="宋体" w:hint="eastAsia"/>
                <w:kern w:val="0"/>
                <w:szCs w:val="21"/>
              </w:rPr>
              <w:t>36</w:t>
            </w:r>
          </w:p>
        </w:tc>
        <w:tc>
          <w:tcPr>
            <w:tcW w:w="733" w:type="dxa"/>
            <w:tcBorders>
              <w:top w:val="nil"/>
              <w:left w:val="nil"/>
              <w:bottom w:val="single" w:sz="4" w:space="0" w:color="auto"/>
              <w:right w:val="single" w:sz="4" w:space="0" w:color="auto"/>
            </w:tcBorders>
            <w:shd w:val="clear" w:color="auto" w:fill="auto"/>
            <w:vAlign w:val="center"/>
            <w:hideMark/>
          </w:tcPr>
          <w:p w:rsidR="00B66320" w:rsidRPr="006B15DB" w:rsidRDefault="00B66320" w:rsidP="00B66320">
            <w:pPr>
              <w:widowControl/>
              <w:jc w:val="center"/>
              <w:rPr>
                <w:rFonts w:ascii="宋体" w:eastAsia="宋体" w:hAnsi="宋体" w:cs="宋体"/>
                <w:kern w:val="0"/>
                <w:szCs w:val="21"/>
              </w:rPr>
            </w:pPr>
            <w:r w:rsidRPr="006B15DB">
              <w:rPr>
                <w:rFonts w:ascii="宋体" w:eastAsia="宋体" w:hAnsi="宋体" w:cs="宋体" w:hint="eastAsia"/>
                <w:kern w:val="0"/>
                <w:szCs w:val="21"/>
              </w:rPr>
              <w:t>0</w:t>
            </w:r>
          </w:p>
        </w:tc>
        <w:tc>
          <w:tcPr>
            <w:tcW w:w="714" w:type="dxa"/>
            <w:tcBorders>
              <w:top w:val="nil"/>
              <w:left w:val="nil"/>
              <w:bottom w:val="single" w:sz="4" w:space="0" w:color="auto"/>
              <w:right w:val="single" w:sz="4" w:space="0" w:color="auto"/>
            </w:tcBorders>
            <w:shd w:val="clear" w:color="auto" w:fill="auto"/>
            <w:vAlign w:val="center"/>
            <w:hideMark/>
          </w:tcPr>
          <w:p w:rsidR="00B66320" w:rsidRPr="006B15DB" w:rsidRDefault="00FF1D39" w:rsidP="00B66320">
            <w:pPr>
              <w:widowControl/>
              <w:jc w:val="center"/>
              <w:rPr>
                <w:rFonts w:ascii="宋体" w:eastAsia="宋体" w:hAnsi="宋体" w:cs="宋体"/>
                <w:kern w:val="0"/>
                <w:szCs w:val="21"/>
              </w:rPr>
            </w:pPr>
            <w:r w:rsidRPr="006B15DB">
              <w:rPr>
                <w:rFonts w:ascii="宋体" w:eastAsia="宋体" w:hAnsi="宋体" w:cs="宋体" w:hint="eastAsia"/>
                <w:kern w:val="0"/>
                <w:szCs w:val="21"/>
              </w:rPr>
              <w:t>18</w:t>
            </w:r>
          </w:p>
        </w:tc>
        <w:tc>
          <w:tcPr>
            <w:tcW w:w="608" w:type="dxa"/>
            <w:tcBorders>
              <w:top w:val="nil"/>
              <w:left w:val="nil"/>
              <w:bottom w:val="single" w:sz="4" w:space="0" w:color="auto"/>
              <w:right w:val="single" w:sz="4" w:space="0" w:color="auto"/>
            </w:tcBorders>
            <w:shd w:val="clear" w:color="auto" w:fill="auto"/>
            <w:vAlign w:val="center"/>
            <w:hideMark/>
          </w:tcPr>
          <w:p w:rsidR="00B66320" w:rsidRPr="006B15DB" w:rsidRDefault="00FF1D39" w:rsidP="00B66320">
            <w:pPr>
              <w:widowControl/>
              <w:jc w:val="center"/>
              <w:rPr>
                <w:rFonts w:ascii="宋体" w:eastAsia="宋体" w:hAnsi="宋体" w:cs="宋体"/>
                <w:kern w:val="0"/>
                <w:szCs w:val="21"/>
              </w:rPr>
            </w:pPr>
            <w:r w:rsidRPr="006B15DB">
              <w:rPr>
                <w:rFonts w:ascii="宋体" w:eastAsia="宋体" w:hAnsi="宋体" w:cs="宋体" w:hint="eastAsia"/>
                <w:kern w:val="0"/>
                <w:szCs w:val="21"/>
              </w:rPr>
              <w:t>18</w:t>
            </w:r>
          </w:p>
        </w:tc>
        <w:tc>
          <w:tcPr>
            <w:tcW w:w="714" w:type="dxa"/>
            <w:tcBorders>
              <w:top w:val="nil"/>
              <w:left w:val="nil"/>
              <w:bottom w:val="single" w:sz="4" w:space="0" w:color="auto"/>
              <w:right w:val="single" w:sz="4" w:space="0" w:color="auto"/>
            </w:tcBorders>
            <w:shd w:val="clear" w:color="auto" w:fill="auto"/>
            <w:vAlign w:val="center"/>
            <w:hideMark/>
          </w:tcPr>
          <w:p w:rsidR="00B66320" w:rsidRPr="006B15DB" w:rsidRDefault="00FF1D39" w:rsidP="00B66320">
            <w:pPr>
              <w:widowControl/>
              <w:jc w:val="center"/>
              <w:rPr>
                <w:rFonts w:ascii="宋体" w:eastAsia="宋体" w:hAnsi="宋体" w:cs="宋体"/>
                <w:kern w:val="0"/>
                <w:szCs w:val="21"/>
              </w:rPr>
            </w:pPr>
            <w:r w:rsidRPr="006B15DB">
              <w:rPr>
                <w:rFonts w:ascii="宋体" w:eastAsia="宋体" w:hAnsi="宋体" w:cs="宋体" w:hint="eastAsia"/>
                <w:kern w:val="0"/>
                <w:szCs w:val="21"/>
              </w:rPr>
              <w:t>36</w:t>
            </w:r>
          </w:p>
        </w:tc>
        <w:tc>
          <w:tcPr>
            <w:tcW w:w="500" w:type="dxa"/>
            <w:tcBorders>
              <w:top w:val="nil"/>
              <w:left w:val="nil"/>
              <w:bottom w:val="single" w:sz="4" w:space="0" w:color="auto"/>
              <w:right w:val="single" w:sz="4" w:space="0" w:color="auto"/>
            </w:tcBorders>
            <w:shd w:val="clear" w:color="auto" w:fill="auto"/>
            <w:vAlign w:val="center"/>
            <w:hideMark/>
          </w:tcPr>
          <w:p w:rsidR="00B66320" w:rsidRPr="006B15DB" w:rsidRDefault="00B66320" w:rsidP="00B66320">
            <w:pPr>
              <w:widowControl/>
              <w:jc w:val="center"/>
              <w:rPr>
                <w:rFonts w:ascii="宋体" w:eastAsia="宋体" w:hAnsi="宋体" w:cs="宋体"/>
                <w:color w:val="FF0000"/>
                <w:kern w:val="0"/>
                <w:szCs w:val="21"/>
              </w:rPr>
            </w:pPr>
            <w:r w:rsidRPr="006B15DB">
              <w:rPr>
                <w:rFonts w:ascii="宋体" w:eastAsia="宋体" w:hAnsi="宋体" w:cs="宋体" w:hint="eastAsia"/>
                <w:color w:val="FF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w:t>
            </w:r>
          </w:p>
        </w:tc>
        <w:tc>
          <w:tcPr>
            <w:tcW w:w="3185" w:type="dxa"/>
            <w:tcBorders>
              <w:top w:val="nil"/>
              <w:left w:val="nil"/>
              <w:bottom w:val="single" w:sz="4" w:space="0" w:color="auto"/>
              <w:right w:val="single" w:sz="4" w:space="0" w:color="auto"/>
            </w:tcBorders>
            <w:shd w:val="clear" w:color="auto" w:fill="auto"/>
            <w:vAlign w:val="center"/>
            <w:hideMark/>
          </w:tcPr>
          <w:p w:rsidR="00B66320" w:rsidRPr="009C25ED" w:rsidRDefault="00B66320" w:rsidP="00B66320">
            <w:pPr>
              <w:widowControl/>
              <w:jc w:val="center"/>
              <w:rPr>
                <w:rFonts w:ascii="宋体" w:eastAsia="宋体" w:hAnsi="宋体" w:cs="宋体"/>
                <w:color w:val="000000"/>
                <w:kern w:val="0"/>
                <w:sz w:val="20"/>
                <w:szCs w:val="20"/>
              </w:rPr>
            </w:pPr>
            <w:r w:rsidRPr="009C25ED">
              <w:rPr>
                <w:rFonts w:ascii="宋体" w:eastAsia="宋体" w:hAnsi="宋体" w:cs="宋体" w:hint="eastAsia"/>
                <w:color w:val="000000"/>
                <w:kern w:val="0"/>
                <w:sz w:val="20"/>
                <w:szCs w:val="20"/>
              </w:rPr>
              <w:t>智能汽车高级驾驶辅助系统</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36</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36</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18</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18</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36</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145BFA" w:rsidRPr="00B66320" w:rsidTr="00B03033">
        <w:trPr>
          <w:trHeight w:val="260"/>
        </w:trPr>
        <w:tc>
          <w:tcPr>
            <w:tcW w:w="732" w:type="dxa"/>
            <w:vMerge/>
            <w:tcBorders>
              <w:top w:val="nil"/>
              <w:left w:val="single" w:sz="4" w:space="0" w:color="auto"/>
              <w:bottom w:val="single" w:sz="4" w:space="0" w:color="auto"/>
              <w:right w:val="single" w:sz="4" w:space="0" w:color="auto"/>
            </w:tcBorders>
            <w:vAlign w:val="center"/>
            <w:hideMark/>
          </w:tcPr>
          <w:p w:rsidR="00145BFA" w:rsidRPr="00B66320" w:rsidRDefault="00145BFA" w:rsidP="00145BFA">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145BFA" w:rsidRPr="00B66320" w:rsidRDefault="00145BFA" w:rsidP="00145BFA">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w:t>
            </w:r>
          </w:p>
        </w:tc>
        <w:tc>
          <w:tcPr>
            <w:tcW w:w="3185" w:type="dxa"/>
            <w:tcBorders>
              <w:top w:val="nil"/>
              <w:left w:val="nil"/>
              <w:bottom w:val="single" w:sz="4" w:space="0" w:color="auto"/>
              <w:right w:val="single" w:sz="4" w:space="0" w:color="auto"/>
            </w:tcBorders>
            <w:shd w:val="clear" w:color="auto" w:fill="auto"/>
            <w:vAlign w:val="center"/>
            <w:hideMark/>
          </w:tcPr>
          <w:p w:rsidR="00145BFA" w:rsidRPr="009C25ED" w:rsidRDefault="00145BFA" w:rsidP="00145BFA">
            <w:pPr>
              <w:widowControl/>
              <w:jc w:val="center"/>
              <w:rPr>
                <w:rFonts w:ascii="宋体" w:eastAsia="宋体" w:hAnsi="宋体" w:cs="宋体"/>
                <w:color w:val="000000"/>
                <w:kern w:val="0"/>
                <w:sz w:val="20"/>
                <w:szCs w:val="20"/>
              </w:rPr>
            </w:pPr>
            <w:r w:rsidRPr="009C25ED">
              <w:rPr>
                <w:rFonts w:ascii="宋体" w:eastAsia="宋体" w:hAnsi="宋体" w:cs="宋体" w:hint="eastAsia"/>
                <w:color w:val="000000"/>
                <w:kern w:val="0"/>
                <w:sz w:val="20"/>
                <w:szCs w:val="20"/>
              </w:rPr>
              <w:t>汽车驾驶</w:t>
            </w:r>
          </w:p>
        </w:tc>
        <w:tc>
          <w:tcPr>
            <w:tcW w:w="698" w:type="dxa"/>
            <w:tcBorders>
              <w:top w:val="nil"/>
              <w:left w:val="nil"/>
              <w:bottom w:val="single" w:sz="4" w:space="0" w:color="auto"/>
              <w:right w:val="single" w:sz="4" w:space="0" w:color="auto"/>
            </w:tcBorders>
            <w:shd w:val="clear" w:color="000000" w:fill="FFFFFF"/>
            <w:vAlign w:val="center"/>
            <w:hideMark/>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2</w:t>
            </w:r>
          </w:p>
        </w:tc>
        <w:tc>
          <w:tcPr>
            <w:tcW w:w="700" w:type="dxa"/>
            <w:tcBorders>
              <w:top w:val="nil"/>
              <w:left w:val="nil"/>
              <w:bottom w:val="single" w:sz="4" w:space="0" w:color="auto"/>
              <w:right w:val="single" w:sz="4" w:space="0" w:color="auto"/>
            </w:tcBorders>
            <w:shd w:val="clear" w:color="000000" w:fill="FFFFFF"/>
            <w:vAlign w:val="center"/>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36</w:t>
            </w:r>
          </w:p>
        </w:tc>
        <w:tc>
          <w:tcPr>
            <w:tcW w:w="662" w:type="dxa"/>
            <w:tcBorders>
              <w:top w:val="nil"/>
              <w:left w:val="nil"/>
              <w:bottom w:val="single" w:sz="4" w:space="0" w:color="auto"/>
              <w:right w:val="single" w:sz="4" w:space="0" w:color="auto"/>
            </w:tcBorders>
            <w:shd w:val="clear" w:color="000000" w:fill="FFFFFF"/>
            <w:vAlign w:val="center"/>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36</w:t>
            </w:r>
          </w:p>
        </w:tc>
        <w:tc>
          <w:tcPr>
            <w:tcW w:w="733" w:type="dxa"/>
            <w:tcBorders>
              <w:top w:val="nil"/>
              <w:left w:val="nil"/>
              <w:bottom w:val="single" w:sz="4" w:space="0" w:color="auto"/>
              <w:right w:val="single" w:sz="4" w:space="0" w:color="auto"/>
            </w:tcBorders>
            <w:shd w:val="clear" w:color="000000" w:fill="FFFFFF"/>
            <w:vAlign w:val="center"/>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18</w:t>
            </w:r>
          </w:p>
        </w:tc>
        <w:tc>
          <w:tcPr>
            <w:tcW w:w="608" w:type="dxa"/>
            <w:tcBorders>
              <w:top w:val="nil"/>
              <w:left w:val="nil"/>
              <w:bottom w:val="single" w:sz="4" w:space="0" w:color="auto"/>
              <w:right w:val="single" w:sz="4" w:space="0" w:color="auto"/>
            </w:tcBorders>
            <w:shd w:val="clear" w:color="000000" w:fill="FFFFFF"/>
            <w:vAlign w:val="center"/>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18</w:t>
            </w:r>
          </w:p>
        </w:tc>
        <w:tc>
          <w:tcPr>
            <w:tcW w:w="714" w:type="dxa"/>
            <w:tcBorders>
              <w:top w:val="nil"/>
              <w:left w:val="nil"/>
              <w:bottom w:val="single" w:sz="4" w:space="0" w:color="auto"/>
              <w:right w:val="single" w:sz="4" w:space="0" w:color="auto"/>
            </w:tcBorders>
            <w:shd w:val="clear" w:color="auto" w:fill="auto"/>
            <w:vAlign w:val="center"/>
          </w:tcPr>
          <w:p w:rsidR="00145BFA" w:rsidRPr="00B66320" w:rsidRDefault="00145BFA" w:rsidP="00145BFA">
            <w:pPr>
              <w:widowControl/>
              <w:jc w:val="center"/>
              <w:rPr>
                <w:rFonts w:ascii="宋体" w:eastAsia="宋体" w:hAnsi="宋体" w:cs="宋体"/>
                <w:color w:val="000000"/>
                <w:kern w:val="0"/>
                <w:szCs w:val="21"/>
              </w:rPr>
            </w:pPr>
          </w:p>
        </w:tc>
        <w:tc>
          <w:tcPr>
            <w:tcW w:w="500" w:type="dxa"/>
            <w:tcBorders>
              <w:top w:val="nil"/>
              <w:left w:val="nil"/>
              <w:bottom w:val="single" w:sz="4" w:space="0" w:color="auto"/>
              <w:right w:val="single" w:sz="4" w:space="0" w:color="auto"/>
            </w:tcBorders>
            <w:shd w:val="clear" w:color="auto" w:fill="auto"/>
            <w:vAlign w:val="center"/>
          </w:tcPr>
          <w:p w:rsidR="00145BFA" w:rsidRPr="00B66320" w:rsidRDefault="00145BFA" w:rsidP="00145BFA">
            <w:pPr>
              <w:widowControl/>
              <w:jc w:val="center"/>
              <w:rPr>
                <w:rFonts w:ascii="宋体" w:eastAsia="宋体" w:hAnsi="宋体" w:cs="宋体"/>
                <w:color w:val="000000"/>
                <w:kern w:val="0"/>
                <w:szCs w:val="21"/>
              </w:rPr>
            </w:pPr>
          </w:p>
        </w:tc>
        <w:tc>
          <w:tcPr>
            <w:tcW w:w="535" w:type="dxa"/>
            <w:tcBorders>
              <w:top w:val="nil"/>
              <w:left w:val="nil"/>
              <w:bottom w:val="single" w:sz="4" w:space="0" w:color="auto"/>
              <w:right w:val="single" w:sz="4" w:space="0" w:color="auto"/>
            </w:tcBorders>
            <w:shd w:val="clear" w:color="auto" w:fill="auto"/>
            <w:vAlign w:val="center"/>
          </w:tcPr>
          <w:p w:rsidR="00145BFA" w:rsidRPr="00B66320" w:rsidRDefault="00145BFA" w:rsidP="00145BFA">
            <w:pPr>
              <w:widowControl/>
              <w:jc w:val="center"/>
              <w:rPr>
                <w:rFonts w:ascii="宋体" w:eastAsia="宋体" w:hAnsi="宋体" w:cs="宋体"/>
                <w:color w:val="000000"/>
                <w:kern w:val="0"/>
                <w:szCs w:val="21"/>
              </w:rPr>
            </w:pPr>
          </w:p>
        </w:tc>
        <w:tc>
          <w:tcPr>
            <w:tcW w:w="500" w:type="dxa"/>
            <w:tcBorders>
              <w:top w:val="nil"/>
              <w:left w:val="nil"/>
              <w:bottom w:val="single" w:sz="4" w:space="0" w:color="auto"/>
              <w:right w:val="single" w:sz="4" w:space="0" w:color="auto"/>
            </w:tcBorders>
            <w:shd w:val="clear" w:color="auto" w:fill="auto"/>
            <w:vAlign w:val="center"/>
          </w:tcPr>
          <w:p w:rsidR="00145BFA" w:rsidRPr="00B66320" w:rsidRDefault="00145BFA" w:rsidP="00145BFA">
            <w:pPr>
              <w:widowControl/>
              <w:jc w:val="center"/>
              <w:rPr>
                <w:rFonts w:ascii="宋体" w:eastAsia="宋体" w:hAnsi="宋体" w:cs="宋体"/>
                <w:color w:val="000000"/>
                <w:kern w:val="0"/>
                <w:szCs w:val="21"/>
              </w:rPr>
            </w:pPr>
          </w:p>
        </w:tc>
        <w:tc>
          <w:tcPr>
            <w:tcW w:w="814" w:type="dxa"/>
            <w:gridSpan w:val="2"/>
            <w:tcBorders>
              <w:top w:val="nil"/>
              <w:left w:val="nil"/>
              <w:bottom w:val="single" w:sz="4" w:space="0" w:color="auto"/>
              <w:right w:val="single" w:sz="4" w:space="0" w:color="auto"/>
            </w:tcBorders>
            <w:shd w:val="clear" w:color="auto" w:fill="auto"/>
            <w:vAlign w:val="center"/>
          </w:tcPr>
          <w:p w:rsidR="00145BFA" w:rsidRPr="00B66320" w:rsidRDefault="00145BFA" w:rsidP="00145BFA">
            <w:pPr>
              <w:widowControl/>
              <w:jc w:val="center"/>
              <w:rPr>
                <w:rFonts w:ascii="宋体" w:eastAsia="宋体" w:hAnsi="宋体" w:cs="宋体"/>
                <w:color w:val="000000"/>
                <w:kern w:val="0"/>
                <w:szCs w:val="21"/>
              </w:rPr>
            </w:pPr>
          </w:p>
        </w:tc>
        <w:tc>
          <w:tcPr>
            <w:tcW w:w="814" w:type="dxa"/>
            <w:tcBorders>
              <w:top w:val="nil"/>
              <w:left w:val="nil"/>
              <w:bottom w:val="single" w:sz="4" w:space="0" w:color="auto"/>
              <w:right w:val="single" w:sz="4" w:space="0" w:color="auto"/>
            </w:tcBorders>
            <w:shd w:val="clear" w:color="auto" w:fill="auto"/>
            <w:vAlign w:val="center"/>
            <w:hideMark/>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6B15DB" w:rsidP="00B66320">
            <w:pPr>
              <w:widowControl/>
              <w:jc w:val="center"/>
              <w:rPr>
                <w:rFonts w:ascii="宋体" w:eastAsia="宋体" w:hAnsi="宋体" w:cs="宋体"/>
                <w:color w:val="000000"/>
                <w:kern w:val="0"/>
                <w:szCs w:val="21"/>
              </w:rPr>
            </w:pPr>
            <w:r>
              <w:rPr>
                <w:rFonts w:ascii="宋体" w:eastAsia="宋体" w:hAnsi="宋体" w:cs="宋体"/>
                <w:color w:val="000000"/>
                <w:kern w:val="0"/>
                <w:szCs w:val="21"/>
              </w:rPr>
              <w:t>4</w:t>
            </w:r>
          </w:p>
        </w:tc>
        <w:tc>
          <w:tcPr>
            <w:tcW w:w="318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 w:val="20"/>
                <w:szCs w:val="20"/>
              </w:rPr>
            </w:pPr>
            <w:r w:rsidRPr="00B66320">
              <w:rPr>
                <w:rFonts w:ascii="宋体" w:eastAsia="宋体" w:hAnsi="宋体" w:cs="宋体" w:hint="eastAsia"/>
                <w:color w:val="000000"/>
                <w:kern w:val="0"/>
                <w:sz w:val="20"/>
                <w:szCs w:val="20"/>
              </w:rPr>
              <w:t>新媒体文案创作思路</w:t>
            </w:r>
          </w:p>
        </w:tc>
        <w:tc>
          <w:tcPr>
            <w:tcW w:w="69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2</w:t>
            </w:r>
          </w:p>
        </w:tc>
        <w:tc>
          <w:tcPr>
            <w:tcW w:w="700"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662"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733"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0</w:t>
            </w:r>
          </w:p>
        </w:tc>
        <w:tc>
          <w:tcPr>
            <w:tcW w:w="714"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608" w:type="dxa"/>
            <w:tcBorders>
              <w:top w:val="nil"/>
              <w:left w:val="nil"/>
              <w:bottom w:val="single" w:sz="4" w:space="0" w:color="auto"/>
              <w:right w:val="single" w:sz="4" w:space="0" w:color="auto"/>
            </w:tcBorders>
            <w:shd w:val="clear" w:color="000000" w:fill="FFFFFF"/>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18</w:t>
            </w:r>
          </w:p>
        </w:tc>
        <w:tc>
          <w:tcPr>
            <w:tcW w:w="7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Calibri" w:eastAsia="宋体" w:hAnsi="Calibri" w:cs="宋体"/>
                <w:color w:val="000000"/>
                <w:kern w:val="0"/>
                <w:szCs w:val="21"/>
              </w:rPr>
            </w:pPr>
            <w:r w:rsidRPr="00B66320">
              <w:rPr>
                <w:rFonts w:ascii="Calibri" w:eastAsia="宋体" w:hAnsi="Calibri" w:cs="宋体"/>
                <w:color w:val="000000"/>
                <w:kern w:val="0"/>
                <w:szCs w:val="21"/>
              </w:rPr>
              <w:t>36</w:t>
            </w: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r>
      <w:tr w:rsidR="00B66320" w:rsidRPr="00B66320" w:rsidTr="00145BFA">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6B15DB" w:rsidP="00B66320">
            <w:pPr>
              <w:widowControl/>
              <w:jc w:val="center"/>
              <w:rPr>
                <w:rFonts w:ascii="宋体" w:eastAsia="宋体" w:hAnsi="宋体" w:cs="宋体"/>
                <w:color w:val="000000"/>
                <w:kern w:val="0"/>
                <w:szCs w:val="21"/>
              </w:rPr>
            </w:pPr>
            <w:r>
              <w:rPr>
                <w:rFonts w:ascii="宋体" w:eastAsia="宋体" w:hAnsi="宋体" w:cs="宋体"/>
                <w:color w:val="000000"/>
                <w:kern w:val="0"/>
                <w:szCs w:val="21"/>
              </w:rPr>
              <w:t>5</w:t>
            </w:r>
          </w:p>
        </w:tc>
        <w:tc>
          <w:tcPr>
            <w:tcW w:w="3185" w:type="dxa"/>
            <w:tcBorders>
              <w:top w:val="nil"/>
              <w:left w:val="nil"/>
              <w:bottom w:val="single" w:sz="4" w:space="0" w:color="auto"/>
              <w:right w:val="single" w:sz="4" w:space="0" w:color="auto"/>
            </w:tcBorders>
            <w:shd w:val="clear" w:color="auto" w:fill="auto"/>
            <w:vAlign w:val="center"/>
            <w:hideMark/>
          </w:tcPr>
          <w:p w:rsidR="00B66320" w:rsidRPr="009C25ED" w:rsidRDefault="00E93452" w:rsidP="00B66320">
            <w:pPr>
              <w:widowControl/>
              <w:jc w:val="center"/>
              <w:rPr>
                <w:rFonts w:ascii="宋体" w:eastAsia="宋体" w:hAnsi="宋体" w:cs="宋体"/>
                <w:color w:val="000000"/>
                <w:kern w:val="0"/>
                <w:sz w:val="20"/>
                <w:szCs w:val="20"/>
              </w:rPr>
            </w:pPr>
            <w:r w:rsidRPr="00E93452">
              <w:rPr>
                <w:rFonts w:ascii="宋体" w:eastAsia="宋体" w:hAnsi="宋体" w:cs="宋体" w:hint="eastAsia"/>
                <w:color w:val="000000"/>
                <w:kern w:val="0"/>
                <w:sz w:val="20"/>
                <w:szCs w:val="20"/>
              </w:rPr>
              <w:t>其他专业选修</w:t>
            </w:r>
          </w:p>
        </w:tc>
        <w:tc>
          <w:tcPr>
            <w:tcW w:w="698" w:type="dxa"/>
            <w:tcBorders>
              <w:top w:val="nil"/>
              <w:left w:val="nil"/>
              <w:bottom w:val="single" w:sz="4" w:space="0" w:color="auto"/>
              <w:right w:val="single" w:sz="4" w:space="0" w:color="auto"/>
            </w:tcBorders>
            <w:shd w:val="clear" w:color="000000" w:fill="FFFFFF"/>
            <w:vAlign w:val="center"/>
          </w:tcPr>
          <w:p w:rsidR="00B66320" w:rsidRPr="00B66320" w:rsidRDefault="00B66320" w:rsidP="00B66320">
            <w:pPr>
              <w:widowControl/>
              <w:jc w:val="center"/>
              <w:rPr>
                <w:rFonts w:ascii="Calibri" w:eastAsia="宋体" w:hAnsi="Calibri" w:cs="宋体"/>
                <w:color w:val="000000"/>
                <w:kern w:val="0"/>
                <w:szCs w:val="21"/>
              </w:rPr>
            </w:pPr>
          </w:p>
        </w:tc>
        <w:tc>
          <w:tcPr>
            <w:tcW w:w="700" w:type="dxa"/>
            <w:tcBorders>
              <w:top w:val="nil"/>
              <w:left w:val="nil"/>
              <w:bottom w:val="single" w:sz="4" w:space="0" w:color="auto"/>
              <w:right w:val="single" w:sz="4" w:space="0" w:color="auto"/>
            </w:tcBorders>
            <w:shd w:val="clear" w:color="000000" w:fill="FFFFFF"/>
            <w:vAlign w:val="center"/>
          </w:tcPr>
          <w:p w:rsidR="00B66320" w:rsidRPr="00B66320" w:rsidRDefault="00B66320" w:rsidP="00B66320">
            <w:pPr>
              <w:widowControl/>
              <w:jc w:val="center"/>
              <w:rPr>
                <w:rFonts w:ascii="Calibri" w:eastAsia="宋体" w:hAnsi="Calibri" w:cs="宋体"/>
                <w:color w:val="000000"/>
                <w:kern w:val="0"/>
                <w:szCs w:val="21"/>
              </w:rPr>
            </w:pPr>
          </w:p>
        </w:tc>
        <w:tc>
          <w:tcPr>
            <w:tcW w:w="662" w:type="dxa"/>
            <w:tcBorders>
              <w:top w:val="nil"/>
              <w:left w:val="nil"/>
              <w:bottom w:val="single" w:sz="4" w:space="0" w:color="auto"/>
              <w:right w:val="single" w:sz="4" w:space="0" w:color="auto"/>
            </w:tcBorders>
            <w:shd w:val="clear" w:color="000000" w:fill="FFFFFF"/>
            <w:vAlign w:val="center"/>
          </w:tcPr>
          <w:p w:rsidR="00B66320" w:rsidRPr="00B66320" w:rsidRDefault="00B66320" w:rsidP="00B66320">
            <w:pPr>
              <w:widowControl/>
              <w:jc w:val="center"/>
              <w:rPr>
                <w:rFonts w:ascii="Calibri" w:eastAsia="宋体" w:hAnsi="Calibri" w:cs="宋体"/>
                <w:color w:val="000000"/>
                <w:kern w:val="0"/>
                <w:szCs w:val="21"/>
              </w:rPr>
            </w:pPr>
          </w:p>
        </w:tc>
        <w:tc>
          <w:tcPr>
            <w:tcW w:w="733" w:type="dxa"/>
            <w:tcBorders>
              <w:top w:val="nil"/>
              <w:left w:val="nil"/>
              <w:bottom w:val="single" w:sz="4" w:space="0" w:color="auto"/>
              <w:right w:val="single" w:sz="4" w:space="0" w:color="auto"/>
            </w:tcBorders>
            <w:shd w:val="clear" w:color="000000" w:fill="FFFFFF"/>
            <w:vAlign w:val="center"/>
          </w:tcPr>
          <w:p w:rsidR="00B66320" w:rsidRPr="00B66320" w:rsidRDefault="00B66320" w:rsidP="00B66320">
            <w:pPr>
              <w:widowControl/>
              <w:jc w:val="center"/>
              <w:rPr>
                <w:rFonts w:ascii="Calibri" w:eastAsia="宋体" w:hAnsi="Calibri" w:cs="宋体"/>
                <w:color w:val="000000"/>
                <w:kern w:val="0"/>
                <w:szCs w:val="21"/>
              </w:rPr>
            </w:pPr>
          </w:p>
        </w:tc>
        <w:tc>
          <w:tcPr>
            <w:tcW w:w="714" w:type="dxa"/>
            <w:tcBorders>
              <w:top w:val="nil"/>
              <w:left w:val="nil"/>
              <w:bottom w:val="single" w:sz="4" w:space="0" w:color="auto"/>
              <w:right w:val="single" w:sz="4" w:space="0" w:color="auto"/>
            </w:tcBorders>
            <w:shd w:val="clear" w:color="000000" w:fill="FFFFFF"/>
            <w:vAlign w:val="center"/>
          </w:tcPr>
          <w:p w:rsidR="00B66320" w:rsidRPr="00B66320" w:rsidRDefault="00B66320" w:rsidP="00B66320">
            <w:pPr>
              <w:widowControl/>
              <w:jc w:val="center"/>
              <w:rPr>
                <w:rFonts w:ascii="Calibri" w:eastAsia="宋体" w:hAnsi="Calibri" w:cs="宋体"/>
                <w:color w:val="000000"/>
                <w:kern w:val="0"/>
                <w:szCs w:val="21"/>
              </w:rPr>
            </w:pPr>
          </w:p>
        </w:tc>
        <w:tc>
          <w:tcPr>
            <w:tcW w:w="608" w:type="dxa"/>
            <w:tcBorders>
              <w:top w:val="nil"/>
              <w:left w:val="nil"/>
              <w:bottom w:val="single" w:sz="4" w:space="0" w:color="auto"/>
              <w:right w:val="single" w:sz="4" w:space="0" w:color="auto"/>
            </w:tcBorders>
            <w:shd w:val="clear" w:color="000000" w:fill="FFFFFF"/>
            <w:vAlign w:val="center"/>
          </w:tcPr>
          <w:p w:rsidR="00B66320" w:rsidRPr="00B66320" w:rsidRDefault="00B66320" w:rsidP="00B66320">
            <w:pPr>
              <w:widowControl/>
              <w:jc w:val="center"/>
              <w:rPr>
                <w:rFonts w:ascii="Calibri" w:eastAsia="宋体" w:hAnsi="Calibri" w:cs="宋体"/>
                <w:color w:val="000000"/>
                <w:kern w:val="0"/>
                <w:szCs w:val="21"/>
              </w:rPr>
            </w:pPr>
          </w:p>
        </w:tc>
        <w:tc>
          <w:tcPr>
            <w:tcW w:w="714" w:type="dxa"/>
            <w:tcBorders>
              <w:top w:val="nil"/>
              <w:left w:val="nil"/>
              <w:bottom w:val="single" w:sz="4" w:space="0" w:color="auto"/>
              <w:right w:val="single" w:sz="4" w:space="0" w:color="auto"/>
            </w:tcBorders>
            <w:shd w:val="clear" w:color="auto" w:fill="auto"/>
            <w:vAlign w:val="center"/>
          </w:tcPr>
          <w:p w:rsidR="00B66320" w:rsidRPr="00B66320" w:rsidRDefault="00B66320" w:rsidP="00B66320">
            <w:pPr>
              <w:widowControl/>
              <w:jc w:val="center"/>
              <w:rPr>
                <w:rFonts w:ascii="宋体" w:eastAsia="宋体" w:hAnsi="宋体" w:cs="宋体"/>
                <w:color w:val="000000"/>
                <w:kern w:val="0"/>
                <w:szCs w:val="21"/>
              </w:rPr>
            </w:pPr>
          </w:p>
        </w:tc>
        <w:tc>
          <w:tcPr>
            <w:tcW w:w="500" w:type="dxa"/>
            <w:tcBorders>
              <w:top w:val="nil"/>
              <w:left w:val="nil"/>
              <w:bottom w:val="single" w:sz="4" w:space="0" w:color="auto"/>
              <w:right w:val="single" w:sz="4" w:space="0" w:color="auto"/>
            </w:tcBorders>
            <w:shd w:val="clear" w:color="auto" w:fill="auto"/>
            <w:vAlign w:val="center"/>
          </w:tcPr>
          <w:p w:rsidR="00B66320" w:rsidRPr="00B66320" w:rsidRDefault="00B66320" w:rsidP="00B66320">
            <w:pPr>
              <w:widowControl/>
              <w:jc w:val="center"/>
              <w:rPr>
                <w:rFonts w:ascii="宋体" w:eastAsia="宋体" w:hAnsi="宋体" w:cs="宋体"/>
                <w:color w:val="000000"/>
                <w:kern w:val="0"/>
                <w:szCs w:val="21"/>
              </w:rPr>
            </w:pPr>
          </w:p>
        </w:tc>
        <w:tc>
          <w:tcPr>
            <w:tcW w:w="535" w:type="dxa"/>
            <w:tcBorders>
              <w:top w:val="nil"/>
              <w:left w:val="nil"/>
              <w:bottom w:val="single" w:sz="4" w:space="0" w:color="auto"/>
              <w:right w:val="single" w:sz="4" w:space="0" w:color="auto"/>
            </w:tcBorders>
            <w:shd w:val="clear" w:color="auto" w:fill="auto"/>
            <w:vAlign w:val="center"/>
          </w:tcPr>
          <w:p w:rsidR="00B66320" w:rsidRPr="00B66320" w:rsidRDefault="00B66320" w:rsidP="00B66320">
            <w:pPr>
              <w:widowControl/>
              <w:jc w:val="center"/>
              <w:rPr>
                <w:rFonts w:ascii="宋体" w:eastAsia="宋体" w:hAnsi="宋体" w:cs="宋体"/>
                <w:color w:val="000000"/>
                <w:kern w:val="0"/>
                <w:szCs w:val="21"/>
              </w:rPr>
            </w:pPr>
          </w:p>
        </w:tc>
        <w:tc>
          <w:tcPr>
            <w:tcW w:w="500" w:type="dxa"/>
            <w:tcBorders>
              <w:top w:val="nil"/>
              <w:left w:val="nil"/>
              <w:bottom w:val="single" w:sz="4" w:space="0" w:color="auto"/>
              <w:right w:val="single" w:sz="4" w:space="0" w:color="auto"/>
            </w:tcBorders>
            <w:shd w:val="clear" w:color="auto" w:fill="auto"/>
            <w:vAlign w:val="center"/>
          </w:tcPr>
          <w:p w:rsidR="00B66320" w:rsidRPr="00B66320" w:rsidRDefault="00B66320" w:rsidP="00B66320">
            <w:pPr>
              <w:widowControl/>
              <w:jc w:val="center"/>
              <w:rPr>
                <w:rFonts w:ascii="宋体" w:eastAsia="宋体" w:hAnsi="宋体" w:cs="宋体"/>
                <w:color w:val="000000"/>
                <w:kern w:val="0"/>
                <w:szCs w:val="21"/>
              </w:rPr>
            </w:pPr>
          </w:p>
        </w:tc>
        <w:tc>
          <w:tcPr>
            <w:tcW w:w="814" w:type="dxa"/>
            <w:gridSpan w:val="2"/>
            <w:tcBorders>
              <w:top w:val="nil"/>
              <w:left w:val="nil"/>
              <w:bottom w:val="single" w:sz="4" w:space="0" w:color="auto"/>
              <w:right w:val="single" w:sz="4" w:space="0" w:color="auto"/>
            </w:tcBorders>
            <w:shd w:val="clear" w:color="auto" w:fill="auto"/>
            <w:vAlign w:val="center"/>
          </w:tcPr>
          <w:p w:rsidR="00B66320" w:rsidRPr="00B66320" w:rsidRDefault="00B66320" w:rsidP="00B66320">
            <w:pPr>
              <w:widowControl/>
              <w:jc w:val="center"/>
              <w:rPr>
                <w:rFonts w:ascii="宋体" w:eastAsia="宋体" w:hAnsi="宋体" w:cs="宋体"/>
                <w:color w:val="000000"/>
                <w:kern w:val="0"/>
                <w:szCs w:val="21"/>
              </w:rPr>
            </w:pPr>
          </w:p>
        </w:tc>
        <w:tc>
          <w:tcPr>
            <w:tcW w:w="814"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noWrap/>
            <w:vAlign w:val="bottom"/>
            <w:hideMark/>
          </w:tcPr>
          <w:p w:rsidR="00B66320" w:rsidRPr="00B66320" w:rsidRDefault="00B66320" w:rsidP="00B66320">
            <w:pPr>
              <w:widowControl/>
              <w:jc w:val="left"/>
              <w:rPr>
                <w:rFonts w:ascii="宋体" w:eastAsia="宋体" w:hAnsi="宋体" w:cs="宋体"/>
                <w:color w:val="000000"/>
                <w:kern w:val="0"/>
                <w:sz w:val="22"/>
              </w:rPr>
            </w:pPr>
            <w:r w:rsidRPr="00B66320">
              <w:rPr>
                <w:rFonts w:ascii="宋体" w:eastAsia="宋体" w:hAnsi="宋体" w:cs="宋体" w:hint="eastAsia"/>
                <w:color w:val="000000"/>
                <w:kern w:val="0"/>
                <w:sz w:val="22"/>
              </w:rPr>
              <w:t xml:space="preserve">　</w:t>
            </w:r>
          </w:p>
        </w:tc>
      </w:tr>
      <w:tr w:rsidR="00145BFA" w:rsidRPr="00B66320" w:rsidTr="00B66320">
        <w:trPr>
          <w:trHeight w:val="502"/>
        </w:trPr>
        <w:tc>
          <w:tcPr>
            <w:tcW w:w="732" w:type="dxa"/>
            <w:vMerge/>
            <w:tcBorders>
              <w:top w:val="nil"/>
              <w:left w:val="single" w:sz="4" w:space="0" w:color="auto"/>
              <w:bottom w:val="single" w:sz="4" w:space="0" w:color="auto"/>
              <w:right w:val="single" w:sz="4" w:space="0" w:color="auto"/>
            </w:tcBorders>
            <w:vAlign w:val="center"/>
            <w:hideMark/>
          </w:tcPr>
          <w:p w:rsidR="00145BFA" w:rsidRPr="00B66320" w:rsidRDefault="00145BFA" w:rsidP="00145BFA">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145BFA" w:rsidRPr="00B66320" w:rsidRDefault="00145BFA" w:rsidP="00145BFA">
            <w:pPr>
              <w:widowControl/>
              <w:jc w:val="left"/>
              <w:rPr>
                <w:rFonts w:ascii="宋体" w:eastAsia="宋体" w:hAnsi="宋体" w:cs="宋体"/>
                <w:color w:val="000000"/>
                <w:kern w:val="0"/>
                <w:sz w:val="24"/>
                <w:szCs w:val="24"/>
              </w:rPr>
            </w:pP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小计</w:t>
            </w:r>
          </w:p>
        </w:tc>
        <w:tc>
          <w:tcPr>
            <w:tcW w:w="698" w:type="dxa"/>
            <w:tcBorders>
              <w:top w:val="nil"/>
              <w:left w:val="nil"/>
              <w:bottom w:val="single" w:sz="4" w:space="0" w:color="auto"/>
              <w:right w:val="single" w:sz="4" w:space="0" w:color="auto"/>
            </w:tcBorders>
            <w:shd w:val="clear" w:color="000000" w:fill="FFFFFF"/>
            <w:vAlign w:val="center"/>
            <w:hideMark/>
          </w:tcPr>
          <w:p w:rsidR="00145BFA" w:rsidRDefault="00145BFA" w:rsidP="00145BFA">
            <w:pPr>
              <w:widowControl/>
              <w:jc w:val="center"/>
              <w:rPr>
                <w:rFonts w:ascii="仿宋_GB2312" w:eastAsia="仿宋_GB2312"/>
                <w:color w:val="000000"/>
                <w:kern w:val="0"/>
                <w:szCs w:val="21"/>
              </w:rPr>
            </w:pPr>
            <w:r>
              <w:rPr>
                <w:rFonts w:ascii="仿宋_GB2312" w:eastAsia="仿宋_GB2312" w:hint="eastAsia"/>
                <w:color w:val="000000"/>
                <w:szCs w:val="21"/>
              </w:rPr>
              <w:t>8</w:t>
            </w:r>
          </w:p>
        </w:tc>
        <w:tc>
          <w:tcPr>
            <w:tcW w:w="700" w:type="dxa"/>
            <w:tcBorders>
              <w:top w:val="nil"/>
              <w:left w:val="nil"/>
              <w:bottom w:val="single" w:sz="4" w:space="0" w:color="auto"/>
              <w:right w:val="single" w:sz="4" w:space="0" w:color="auto"/>
            </w:tcBorders>
            <w:shd w:val="clear" w:color="000000" w:fill="FFFFFF"/>
            <w:vAlign w:val="center"/>
            <w:hideMark/>
          </w:tcPr>
          <w:p w:rsidR="00145BFA" w:rsidRDefault="00145BFA" w:rsidP="00145BFA">
            <w:pPr>
              <w:jc w:val="center"/>
              <w:rPr>
                <w:rFonts w:ascii="Calibri" w:eastAsia="宋体" w:hAnsi="Calibri"/>
                <w:color w:val="000000"/>
                <w:szCs w:val="21"/>
              </w:rPr>
            </w:pPr>
            <w:r>
              <w:rPr>
                <w:rFonts w:ascii="Calibri" w:hAnsi="Calibri"/>
                <w:color w:val="000000"/>
                <w:szCs w:val="21"/>
              </w:rPr>
              <w:t>144</w:t>
            </w:r>
          </w:p>
        </w:tc>
        <w:tc>
          <w:tcPr>
            <w:tcW w:w="662" w:type="dxa"/>
            <w:tcBorders>
              <w:top w:val="nil"/>
              <w:left w:val="nil"/>
              <w:bottom w:val="single" w:sz="4" w:space="0" w:color="auto"/>
              <w:right w:val="single" w:sz="4" w:space="0" w:color="auto"/>
            </w:tcBorders>
            <w:shd w:val="clear" w:color="auto" w:fill="auto"/>
            <w:vAlign w:val="center"/>
            <w:hideMark/>
          </w:tcPr>
          <w:p w:rsidR="00145BFA" w:rsidRDefault="00145BFA" w:rsidP="00145BFA">
            <w:pPr>
              <w:jc w:val="center"/>
              <w:rPr>
                <w:rFonts w:ascii="Calibri" w:hAnsi="Calibri"/>
                <w:color w:val="000000"/>
                <w:szCs w:val="21"/>
              </w:rPr>
            </w:pPr>
            <w:r>
              <w:rPr>
                <w:rFonts w:ascii="Calibri" w:hAnsi="Calibri"/>
                <w:color w:val="000000"/>
                <w:szCs w:val="21"/>
              </w:rPr>
              <w:t>108</w:t>
            </w:r>
          </w:p>
        </w:tc>
        <w:tc>
          <w:tcPr>
            <w:tcW w:w="733" w:type="dxa"/>
            <w:tcBorders>
              <w:top w:val="nil"/>
              <w:left w:val="nil"/>
              <w:bottom w:val="single" w:sz="4" w:space="0" w:color="auto"/>
              <w:right w:val="single" w:sz="4" w:space="0" w:color="auto"/>
            </w:tcBorders>
            <w:shd w:val="clear" w:color="auto" w:fill="auto"/>
            <w:vAlign w:val="center"/>
            <w:hideMark/>
          </w:tcPr>
          <w:p w:rsidR="00145BFA" w:rsidRDefault="00145BFA" w:rsidP="00145BFA">
            <w:pPr>
              <w:jc w:val="center"/>
              <w:rPr>
                <w:rFonts w:ascii="Calibri" w:hAnsi="Calibri"/>
                <w:color w:val="000000"/>
                <w:szCs w:val="21"/>
              </w:rPr>
            </w:pPr>
            <w:r>
              <w:rPr>
                <w:rFonts w:ascii="Calibri" w:hAnsi="Calibri"/>
                <w:color w:val="000000"/>
                <w:szCs w:val="21"/>
              </w:rPr>
              <w:t>36</w:t>
            </w:r>
          </w:p>
        </w:tc>
        <w:tc>
          <w:tcPr>
            <w:tcW w:w="714" w:type="dxa"/>
            <w:tcBorders>
              <w:top w:val="nil"/>
              <w:left w:val="nil"/>
              <w:bottom w:val="single" w:sz="4" w:space="0" w:color="auto"/>
              <w:right w:val="single" w:sz="4" w:space="0" w:color="auto"/>
            </w:tcBorders>
            <w:shd w:val="clear" w:color="auto" w:fill="auto"/>
            <w:vAlign w:val="center"/>
            <w:hideMark/>
          </w:tcPr>
          <w:p w:rsidR="00145BFA" w:rsidRDefault="00145BFA" w:rsidP="00145BFA">
            <w:pPr>
              <w:jc w:val="center"/>
              <w:rPr>
                <w:rFonts w:ascii="Calibri" w:hAnsi="Calibri"/>
                <w:color w:val="000000"/>
                <w:szCs w:val="21"/>
              </w:rPr>
            </w:pPr>
            <w:r>
              <w:rPr>
                <w:rFonts w:ascii="Calibri" w:hAnsi="Calibri"/>
                <w:color w:val="000000"/>
                <w:szCs w:val="21"/>
              </w:rPr>
              <w:t>60</w:t>
            </w:r>
          </w:p>
        </w:tc>
        <w:tc>
          <w:tcPr>
            <w:tcW w:w="608" w:type="dxa"/>
            <w:tcBorders>
              <w:top w:val="nil"/>
              <w:left w:val="nil"/>
              <w:bottom w:val="single" w:sz="4" w:space="0" w:color="auto"/>
              <w:right w:val="single" w:sz="4" w:space="0" w:color="auto"/>
            </w:tcBorders>
            <w:shd w:val="clear" w:color="auto" w:fill="auto"/>
            <w:vAlign w:val="center"/>
            <w:hideMark/>
          </w:tcPr>
          <w:p w:rsidR="00145BFA" w:rsidRDefault="00145BFA" w:rsidP="00145BFA">
            <w:pPr>
              <w:jc w:val="center"/>
              <w:rPr>
                <w:rFonts w:ascii="Calibri" w:hAnsi="Calibri"/>
                <w:color w:val="000000"/>
                <w:szCs w:val="21"/>
              </w:rPr>
            </w:pPr>
            <w:r>
              <w:rPr>
                <w:rFonts w:ascii="Calibri" w:hAnsi="Calibri"/>
                <w:color w:val="000000"/>
                <w:szCs w:val="21"/>
              </w:rPr>
              <w:t>84</w:t>
            </w:r>
          </w:p>
        </w:tc>
        <w:tc>
          <w:tcPr>
            <w:tcW w:w="714" w:type="dxa"/>
            <w:tcBorders>
              <w:top w:val="nil"/>
              <w:left w:val="nil"/>
              <w:bottom w:val="single" w:sz="4" w:space="0" w:color="auto"/>
              <w:right w:val="single" w:sz="4" w:space="0" w:color="auto"/>
            </w:tcBorders>
            <w:shd w:val="clear" w:color="auto" w:fill="auto"/>
            <w:vAlign w:val="center"/>
            <w:hideMark/>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35" w:type="dxa"/>
            <w:tcBorders>
              <w:top w:val="nil"/>
              <w:left w:val="nil"/>
              <w:bottom w:val="single" w:sz="4" w:space="0" w:color="auto"/>
              <w:right w:val="single" w:sz="4" w:space="0" w:color="auto"/>
            </w:tcBorders>
            <w:shd w:val="clear" w:color="auto" w:fill="auto"/>
            <w:vAlign w:val="center"/>
            <w:hideMark/>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814" w:type="dxa"/>
            <w:tcBorders>
              <w:top w:val="nil"/>
              <w:left w:val="nil"/>
              <w:bottom w:val="single" w:sz="4" w:space="0" w:color="auto"/>
              <w:right w:val="single" w:sz="4" w:space="0" w:color="auto"/>
            </w:tcBorders>
            <w:shd w:val="clear" w:color="auto" w:fill="auto"/>
            <w:vAlign w:val="center"/>
            <w:hideMark/>
          </w:tcPr>
          <w:p w:rsidR="00145BFA" w:rsidRPr="00B66320" w:rsidRDefault="00145BFA" w:rsidP="00145BFA">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 xml:space="preserve">　</w:t>
            </w:r>
          </w:p>
        </w:tc>
        <w:tc>
          <w:tcPr>
            <w:tcW w:w="659" w:type="dxa"/>
            <w:tcBorders>
              <w:top w:val="nil"/>
              <w:left w:val="nil"/>
              <w:bottom w:val="single" w:sz="4" w:space="0" w:color="auto"/>
              <w:right w:val="single" w:sz="4" w:space="0" w:color="auto"/>
            </w:tcBorders>
            <w:shd w:val="clear" w:color="auto" w:fill="auto"/>
            <w:noWrap/>
            <w:vAlign w:val="bottom"/>
            <w:hideMark/>
          </w:tcPr>
          <w:p w:rsidR="00145BFA" w:rsidRPr="00B66320" w:rsidRDefault="00145BFA" w:rsidP="00145BFA">
            <w:pPr>
              <w:widowControl/>
              <w:jc w:val="left"/>
              <w:rPr>
                <w:rFonts w:ascii="宋体" w:eastAsia="宋体" w:hAnsi="宋体" w:cs="宋体"/>
                <w:color w:val="000000"/>
                <w:kern w:val="0"/>
                <w:sz w:val="22"/>
              </w:rPr>
            </w:pPr>
            <w:r w:rsidRPr="00B66320">
              <w:rPr>
                <w:rFonts w:ascii="宋体" w:eastAsia="宋体" w:hAnsi="宋体" w:cs="宋体" w:hint="eastAsia"/>
                <w:color w:val="000000"/>
                <w:kern w:val="0"/>
                <w:sz w:val="22"/>
              </w:rPr>
              <w:t xml:space="preserve">　</w:t>
            </w:r>
          </w:p>
        </w:tc>
      </w:tr>
      <w:tr w:rsidR="00B66320" w:rsidRPr="00B66320" w:rsidTr="00B66320">
        <w:trPr>
          <w:trHeight w:val="260"/>
        </w:trPr>
        <w:tc>
          <w:tcPr>
            <w:tcW w:w="732"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738" w:type="dxa"/>
            <w:vMerge/>
            <w:tcBorders>
              <w:top w:val="nil"/>
              <w:left w:val="single" w:sz="4" w:space="0" w:color="auto"/>
              <w:bottom w:val="single" w:sz="4" w:space="0" w:color="auto"/>
              <w:right w:val="single" w:sz="4" w:space="0" w:color="auto"/>
            </w:tcBorders>
            <w:vAlign w:val="center"/>
            <w:hideMark/>
          </w:tcPr>
          <w:p w:rsidR="00B66320" w:rsidRPr="00B66320" w:rsidRDefault="00B66320" w:rsidP="00B66320">
            <w:pPr>
              <w:widowControl/>
              <w:jc w:val="left"/>
              <w:rPr>
                <w:rFonts w:ascii="宋体" w:eastAsia="宋体" w:hAnsi="宋体" w:cs="宋体"/>
                <w:color w:val="000000"/>
                <w:kern w:val="0"/>
                <w:sz w:val="24"/>
                <w:szCs w:val="24"/>
              </w:rPr>
            </w:pPr>
          </w:p>
        </w:tc>
        <w:tc>
          <w:tcPr>
            <w:tcW w:w="642" w:type="dxa"/>
            <w:tcBorders>
              <w:top w:val="nil"/>
              <w:left w:val="nil"/>
              <w:bottom w:val="single" w:sz="4" w:space="0" w:color="auto"/>
              <w:right w:val="single" w:sz="4" w:space="0" w:color="auto"/>
            </w:tcBorders>
            <w:shd w:val="clear" w:color="auto" w:fill="auto"/>
            <w:vAlign w:val="center"/>
            <w:hideMark/>
          </w:tcPr>
          <w:p w:rsidR="00B66320" w:rsidRPr="00B66320" w:rsidRDefault="00B66320" w:rsidP="00B66320">
            <w:pPr>
              <w:widowControl/>
              <w:jc w:val="center"/>
              <w:rPr>
                <w:rFonts w:ascii="宋体" w:eastAsia="宋体" w:hAnsi="宋体" w:cs="宋体"/>
                <w:color w:val="000000"/>
                <w:kern w:val="0"/>
                <w:szCs w:val="21"/>
              </w:rPr>
            </w:pPr>
            <w:r w:rsidRPr="00B66320">
              <w:rPr>
                <w:rFonts w:ascii="宋体" w:eastAsia="宋体" w:hAnsi="宋体" w:cs="宋体" w:hint="eastAsia"/>
                <w:color w:val="000000"/>
                <w:kern w:val="0"/>
                <w:szCs w:val="21"/>
              </w:rPr>
              <w:t>备注</w:t>
            </w:r>
          </w:p>
        </w:tc>
        <w:tc>
          <w:tcPr>
            <w:tcW w:w="11836" w:type="dxa"/>
            <w:gridSpan w:val="15"/>
            <w:tcBorders>
              <w:top w:val="single" w:sz="4" w:space="0" w:color="auto"/>
              <w:left w:val="nil"/>
              <w:bottom w:val="single" w:sz="4" w:space="0" w:color="auto"/>
              <w:right w:val="single" w:sz="4" w:space="0" w:color="auto"/>
            </w:tcBorders>
            <w:shd w:val="clear" w:color="auto" w:fill="auto"/>
            <w:vAlign w:val="center"/>
            <w:hideMark/>
          </w:tcPr>
          <w:p w:rsidR="00B66320" w:rsidRPr="00FF1D39" w:rsidRDefault="00FF1D39" w:rsidP="00FF1D39">
            <w:pPr>
              <w:widowControl/>
              <w:jc w:val="center"/>
              <w:rPr>
                <w:rFonts w:ascii="宋体" w:eastAsia="宋体" w:hAnsi="宋体" w:cs="宋体"/>
                <w:color w:val="000000"/>
                <w:kern w:val="0"/>
                <w:szCs w:val="21"/>
                <w:highlight w:val="yellow"/>
              </w:rPr>
            </w:pPr>
            <w:r w:rsidRPr="006B15DB">
              <w:rPr>
                <w:rFonts w:asciiTheme="minorEastAsia" w:hAnsiTheme="minorEastAsia" w:cstheme="minorEastAsia" w:hint="eastAsia"/>
                <w:color w:val="000000" w:themeColor="text1"/>
                <w:kern w:val="0"/>
                <w:szCs w:val="21"/>
              </w:rPr>
              <w:t>客户沟通与交流</w:t>
            </w:r>
            <w:r w:rsidRPr="006B15DB">
              <w:rPr>
                <w:rFonts w:asciiTheme="minorEastAsia" w:hAnsiTheme="minorEastAsia" w:cs="宋体" w:hint="eastAsia"/>
                <w:bCs/>
                <w:szCs w:val="21"/>
              </w:rPr>
              <w:t>为限定选修课</w:t>
            </w:r>
          </w:p>
        </w:tc>
      </w:tr>
      <w:tr w:rsidR="00E36771" w:rsidRPr="00B66320" w:rsidTr="00B66320">
        <w:trPr>
          <w:trHeight w:val="260"/>
        </w:trPr>
        <w:tc>
          <w:tcPr>
            <w:tcW w:w="529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6771" w:rsidRPr="00B66320" w:rsidRDefault="00E36771" w:rsidP="00E36771">
            <w:pPr>
              <w:widowControl/>
              <w:jc w:val="center"/>
              <w:rPr>
                <w:rFonts w:ascii="宋体" w:eastAsia="宋体" w:hAnsi="宋体" w:cs="宋体"/>
                <w:color w:val="000000"/>
                <w:kern w:val="0"/>
                <w:sz w:val="22"/>
              </w:rPr>
            </w:pPr>
            <w:r w:rsidRPr="00B66320">
              <w:rPr>
                <w:rFonts w:ascii="宋体" w:eastAsia="宋体" w:hAnsi="宋体" w:cs="宋体" w:hint="eastAsia"/>
                <w:color w:val="000000"/>
                <w:kern w:val="0"/>
                <w:sz w:val="22"/>
              </w:rPr>
              <w:t>合计</w:t>
            </w:r>
          </w:p>
        </w:tc>
        <w:tc>
          <w:tcPr>
            <w:tcW w:w="698" w:type="dxa"/>
            <w:tcBorders>
              <w:top w:val="nil"/>
              <w:left w:val="nil"/>
              <w:bottom w:val="single" w:sz="4" w:space="0" w:color="auto"/>
              <w:right w:val="single" w:sz="4" w:space="0" w:color="auto"/>
            </w:tcBorders>
            <w:shd w:val="clear" w:color="000000" w:fill="FFFFFF"/>
            <w:noWrap/>
            <w:vAlign w:val="center"/>
            <w:hideMark/>
          </w:tcPr>
          <w:p w:rsidR="00E36771" w:rsidRDefault="00E36771" w:rsidP="00E36771">
            <w:pPr>
              <w:widowControl/>
              <w:jc w:val="center"/>
              <w:rPr>
                <w:color w:val="000000"/>
                <w:kern w:val="0"/>
                <w:szCs w:val="21"/>
              </w:rPr>
            </w:pPr>
            <w:r>
              <w:rPr>
                <w:rFonts w:hint="eastAsia"/>
                <w:color w:val="000000"/>
                <w:szCs w:val="21"/>
              </w:rPr>
              <w:t>150</w:t>
            </w:r>
          </w:p>
        </w:tc>
        <w:tc>
          <w:tcPr>
            <w:tcW w:w="700" w:type="dxa"/>
            <w:tcBorders>
              <w:top w:val="nil"/>
              <w:left w:val="nil"/>
              <w:bottom w:val="single" w:sz="4" w:space="0" w:color="auto"/>
              <w:right w:val="single" w:sz="4" w:space="0" w:color="auto"/>
            </w:tcBorders>
            <w:shd w:val="clear" w:color="000000" w:fill="FFFFFF"/>
            <w:noWrap/>
            <w:vAlign w:val="center"/>
            <w:hideMark/>
          </w:tcPr>
          <w:p w:rsidR="00E36771" w:rsidRDefault="00E36771" w:rsidP="00F86F97">
            <w:pPr>
              <w:jc w:val="center"/>
              <w:rPr>
                <w:rFonts w:ascii="Calibri" w:hAnsi="Calibri"/>
                <w:color w:val="000000"/>
                <w:szCs w:val="21"/>
              </w:rPr>
            </w:pPr>
            <w:r>
              <w:rPr>
                <w:rFonts w:ascii="Calibri" w:hAnsi="Calibri"/>
                <w:color w:val="000000"/>
                <w:szCs w:val="21"/>
              </w:rPr>
              <w:t>278</w:t>
            </w:r>
            <w:r w:rsidR="00F86F97">
              <w:rPr>
                <w:rFonts w:ascii="Calibri" w:hAnsi="Calibri"/>
                <w:color w:val="000000"/>
                <w:szCs w:val="21"/>
              </w:rPr>
              <w:t>0</w:t>
            </w:r>
          </w:p>
        </w:tc>
        <w:tc>
          <w:tcPr>
            <w:tcW w:w="662" w:type="dxa"/>
            <w:tcBorders>
              <w:top w:val="nil"/>
              <w:left w:val="nil"/>
              <w:bottom w:val="single" w:sz="4" w:space="0" w:color="auto"/>
              <w:right w:val="single" w:sz="4" w:space="0" w:color="auto"/>
            </w:tcBorders>
            <w:shd w:val="clear" w:color="auto" w:fill="auto"/>
            <w:noWrap/>
            <w:vAlign w:val="center"/>
            <w:hideMark/>
          </w:tcPr>
          <w:p w:rsidR="00E36771" w:rsidRDefault="00E36771" w:rsidP="00F86F97">
            <w:pPr>
              <w:jc w:val="center"/>
              <w:rPr>
                <w:rFonts w:ascii="宋体" w:hAnsi="宋体"/>
                <w:color w:val="000000"/>
                <w:szCs w:val="21"/>
              </w:rPr>
            </w:pPr>
            <w:r>
              <w:rPr>
                <w:rFonts w:hint="eastAsia"/>
                <w:color w:val="000000"/>
                <w:szCs w:val="21"/>
              </w:rPr>
              <w:t>185</w:t>
            </w:r>
            <w:r w:rsidR="00F86F97">
              <w:rPr>
                <w:color w:val="000000"/>
                <w:szCs w:val="21"/>
              </w:rPr>
              <w:t>0</w:t>
            </w:r>
          </w:p>
        </w:tc>
        <w:tc>
          <w:tcPr>
            <w:tcW w:w="733" w:type="dxa"/>
            <w:tcBorders>
              <w:top w:val="nil"/>
              <w:left w:val="nil"/>
              <w:bottom w:val="single" w:sz="4" w:space="0" w:color="auto"/>
              <w:right w:val="single" w:sz="4" w:space="0" w:color="auto"/>
            </w:tcBorders>
            <w:shd w:val="clear" w:color="auto" w:fill="auto"/>
            <w:noWrap/>
            <w:vAlign w:val="center"/>
            <w:hideMark/>
          </w:tcPr>
          <w:p w:rsidR="00E36771" w:rsidRDefault="00E36771" w:rsidP="00E36771">
            <w:pPr>
              <w:jc w:val="center"/>
              <w:rPr>
                <w:color w:val="000000"/>
                <w:szCs w:val="21"/>
              </w:rPr>
            </w:pPr>
            <w:r>
              <w:rPr>
                <w:rFonts w:hint="eastAsia"/>
                <w:color w:val="000000"/>
                <w:szCs w:val="21"/>
              </w:rPr>
              <w:t>930</w:t>
            </w:r>
          </w:p>
        </w:tc>
        <w:tc>
          <w:tcPr>
            <w:tcW w:w="714" w:type="dxa"/>
            <w:tcBorders>
              <w:top w:val="nil"/>
              <w:left w:val="nil"/>
              <w:bottom w:val="single" w:sz="4" w:space="0" w:color="auto"/>
              <w:right w:val="single" w:sz="4" w:space="0" w:color="auto"/>
            </w:tcBorders>
            <w:shd w:val="clear" w:color="auto" w:fill="auto"/>
            <w:noWrap/>
            <w:vAlign w:val="center"/>
            <w:hideMark/>
          </w:tcPr>
          <w:p w:rsidR="00E36771" w:rsidRDefault="00E36771" w:rsidP="00E36771">
            <w:pPr>
              <w:jc w:val="center"/>
              <w:rPr>
                <w:color w:val="000000"/>
                <w:szCs w:val="21"/>
              </w:rPr>
            </w:pPr>
            <w:r>
              <w:rPr>
                <w:rFonts w:hint="eastAsia"/>
                <w:color w:val="000000"/>
                <w:szCs w:val="21"/>
              </w:rPr>
              <w:t>1147</w:t>
            </w:r>
          </w:p>
        </w:tc>
        <w:tc>
          <w:tcPr>
            <w:tcW w:w="608" w:type="dxa"/>
            <w:tcBorders>
              <w:top w:val="nil"/>
              <w:left w:val="nil"/>
              <w:bottom w:val="single" w:sz="4" w:space="0" w:color="auto"/>
              <w:right w:val="single" w:sz="4" w:space="0" w:color="auto"/>
            </w:tcBorders>
            <w:shd w:val="clear" w:color="auto" w:fill="auto"/>
            <w:noWrap/>
            <w:vAlign w:val="center"/>
            <w:hideMark/>
          </w:tcPr>
          <w:p w:rsidR="00E36771" w:rsidRDefault="00E36771" w:rsidP="00F86F97">
            <w:pPr>
              <w:jc w:val="center"/>
              <w:rPr>
                <w:color w:val="000000"/>
                <w:szCs w:val="21"/>
              </w:rPr>
            </w:pPr>
            <w:r>
              <w:rPr>
                <w:rFonts w:hint="eastAsia"/>
                <w:color w:val="000000"/>
                <w:szCs w:val="21"/>
              </w:rPr>
              <w:t>163</w:t>
            </w:r>
            <w:r w:rsidR="00F86F97">
              <w:rPr>
                <w:color w:val="000000"/>
                <w:szCs w:val="21"/>
              </w:rPr>
              <w:t>3</w:t>
            </w:r>
          </w:p>
        </w:tc>
        <w:tc>
          <w:tcPr>
            <w:tcW w:w="714" w:type="dxa"/>
            <w:tcBorders>
              <w:top w:val="nil"/>
              <w:left w:val="nil"/>
              <w:bottom w:val="single" w:sz="4" w:space="0" w:color="auto"/>
              <w:right w:val="single" w:sz="4" w:space="0" w:color="auto"/>
            </w:tcBorders>
            <w:shd w:val="clear" w:color="auto" w:fill="auto"/>
            <w:noWrap/>
            <w:vAlign w:val="bottom"/>
            <w:hideMark/>
          </w:tcPr>
          <w:p w:rsidR="00E36771" w:rsidRPr="00B66320" w:rsidRDefault="00E36771" w:rsidP="00E36771">
            <w:pPr>
              <w:widowControl/>
              <w:jc w:val="left"/>
              <w:rPr>
                <w:rFonts w:ascii="宋体" w:eastAsia="宋体" w:hAnsi="宋体" w:cs="宋体"/>
                <w:color w:val="000000"/>
                <w:kern w:val="0"/>
                <w:sz w:val="22"/>
              </w:rPr>
            </w:pPr>
            <w:r w:rsidRPr="00B66320">
              <w:rPr>
                <w:rFonts w:ascii="宋体" w:eastAsia="宋体" w:hAnsi="宋体" w:cs="宋体" w:hint="eastAsia"/>
                <w:color w:val="000000"/>
                <w:kern w:val="0"/>
                <w:sz w:val="22"/>
              </w:rPr>
              <w:t xml:space="preserve">　</w:t>
            </w:r>
            <w:r w:rsidR="00956767">
              <w:rPr>
                <w:rFonts w:ascii="宋体" w:eastAsia="宋体" w:hAnsi="宋体" w:cs="宋体" w:hint="eastAsia"/>
                <w:color w:val="000000"/>
                <w:kern w:val="0"/>
                <w:sz w:val="22"/>
              </w:rPr>
              <w:t>36</w:t>
            </w:r>
          </w:p>
        </w:tc>
        <w:tc>
          <w:tcPr>
            <w:tcW w:w="500" w:type="dxa"/>
            <w:tcBorders>
              <w:top w:val="nil"/>
              <w:left w:val="nil"/>
              <w:bottom w:val="single" w:sz="4" w:space="0" w:color="auto"/>
              <w:right w:val="single" w:sz="4" w:space="0" w:color="auto"/>
            </w:tcBorders>
            <w:shd w:val="clear" w:color="auto" w:fill="auto"/>
            <w:noWrap/>
            <w:vAlign w:val="bottom"/>
            <w:hideMark/>
          </w:tcPr>
          <w:p w:rsidR="00E36771" w:rsidRPr="00B66320" w:rsidRDefault="00E36771" w:rsidP="00E36771">
            <w:pPr>
              <w:widowControl/>
              <w:jc w:val="left"/>
              <w:rPr>
                <w:rFonts w:ascii="宋体" w:eastAsia="宋体" w:hAnsi="宋体" w:cs="宋体"/>
                <w:color w:val="000000"/>
                <w:kern w:val="0"/>
                <w:sz w:val="22"/>
              </w:rPr>
            </w:pPr>
            <w:r w:rsidRPr="00B66320">
              <w:rPr>
                <w:rFonts w:ascii="宋体" w:eastAsia="宋体" w:hAnsi="宋体" w:cs="宋体" w:hint="eastAsia"/>
                <w:color w:val="000000"/>
                <w:kern w:val="0"/>
                <w:sz w:val="22"/>
              </w:rPr>
              <w:t xml:space="preserve">　</w:t>
            </w:r>
          </w:p>
        </w:tc>
        <w:tc>
          <w:tcPr>
            <w:tcW w:w="535" w:type="dxa"/>
            <w:tcBorders>
              <w:top w:val="nil"/>
              <w:left w:val="nil"/>
              <w:bottom w:val="single" w:sz="4" w:space="0" w:color="auto"/>
              <w:right w:val="single" w:sz="4" w:space="0" w:color="auto"/>
            </w:tcBorders>
            <w:shd w:val="clear" w:color="auto" w:fill="auto"/>
            <w:noWrap/>
            <w:vAlign w:val="bottom"/>
            <w:hideMark/>
          </w:tcPr>
          <w:p w:rsidR="00E36771" w:rsidRPr="00B66320" w:rsidRDefault="00E36771" w:rsidP="00E36771">
            <w:pPr>
              <w:widowControl/>
              <w:jc w:val="left"/>
              <w:rPr>
                <w:rFonts w:ascii="宋体" w:eastAsia="宋体" w:hAnsi="宋体" w:cs="宋体"/>
                <w:color w:val="000000"/>
                <w:kern w:val="0"/>
                <w:sz w:val="22"/>
              </w:rPr>
            </w:pPr>
            <w:r w:rsidRPr="00B66320">
              <w:rPr>
                <w:rFonts w:ascii="宋体" w:eastAsia="宋体" w:hAnsi="宋体" w:cs="宋体" w:hint="eastAsia"/>
                <w:color w:val="000000"/>
                <w:kern w:val="0"/>
                <w:sz w:val="22"/>
              </w:rPr>
              <w:t xml:space="preserve">　</w:t>
            </w:r>
            <w:r w:rsidR="00956767">
              <w:rPr>
                <w:rFonts w:ascii="宋体" w:eastAsia="宋体" w:hAnsi="宋体" w:cs="宋体" w:hint="eastAsia"/>
                <w:color w:val="000000"/>
                <w:kern w:val="0"/>
                <w:sz w:val="22"/>
              </w:rPr>
              <w:t>36</w:t>
            </w:r>
          </w:p>
        </w:tc>
        <w:tc>
          <w:tcPr>
            <w:tcW w:w="500" w:type="dxa"/>
            <w:tcBorders>
              <w:top w:val="nil"/>
              <w:left w:val="nil"/>
              <w:bottom w:val="single" w:sz="4" w:space="0" w:color="auto"/>
              <w:right w:val="single" w:sz="4" w:space="0" w:color="auto"/>
            </w:tcBorders>
            <w:shd w:val="clear" w:color="auto" w:fill="auto"/>
            <w:noWrap/>
            <w:vAlign w:val="bottom"/>
            <w:hideMark/>
          </w:tcPr>
          <w:p w:rsidR="00E36771" w:rsidRPr="00B66320" w:rsidRDefault="00E36771" w:rsidP="00E36771">
            <w:pPr>
              <w:widowControl/>
              <w:jc w:val="left"/>
              <w:rPr>
                <w:rFonts w:ascii="宋体" w:eastAsia="宋体" w:hAnsi="宋体" w:cs="宋体"/>
                <w:color w:val="000000"/>
                <w:kern w:val="0"/>
                <w:sz w:val="22"/>
              </w:rPr>
            </w:pPr>
            <w:r w:rsidRPr="00B66320">
              <w:rPr>
                <w:rFonts w:ascii="宋体" w:eastAsia="宋体" w:hAnsi="宋体" w:cs="宋体" w:hint="eastAsia"/>
                <w:color w:val="000000"/>
                <w:kern w:val="0"/>
                <w:sz w:val="22"/>
              </w:rPr>
              <w:t xml:space="preserve">　</w:t>
            </w:r>
          </w:p>
        </w:tc>
        <w:tc>
          <w:tcPr>
            <w:tcW w:w="814" w:type="dxa"/>
            <w:gridSpan w:val="2"/>
            <w:tcBorders>
              <w:top w:val="nil"/>
              <w:left w:val="nil"/>
              <w:bottom w:val="single" w:sz="4" w:space="0" w:color="auto"/>
              <w:right w:val="single" w:sz="4" w:space="0" w:color="auto"/>
            </w:tcBorders>
            <w:shd w:val="clear" w:color="auto" w:fill="auto"/>
            <w:noWrap/>
            <w:vAlign w:val="bottom"/>
            <w:hideMark/>
          </w:tcPr>
          <w:p w:rsidR="00E36771" w:rsidRPr="00B66320" w:rsidRDefault="00E36771" w:rsidP="00E36771">
            <w:pPr>
              <w:widowControl/>
              <w:jc w:val="left"/>
              <w:rPr>
                <w:rFonts w:ascii="宋体" w:eastAsia="宋体" w:hAnsi="宋体" w:cs="宋体"/>
                <w:color w:val="000000"/>
                <w:kern w:val="0"/>
                <w:sz w:val="22"/>
              </w:rPr>
            </w:pPr>
            <w:r w:rsidRPr="00B66320">
              <w:rPr>
                <w:rFonts w:ascii="宋体" w:eastAsia="宋体" w:hAnsi="宋体" w:cs="宋体" w:hint="eastAsia"/>
                <w:color w:val="000000"/>
                <w:kern w:val="0"/>
                <w:sz w:val="22"/>
              </w:rPr>
              <w:t xml:space="preserve">　</w:t>
            </w:r>
            <w:r w:rsidR="00956767">
              <w:rPr>
                <w:rFonts w:ascii="宋体" w:eastAsia="宋体" w:hAnsi="宋体" w:cs="宋体" w:hint="eastAsia"/>
                <w:color w:val="000000"/>
                <w:kern w:val="0"/>
                <w:sz w:val="22"/>
              </w:rPr>
              <w:t>36</w:t>
            </w:r>
          </w:p>
        </w:tc>
        <w:tc>
          <w:tcPr>
            <w:tcW w:w="814" w:type="dxa"/>
            <w:tcBorders>
              <w:top w:val="nil"/>
              <w:left w:val="nil"/>
              <w:bottom w:val="single" w:sz="4" w:space="0" w:color="auto"/>
              <w:right w:val="single" w:sz="4" w:space="0" w:color="auto"/>
            </w:tcBorders>
            <w:shd w:val="clear" w:color="auto" w:fill="auto"/>
            <w:noWrap/>
            <w:vAlign w:val="bottom"/>
            <w:hideMark/>
          </w:tcPr>
          <w:p w:rsidR="00E36771" w:rsidRPr="00B66320" w:rsidRDefault="00E36771" w:rsidP="00E36771">
            <w:pPr>
              <w:widowControl/>
              <w:jc w:val="left"/>
              <w:rPr>
                <w:rFonts w:ascii="宋体" w:eastAsia="宋体" w:hAnsi="宋体" w:cs="宋体"/>
                <w:color w:val="000000"/>
                <w:kern w:val="0"/>
                <w:sz w:val="22"/>
              </w:rPr>
            </w:pPr>
            <w:r w:rsidRPr="00B66320">
              <w:rPr>
                <w:rFonts w:ascii="宋体" w:eastAsia="宋体" w:hAnsi="宋体" w:cs="宋体" w:hint="eastAsia"/>
                <w:color w:val="000000"/>
                <w:kern w:val="0"/>
                <w:sz w:val="22"/>
              </w:rPr>
              <w:t xml:space="preserve">　</w:t>
            </w:r>
          </w:p>
        </w:tc>
        <w:tc>
          <w:tcPr>
            <w:tcW w:w="659" w:type="dxa"/>
            <w:tcBorders>
              <w:top w:val="nil"/>
              <w:left w:val="nil"/>
              <w:bottom w:val="single" w:sz="4" w:space="0" w:color="auto"/>
              <w:right w:val="single" w:sz="4" w:space="0" w:color="auto"/>
            </w:tcBorders>
            <w:shd w:val="clear" w:color="auto" w:fill="auto"/>
            <w:noWrap/>
            <w:vAlign w:val="bottom"/>
            <w:hideMark/>
          </w:tcPr>
          <w:p w:rsidR="00E36771" w:rsidRPr="00B66320" w:rsidRDefault="00E36771" w:rsidP="00E36771">
            <w:pPr>
              <w:widowControl/>
              <w:jc w:val="left"/>
              <w:rPr>
                <w:rFonts w:ascii="宋体" w:eastAsia="宋体" w:hAnsi="宋体" w:cs="宋体"/>
                <w:color w:val="000000"/>
                <w:kern w:val="0"/>
                <w:sz w:val="22"/>
              </w:rPr>
            </w:pPr>
            <w:r w:rsidRPr="00B66320">
              <w:rPr>
                <w:rFonts w:ascii="宋体" w:eastAsia="宋体" w:hAnsi="宋体" w:cs="宋体" w:hint="eastAsia"/>
                <w:color w:val="000000"/>
                <w:kern w:val="0"/>
                <w:sz w:val="22"/>
              </w:rPr>
              <w:t xml:space="preserve">　</w:t>
            </w:r>
          </w:p>
        </w:tc>
      </w:tr>
    </w:tbl>
    <w:p w:rsidR="00F10D68" w:rsidRPr="009A3C16" w:rsidRDefault="00F10D68" w:rsidP="00217FA9">
      <w:pPr>
        <w:spacing w:line="360" w:lineRule="auto"/>
        <w:ind w:firstLineChars="200" w:firstLine="420"/>
        <w:rPr>
          <w:rFonts w:asciiTheme="minorEastAsia" w:hAnsiTheme="minorEastAsia"/>
          <w:szCs w:val="21"/>
        </w:rPr>
      </w:pPr>
      <w:r w:rsidRPr="009A3C16">
        <w:rPr>
          <w:rFonts w:asciiTheme="minorEastAsia" w:hAnsiTheme="minorEastAsia" w:hint="eastAsia"/>
          <w:szCs w:val="21"/>
        </w:rPr>
        <w:t>注：1.如果一门课程在多个学期开设，请注明不同学期的学分数。</w:t>
      </w:r>
    </w:p>
    <w:p w:rsidR="00F10D68" w:rsidRPr="009A3C16" w:rsidRDefault="00F10D68" w:rsidP="00F10D68">
      <w:pPr>
        <w:spacing w:line="360" w:lineRule="auto"/>
        <w:ind w:firstLineChars="375" w:firstLine="788"/>
        <w:rPr>
          <w:rFonts w:asciiTheme="minorEastAsia" w:hAnsiTheme="minorEastAsia"/>
          <w:b/>
          <w:szCs w:val="21"/>
        </w:rPr>
      </w:pPr>
      <w:r w:rsidRPr="009A3C16">
        <w:rPr>
          <w:rFonts w:asciiTheme="minorEastAsia" w:hAnsiTheme="minorEastAsia" w:hint="eastAsia"/>
          <w:szCs w:val="21"/>
        </w:rPr>
        <w:t>2.课程构成由理论部分和实践部分组成。</w:t>
      </w:r>
    </w:p>
    <w:p w:rsidR="00645AE2" w:rsidRPr="009A3C16" w:rsidRDefault="00F10D68" w:rsidP="005F4B4C">
      <w:pPr>
        <w:spacing w:line="360" w:lineRule="auto"/>
        <w:rPr>
          <w:rFonts w:asciiTheme="minorEastAsia" w:hAnsiTheme="minorEastAsia"/>
          <w:sz w:val="24"/>
          <w:szCs w:val="24"/>
        </w:rPr>
      </w:pPr>
      <w:r w:rsidRPr="009A3C16">
        <w:rPr>
          <w:rFonts w:asciiTheme="minorEastAsia" w:hAnsiTheme="minorEastAsia"/>
          <w:szCs w:val="21"/>
        </w:rPr>
        <w:t>3</w:t>
      </w:r>
      <w:r w:rsidRPr="009A3C16">
        <w:rPr>
          <w:rFonts w:asciiTheme="minorEastAsia" w:hAnsiTheme="minorEastAsia" w:hint="eastAsia"/>
          <w:szCs w:val="21"/>
        </w:rPr>
        <w:t>.统考指统一出题、统一阅卷，实施考教分离。3-5学期的专业课程，原则上每学期需要安排1-2门课程进行统考。课程总评成绩可由过程性考核成绩和统考成绩构成。</w:t>
      </w:r>
    </w:p>
    <w:p w:rsidR="00645AE2" w:rsidRPr="009A3C16" w:rsidRDefault="00645AE2" w:rsidP="002B7AA1">
      <w:pPr>
        <w:pStyle w:val="af4"/>
        <w:spacing w:line="360" w:lineRule="auto"/>
        <w:rPr>
          <w:rFonts w:asciiTheme="minorEastAsia" w:hAnsiTheme="minorEastAsia"/>
          <w:sz w:val="24"/>
          <w:szCs w:val="24"/>
        </w:rPr>
        <w:sectPr w:rsidR="00645AE2" w:rsidRPr="009A3C16" w:rsidSect="00645AE2">
          <w:pgSz w:w="16838" w:h="11906" w:orient="landscape"/>
          <w:pgMar w:top="1077" w:right="1440" w:bottom="1077" w:left="1440" w:header="851" w:footer="992" w:gutter="0"/>
          <w:cols w:space="425"/>
          <w:docGrid w:linePitch="312"/>
        </w:sectPr>
      </w:pPr>
    </w:p>
    <w:p w:rsidR="002E34A5" w:rsidRPr="009C25ED" w:rsidRDefault="00D47115" w:rsidP="00DD2175">
      <w:pPr>
        <w:pStyle w:val="1"/>
        <w:spacing w:beforeLines="50" w:beforeAutospacing="0" w:afterLines="50" w:afterAutospacing="0"/>
        <w:ind w:firstLineChars="200" w:firstLine="482"/>
        <w:rPr>
          <w:sz w:val="24"/>
          <w:szCs w:val="24"/>
        </w:rPr>
      </w:pPr>
      <w:bookmarkStart w:id="73" w:name="_Toc56958098"/>
      <w:r w:rsidRPr="009C25ED">
        <w:rPr>
          <w:rFonts w:hint="eastAsia"/>
          <w:sz w:val="24"/>
          <w:szCs w:val="24"/>
        </w:rPr>
        <w:lastRenderedPageBreak/>
        <w:t>（四）</w:t>
      </w:r>
      <w:r w:rsidR="007435AD" w:rsidRPr="009C25ED">
        <w:rPr>
          <w:rFonts w:hint="eastAsia"/>
          <w:sz w:val="24"/>
          <w:szCs w:val="24"/>
        </w:rPr>
        <w:t>第二课堂教育</w:t>
      </w:r>
      <w:r w:rsidR="0099174C" w:rsidRPr="009C25ED">
        <w:rPr>
          <w:rFonts w:hint="eastAsia"/>
          <w:sz w:val="24"/>
          <w:szCs w:val="24"/>
        </w:rPr>
        <w:t>活动进程安排</w:t>
      </w:r>
      <w:bookmarkEnd w:id="73"/>
    </w:p>
    <w:p w:rsidR="002E34A5" w:rsidRPr="009A3C16" w:rsidRDefault="00B11FD4" w:rsidP="005F4B4C">
      <w:pPr>
        <w:pStyle w:val="af4"/>
        <w:spacing w:line="360" w:lineRule="auto"/>
        <w:ind w:firstLineChars="200" w:firstLine="480"/>
        <w:rPr>
          <w:rFonts w:asciiTheme="minorEastAsia" w:hAnsiTheme="minorEastAsia"/>
          <w:sz w:val="24"/>
          <w:szCs w:val="24"/>
        </w:rPr>
      </w:pPr>
      <w:r w:rsidRPr="009A3C16">
        <w:rPr>
          <w:rFonts w:asciiTheme="minorEastAsia" w:hAnsiTheme="minorEastAsia" w:hint="eastAsia"/>
          <w:sz w:val="24"/>
          <w:szCs w:val="24"/>
        </w:rPr>
        <w:t>第二课堂教育</w:t>
      </w:r>
      <w:r w:rsidR="0099174C" w:rsidRPr="009A3C16">
        <w:rPr>
          <w:rFonts w:asciiTheme="minorEastAsia" w:hAnsiTheme="minorEastAsia" w:hint="eastAsia"/>
          <w:sz w:val="24"/>
          <w:szCs w:val="24"/>
        </w:rPr>
        <w:t>活动</w:t>
      </w:r>
      <w:r w:rsidR="00B644F5" w:rsidRPr="009A3C16">
        <w:rPr>
          <w:rFonts w:asciiTheme="minorEastAsia" w:hAnsiTheme="minorEastAsia" w:hint="eastAsia"/>
          <w:sz w:val="24"/>
          <w:szCs w:val="24"/>
        </w:rPr>
        <w:t>包括非专业类第二课堂教育活动与</w:t>
      </w:r>
      <w:r w:rsidR="00B644F5" w:rsidRPr="009A3C16">
        <w:rPr>
          <w:rFonts w:asciiTheme="minorEastAsia" w:hAnsiTheme="minorEastAsia"/>
          <w:sz w:val="24"/>
          <w:szCs w:val="24"/>
        </w:rPr>
        <w:t>专业</w:t>
      </w:r>
      <w:r w:rsidR="00B644F5" w:rsidRPr="009A3C16">
        <w:rPr>
          <w:rFonts w:asciiTheme="minorEastAsia" w:hAnsiTheme="minorEastAsia" w:hint="eastAsia"/>
          <w:sz w:val="24"/>
          <w:szCs w:val="24"/>
        </w:rPr>
        <w:t>类第二课堂教育活动。</w:t>
      </w:r>
      <w:r w:rsidR="00BF08DF" w:rsidRPr="009A3C16">
        <w:rPr>
          <w:rFonts w:asciiTheme="minorEastAsia" w:hAnsiTheme="minorEastAsia" w:hint="eastAsia"/>
          <w:sz w:val="24"/>
          <w:szCs w:val="24"/>
        </w:rPr>
        <w:t>进程安排</w:t>
      </w:r>
      <w:r w:rsidR="00B644F5" w:rsidRPr="009A3C16">
        <w:rPr>
          <w:rFonts w:asciiTheme="minorEastAsia" w:hAnsiTheme="minorEastAsia" w:hint="eastAsia"/>
          <w:sz w:val="24"/>
          <w:szCs w:val="24"/>
        </w:rPr>
        <w:t>如</w:t>
      </w:r>
      <w:r w:rsidR="00B644F5" w:rsidRPr="009A3C16">
        <w:rPr>
          <w:rFonts w:asciiTheme="minorEastAsia" w:hAnsiTheme="minorEastAsia"/>
          <w:sz w:val="24"/>
          <w:szCs w:val="24"/>
        </w:rPr>
        <w:t>表</w:t>
      </w:r>
      <w:r w:rsidR="00B644F5" w:rsidRPr="009A3C16">
        <w:rPr>
          <w:rFonts w:asciiTheme="minorEastAsia" w:hAnsiTheme="minorEastAsia" w:hint="eastAsia"/>
          <w:sz w:val="24"/>
          <w:szCs w:val="24"/>
        </w:rPr>
        <w:t>表6-</w:t>
      </w:r>
      <w:r w:rsidR="00B644F5" w:rsidRPr="009A3C16">
        <w:rPr>
          <w:rFonts w:asciiTheme="minorEastAsia" w:hAnsiTheme="minorEastAsia"/>
          <w:sz w:val="24"/>
          <w:szCs w:val="24"/>
        </w:rPr>
        <w:t>4</w:t>
      </w:r>
      <w:r w:rsidR="00531434" w:rsidRPr="009A3C16">
        <w:rPr>
          <w:rFonts w:asciiTheme="minorEastAsia" w:hAnsiTheme="minorEastAsia" w:hint="eastAsia"/>
          <w:sz w:val="24"/>
          <w:szCs w:val="24"/>
        </w:rPr>
        <w:t>，表6-</w:t>
      </w:r>
      <w:r w:rsidR="00531434" w:rsidRPr="009A3C16">
        <w:rPr>
          <w:rFonts w:asciiTheme="minorEastAsia" w:hAnsiTheme="minorEastAsia"/>
          <w:sz w:val="24"/>
          <w:szCs w:val="24"/>
        </w:rPr>
        <w:t>5</w:t>
      </w:r>
      <w:r w:rsidR="00531434" w:rsidRPr="009A3C16">
        <w:rPr>
          <w:rFonts w:asciiTheme="minorEastAsia" w:hAnsiTheme="minorEastAsia" w:hint="eastAsia"/>
          <w:sz w:val="24"/>
          <w:szCs w:val="24"/>
        </w:rPr>
        <w:t>所示</w:t>
      </w:r>
      <w:r w:rsidR="0099174C" w:rsidRPr="009A3C16">
        <w:rPr>
          <w:rFonts w:asciiTheme="minorEastAsia" w:hAnsiTheme="minorEastAsia" w:hint="eastAsia"/>
          <w:sz w:val="24"/>
          <w:szCs w:val="24"/>
        </w:rPr>
        <w:t>。</w:t>
      </w:r>
    </w:p>
    <w:p w:rsidR="00BF08DF" w:rsidRDefault="00243DA5" w:rsidP="002B7AA1">
      <w:pPr>
        <w:pStyle w:val="af4"/>
        <w:spacing w:line="360" w:lineRule="auto"/>
        <w:jc w:val="center"/>
        <w:rPr>
          <w:rFonts w:asciiTheme="minorEastAsia" w:hAnsiTheme="minorEastAsia"/>
          <w:szCs w:val="21"/>
        </w:rPr>
      </w:pPr>
      <w:r w:rsidRPr="009A3C16">
        <w:rPr>
          <w:rFonts w:asciiTheme="minorEastAsia" w:hAnsiTheme="minorEastAsia" w:hint="eastAsia"/>
          <w:szCs w:val="21"/>
        </w:rPr>
        <w:t>表6-</w:t>
      </w:r>
      <w:r w:rsidRPr="009A3C16">
        <w:rPr>
          <w:rFonts w:asciiTheme="minorEastAsia" w:hAnsiTheme="minorEastAsia"/>
          <w:szCs w:val="21"/>
        </w:rPr>
        <w:t>4</w:t>
      </w:r>
      <w:r w:rsidR="002220B3" w:rsidRPr="009A3C16">
        <w:rPr>
          <w:rFonts w:asciiTheme="minorEastAsia" w:hAnsiTheme="minorEastAsia" w:hint="eastAsia"/>
          <w:szCs w:val="21"/>
        </w:rPr>
        <w:t>非专业类</w:t>
      </w:r>
      <w:r w:rsidRPr="009A3C16">
        <w:rPr>
          <w:rFonts w:asciiTheme="minorEastAsia" w:hAnsiTheme="minorEastAsia" w:hint="eastAsia"/>
          <w:szCs w:val="21"/>
        </w:rPr>
        <w:t>第二课堂教育活动进程表</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985"/>
        <w:gridCol w:w="826"/>
        <w:gridCol w:w="571"/>
        <w:gridCol w:w="518"/>
        <w:gridCol w:w="561"/>
        <w:gridCol w:w="470"/>
        <w:gridCol w:w="470"/>
        <w:gridCol w:w="464"/>
        <w:gridCol w:w="2372"/>
      </w:tblGrid>
      <w:tr w:rsidR="00A30ED4" w:rsidRPr="00D539D6" w:rsidTr="00C73C94">
        <w:trPr>
          <w:trHeight w:hRule="exact" w:val="510"/>
          <w:jc w:val="center"/>
        </w:trPr>
        <w:tc>
          <w:tcPr>
            <w:tcW w:w="8912" w:type="dxa"/>
            <w:gridSpan w:val="10"/>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基本素质课外活动安排</w:t>
            </w:r>
          </w:p>
        </w:tc>
      </w:tr>
      <w:tr w:rsidR="00A30ED4" w:rsidRPr="00D539D6" w:rsidTr="00C73C94">
        <w:trPr>
          <w:trHeight w:hRule="exact" w:val="510"/>
          <w:jc w:val="center"/>
        </w:trPr>
        <w:tc>
          <w:tcPr>
            <w:tcW w:w="675" w:type="dxa"/>
            <w:vMerge w:val="restart"/>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序号</w:t>
            </w:r>
          </w:p>
        </w:tc>
        <w:tc>
          <w:tcPr>
            <w:tcW w:w="1985" w:type="dxa"/>
            <w:vMerge w:val="restart"/>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活动名称</w:t>
            </w:r>
          </w:p>
        </w:tc>
        <w:tc>
          <w:tcPr>
            <w:tcW w:w="826" w:type="dxa"/>
            <w:vMerge w:val="restart"/>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活动分</w:t>
            </w:r>
          </w:p>
        </w:tc>
        <w:tc>
          <w:tcPr>
            <w:tcW w:w="3054" w:type="dxa"/>
            <w:gridSpan w:val="6"/>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学期安排</w:t>
            </w:r>
          </w:p>
        </w:tc>
        <w:tc>
          <w:tcPr>
            <w:tcW w:w="2372" w:type="dxa"/>
            <w:vMerge w:val="restart"/>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组织实施</w:t>
            </w:r>
          </w:p>
        </w:tc>
      </w:tr>
      <w:tr w:rsidR="00A30ED4" w:rsidRPr="00D539D6" w:rsidTr="00C73C94">
        <w:trPr>
          <w:trHeight w:hRule="exact" w:val="510"/>
          <w:jc w:val="center"/>
        </w:trPr>
        <w:tc>
          <w:tcPr>
            <w:tcW w:w="675" w:type="dxa"/>
            <w:vMerge/>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1985" w:type="dxa"/>
            <w:vMerge/>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826" w:type="dxa"/>
            <w:vMerge/>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2</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3</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5</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6</w:t>
            </w:r>
          </w:p>
        </w:tc>
        <w:tc>
          <w:tcPr>
            <w:tcW w:w="2372" w:type="dxa"/>
            <w:vMerge/>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行为规范准则教育</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学工处+二级学院</w:t>
            </w:r>
          </w:p>
        </w:tc>
      </w:tr>
      <w:tr w:rsidR="00A30ED4" w:rsidRPr="00D539D6" w:rsidTr="00C73C94">
        <w:trPr>
          <w:trHeight w:hRule="exact" w:val="648"/>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2</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校情教育与学习管理教育</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3</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安全教育</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适应教育</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5</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励志教育</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6</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感恩教育</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7</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诚信教育</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8</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禁毒、防艾教育</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学工处+团委+二级学院</w:t>
            </w:r>
          </w:p>
        </w:tc>
      </w:tr>
      <w:tr w:rsidR="00A30ED4" w:rsidRPr="00D539D6" w:rsidTr="00C73C94">
        <w:trPr>
          <w:trHeight w:hRule="exact" w:val="646"/>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9</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“五·四”文化艺术节系列活动</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团委+二级学院</w:t>
            </w:r>
          </w:p>
        </w:tc>
      </w:tr>
      <w:tr w:rsidR="00A30ED4" w:rsidRPr="00D539D6" w:rsidTr="00C73C94">
        <w:trPr>
          <w:trHeight w:hRule="exact" w:val="646"/>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10</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“社团文化艺术节”系列活动</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团委</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11</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szCs w:val="21"/>
              </w:rPr>
            </w:pPr>
            <w:r w:rsidRPr="00D539D6">
              <w:rPr>
                <w:rFonts w:ascii="仿宋_GB2312" w:eastAsia="仿宋_GB2312" w:hAnsiTheme="minorEastAsia" w:cstheme="minorEastAsia" w:hint="eastAsia"/>
                <w:szCs w:val="21"/>
              </w:rPr>
              <w:t>创新创业训练营</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12</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szCs w:val="21"/>
              </w:rPr>
            </w:pPr>
            <w:r w:rsidRPr="00D539D6">
              <w:rPr>
                <w:rFonts w:ascii="仿宋_GB2312" w:eastAsia="仿宋_GB2312" w:hAnsiTheme="minorEastAsia" w:cstheme="minorEastAsia" w:hint="eastAsia"/>
                <w:szCs w:val="21"/>
              </w:rPr>
              <w:t>创客马拉松</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13</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szCs w:val="21"/>
              </w:rPr>
            </w:pPr>
            <w:r w:rsidRPr="00D539D6">
              <w:rPr>
                <w:rFonts w:ascii="仿宋_GB2312" w:eastAsia="仿宋_GB2312" w:hAnsiTheme="minorEastAsia" w:cstheme="minorEastAsia" w:hint="eastAsia"/>
                <w:szCs w:val="21"/>
              </w:rPr>
              <w:t>科学商店进社区</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14</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新生节活动</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团委+二级学院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15</w:t>
            </w:r>
          </w:p>
        </w:tc>
        <w:tc>
          <w:tcPr>
            <w:tcW w:w="198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假期社会实践</w:t>
            </w:r>
          </w:p>
        </w:tc>
        <w:tc>
          <w:tcPr>
            <w:tcW w:w="826"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团委+二级学院</w:t>
            </w:r>
          </w:p>
        </w:tc>
      </w:tr>
      <w:tr w:rsidR="00A30ED4" w:rsidRPr="00D539D6" w:rsidTr="00C73C94">
        <w:trPr>
          <w:trHeight w:hRule="exact" w:val="646"/>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16</w:t>
            </w:r>
          </w:p>
        </w:tc>
        <w:tc>
          <w:tcPr>
            <w:tcW w:w="198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素质大讲堂讲座</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3054" w:type="dxa"/>
            <w:gridSpan w:val="6"/>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Cs/>
                <w:color w:val="000000" w:themeColor="text1"/>
                <w:szCs w:val="21"/>
              </w:rPr>
            </w:pPr>
            <w:r w:rsidRPr="00D539D6">
              <w:rPr>
                <w:rFonts w:ascii="仿宋_GB2312" w:eastAsia="仿宋_GB2312" w:hAnsiTheme="minorEastAsia" w:cstheme="minorEastAsia" w:hint="eastAsia"/>
                <w:bCs/>
                <w:color w:val="000000" w:themeColor="text1"/>
                <w:szCs w:val="21"/>
              </w:rPr>
              <w:t>每班1次</w:t>
            </w:r>
          </w:p>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FF0000"/>
                <w:szCs w:val="21"/>
              </w:rPr>
            </w:pPr>
            <w:r w:rsidRPr="00D539D6">
              <w:rPr>
                <w:rFonts w:ascii="仿宋_GB2312" w:eastAsia="仿宋_GB2312" w:hAnsiTheme="minorEastAsia" w:cstheme="minorEastAsia" w:hint="eastAsia"/>
                <w:bCs/>
                <w:color w:val="000000" w:themeColor="text1"/>
                <w:szCs w:val="21"/>
              </w:rPr>
              <w:t>每学院每学期至少两次</w:t>
            </w: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学工处+二级学院</w:t>
            </w:r>
          </w:p>
        </w:tc>
      </w:tr>
      <w:tr w:rsidR="00A30ED4" w:rsidRPr="00D539D6" w:rsidTr="00C73C94">
        <w:trPr>
          <w:trHeight w:hRule="exact" w:val="646"/>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17</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5.25心理健康教育活动</w:t>
            </w:r>
          </w:p>
        </w:tc>
        <w:tc>
          <w:tcPr>
            <w:tcW w:w="826"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18</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心理健康团体辅导</w:t>
            </w:r>
          </w:p>
        </w:tc>
        <w:tc>
          <w:tcPr>
            <w:tcW w:w="826"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19</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心理电影赏析</w:t>
            </w:r>
          </w:p>
        </w:tc>
        <w:tc>
          <w:tcPr>
            <w:tcW w:w="826"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lastRenderedPageBreak/>
              <w:t>20</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阳光长跑</w:t>
            </w:r>
          </w:p>
        </w:tc>
        <w:tc>
          <w:tcPr>
            <w:tcW w:w="826"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21</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数学文化讲座</w:t>
            </w:r>
          </w:p>
        </w:tc>
        <w:tc>
          <w:tcPr>
            <w:tcW w:w="826"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22</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志愿者服务</w:t>
            </w:r>
          </w:p>
        </w:tc>
        <w:tc>
          <w:tcPr>
            <w:tcW w:w="826"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b/>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团委+二级学院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23</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三下乡活动</w:t>
            </w:r>
          </w:p>
        </w:tc>
        <w:tc>
          <w:tcPr>
            <w:tcW w:w="826"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8</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团委+二级学院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24</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社区挂职</w:t>
            </w:r>
          </w:p>
        </w:tc>
        <w:tc>
          <w:tcPr>
            <w:tcW w:w="826"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8</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团委+二级学院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25</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阅读</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图书馆</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26</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劳动教育</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8</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学工处+团委+二级学院</w:t>
            </w:r>
          </w:p>
        </w:tc>
      </w:tr>
      <w:tr w:rsidR="00A30ED4" w:rsidRPr="00D539D6" w:rsidTr="00C73C94">
        <w:trPr>
          <w:trHeight w:hRule="exact" w:val="510"/>
          <w:jc w:val="center"/>
        </w:trPr>
        <w:tc>
          <w:tcPr>
            <w:tcW w:w="8912" w:type="dxa"/>
            <w:gridSpan w:val="10"/>
            <w:tcBorders>
              <w:bottom w:val="single" w:sz="4" w:space="0" w:color="auto"/>
            </w:tcBorders>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szCs w:val="21"/>
              </w:rPr>
              <w:t>通用技能竞赛安排</w:t>
            </w:r>
          </w:p>
        </w:tc>
      </w:tr>
      <w:tr w:rsidR="00A30ED4" w:rsidRPr="00D539D6" w:rsidTr="00C73C94">
        <w:trPr>
          <w:trHeight w:hRule="exact" w:val="510"/>
          <w:jc w:val="center"/>
        </w:trPr>
        <w:tc>
          <w:tcPr>
            <w:tcW w:w="675" w:type="dxa"/>
            <w:vMerge w:val="restart"/>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序号</w:t>
            </w:r>
          </w:p>
        </w:tc>
        <w:tc>
          <w:tcPr>
            <w:tcW w:w="1985" w:type="dxa"/>
            <w:vMerge w:val="restart"/>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活动名称</w:t>
            </w:r>
          </w:p>
        </w:tc>
        <w:tc>
          <w:tcPr>
            <w:tcW w:w="826" w:type="dxa"/>
            <w:vMerge w:val="restart"/>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活动分</w:t>
            </w:r>
          </w:p>
        </w:tc>
        <w:tc>
          <w:tcPr>
            <w:tcW w:w="3054" w:type="dxa"/>
            <w:gridSpan w:val="6"/>
            <w:tcBorders>
              <w:bottom w:val="single" w:sz="4" w:space="0" w:color="auto"/>
            </w:tcBorders>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学期安排</w:t>
            </w:r>
          </w:p>
        </w:tc>
        <w:tc>
          <w:tcPr>
            <w:tcW w:w="2372" w:type="dxa"/>
            <w:vMerge w:val="restart"/>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组织实施</w:t>
            </w:r>
          </w:p>
        </w:tc>
      </w:tr>
      <w:tr w:rsidR="00A30ED4" w:rsidRPr="00D539D6" w:rsidTr="00C73C94">
        <w:trPr>
          <w:trHeight w:hRule="exact" w:val="510"/>
          <w:jc w:val="center"/>
        </w:trPr>
        <w:tc>
          <w:tcPr>
            <w:tcW w:w="675" w:type="dxa"/>
            <w:vMerge/>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1985" w:type="dxa"/>
            <w:vMerge/>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p>
        </w:tc>
        <w:tc>
          <w:tcPr>
            <w:tcW w:w="826" w:type="dxa"/>
            <w:vMerge/>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2</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3</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5</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6</w:t>
            </w:r>
          </w:p>
        </w:tc>
        <w:tc>
          <w:tcPr>
            <w:tcW w:w="2372" w:type="dxa"/>
            <w:vMerge/>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职业生涯规划大赛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646"/>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2</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中国互联网+大学生创新创业大赛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8</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2372"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Cs/>
                <w:color w:val="000000" w:themeColor="text1"/>
                <w:szCs w:val="21"/>
              </w:rPr>
            </w:pPr>
            <w:r w:rsidRPr="00D539D6">
              <w:rPr>
                <w:rFonts w:ascii="仿宋_GB2312" w:eastAsia="仿宋_GB2312" w:hAnsiTheme="minorEastAsia" w:cstheme="minorEastAsia" w:hint="eastAsia"/>
                <w:bCs/>
                <w:color w:val="000000" w:themeColor="text1"/>
                <w:szCs w:val="21"/>
              </w:rPr>
              <w:t>教务处</w:t>
            </w: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646"/>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3</w:t>
            </w:r>
          </w:p>
        </w:tc>
        <w:tc>
          <w:tcPr>
            <w:tcW w:w="198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田径运动会</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校田径运动会</w:t>
            </w:r>
            <w:r w:rsidRPr="00D539D6">
              <w:rPr>
                <w:rFonts w:ascii="仿宋_GB2312" w:eastAsia="仿宋_GB2312" w:hAnsiTheme="minorEastAsia" w:cstheme="minorEastAsia" w:hint="eastAsia"/>
                <w:color w:val="000000" w:themeColor="text1"/>
                <w:szCs w:val="21"/>
                <w:shd w:val="clear" w:color="auto" w:fill="FFFFFF"/>
              </w:rPr>
              <w:t>组委会</w:t>
            </w:r>
            <w:r w:rsidRPr="00D539D6">
              <w:rPr>
                <w:rFonts w:ascii="仿宋_GB2312" w:eastAsia="仿宋_GB2312" w:hAnsiTheme="minorEastAsia" w:cstheme="minorEastAsia" w:hint="eastAsia"/>
                <w:color w:val="000000" w:themeColor="text1"/>
                <w:szCs w:val="21"/>
              </w:rPr>
              <w:t>+二级学院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198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气排球联赛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5</w:t>
            </w:r>
          </w:p>
        </w:tc>
        <w:tc>
          <w:tcPr>
            <w:tcW w:w="198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羽毛球联赛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6</w:t>
            </w:r>
          </w:p>
        </w:tc>
        <w:tc>
          <w:tcPr>
            <w:tcW w:w="198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篮球联赛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7</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大学生演讲赛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bCs/>
                <w:color w:val="000000" w:themeColor="text1"/>
                <w:szCs w:val="21"/>
              </w:rPr>
            </w:pPr>
            <w:r w:rsidRPr="00D539D6">
              <w:rPr>
                <w:rFonts w:ascii="仿宋_GB2312" w:eastAsia="仿宋_GB2312" w:hAnsiTheme="minorEastAsia" w:cstheme="minorEastAsia" w:hint="eastAsia"/>
                <w:bCs/>
                <w:color w:val="000000" w:themeColor="text1"/>
                <w:szCs w:val="21"/>
              </w:rPr>
              <w:t>马克思主义学院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8</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大学生辩论赛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bCs/>
                <w:color w:val="000000" w:themeColor="text1"/>
                <w:szCs w:val="21"/>
              </w:rPr>
            </w:pPr>
            <w:r w:rsidRPr="00D539D6">
              <w:rPr>
                <w:rFonts w:ascii="仿宋_GB2312" w:eastAsia="仿宋_GB2312" w:hAnsiTheme="minorEastAsia" w:cstheme="minorEastAsia" w:hint="eastAsia"/>
                <w:bCs/>
                <w:color w:val="000000" w:themeColor="text1"/>
                <w:szCs w:val="21"/>
              </w:rPr>
              <w:t>马克思主义学院</w:t>
            </w:r>
          </w:p>
        </w:tc>
      </w:tr>
      <w:tr w:rsidR="00A30ED4" w:rsidRPr="00D539D6" w:rsidTr="00C73C94">
        <w:trPr>
          <w:trHeight w:hRule="exact" w:val="646"/>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9</w:t>
            </w:r>
          </w:p>
        </w:tc>
        <w:tc>
          <w:tcPr>
            <w:tcW w:w="1985" w:type="dxa"/>
            <w:shd w:val="clear" w:color="auto" w:fill="auto"/>
            <w:vAlign w:val="center"/>
          </w:tcPr>
          <w:p w:rsidR="00A30ED4" w:rsidRPr="00D539D6" w:rsidRDefault="00A30ED4" w:rsidP="00C73C94">
            <w:pPr>
              <w:widowControl/>
              <w:jc w:val="center"/>
              <w:rPr>
                <w:rFonts w:ascii="仿宋_GB2312" w:eastAsia="仿宋_GB2312" w:hAnsiTheme="minorEastAsia" w:cstheme="minorEastAsia"/>
                <w:color w:val="000000" w:themeColor="text1"/>
                <w:spacing w:val="-8"/>
                <w:szCs w:val="21"/>
              </w:rPr>
            </w:pPr>
            <w:r w:rsidRPr="00D539D6">
              <w:rPr>
                <w:rFonts w:ascii="仿宋_GB2312" w:eastAsia="仿宋_GB2312" w:hAnsiTheme="minorEastAsia" w:cstheme="minorEastAsia" w:hint="eastAsia"/>
                <w:color w:val="000000" w:themeColor="text1"/>
                <w:spacing w:val="-8"/>
                <w:szCs w:val="21"/>
              </w:rPr>
              <w:t>广西职业院校学生技能大赛英语口语赛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10</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英语演讲赛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646"/>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11</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全国大学生英语竞赛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12</w:t>
            </w:r>
          </w:p>
        </w:tc>
        <w:tc>
          <w:tcPr>
            <w:tcW w:w="1985"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英语口语风采赛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13</w:t>
            </w:r>
          </w:p>
        </w:tc>
        <w:tc>
          <w:tcPr>
            <w:tcW w:w="1985" w:type="dxa"/>
            <w:shd w:val="clear" w:color="auto" w:fill="auto"/>
            <w:vAlign w:val="center"/>
          </w:tcPr>
          <w:p w:rsidR="00A30ED4" w:rsidRPr="00D539D6" w:rsidRDefault="00A30ED4" w:rsidP="00C73C94">
            <w:pPr>
              <w:widowControl/>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经典诵读比赛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14</w:t>
            </w:r>
          </w:p>
        </w:tc>
        <w:tc>
          <w:tcPr>
            <w:tcW w:w="1985" w:type="dxa"/>
            <w:shd w:val="clear" w:color="auto" w:fill="auto"/>
            <w:vAlign w:val="center"/>
          </w:tcPr>
          <w:p w:rsidR="00A30ED4" w:rsidRPr="00D539D6" w:rsidRDefault="00A30ED4" w:rsidP="00C73C94">
            <w:pPr>
              <w:widowControl/>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心理剧大赛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马克思主义学院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15</w:t>
            </w:r>
          </w:p>
        </w:tc>
        <w:tc>
          <w:tcPr>
            <w:tcW w:w="1985" w:type="dxa"/>
            <w:shd w:val="clear" w:color="auto" w:fill="auto"/>
            <w:vAlign w:val="center"/>
          </w:tcPr>
          <w:p w:rsidR="00A30ED4" w:rsidRPr="00D539D6" w:rsidRDefault="00A30ED4" w:rsidP="00C73C94">
            <w:pPr>
              <w:widowControl/>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数学建模竞赛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8</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16</w:t>
            </w:r>
          </w:p>
        </w:tc>
        <w:tc>
          <w:tcPr>
            <w:tcW w:w="1985" w:type="dxa"/>
            <w:shd w:val="clear" w:color="auto" w:fill="auto"/>
            <w:vAlign w:val="center"/>
          </w:tcPr>
          <w:p w:rsidR="00A30ED4" w:rsidRPr="00D539D6" w:rsidRDefault="00A30ED4" w:rsidP="00C73C94">
            <w:pPr>
              <w:widowControl/>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大学生数独竞赛</w:t>
            </w:r>
          </w:p>
        </w:tc>
        <w:tc>
          <w:tcPr>
            <w:tcW w:w="826"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4</w:t>
            </w:r>
          </w:p>
        </w:tc>
        <w:tc>
          <w:tcPr>
            <w:tcW w:w="57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518"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561"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464"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通识教育学院</w:t>
            </w:r>
          </w:p>
        </w:tc>
      </w:tr>
      <w:tr w:rsidR="00A30ED4" w:rsidRPr="00D539D6" w:rsidTr="00C73C94">
        <w:trPr>
          <w:trHeight w:hRule="exact" w:val="510"/>
          <w:jc w:val="center"/>
        </w:trPr>
        <w:tc>
          <w:tcPr>
            <w:tcW w:w="675" w:type="dxa"/>
            <w:shd w:val="clear" w:color="auto" w:fill="auto"/>
            <w:vAlign w:val="center"/>
          </w:tcPr>
          <w:p w:rsidR="00A30ED4" w:rsidRPr="00D539D6" w:rsidRDefault="00A30ED4" w:rsidP="00C73C94">
            <w:pPr>
              <w:pStyle w:val="20"/>
              <w:spacing w:beforeLines="0" w:afterLines="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lastRenderedPageBreak/>
              <w:t>17</w:t>
            </w:r>
          </w:p>
        </w:tc>
        <w:tc>
          <w:tcPr>
            <w:tcW w:w="1985" w:type="dxa"/>
            <w:shd w:val="clear" w:color="auto" w:fill="auto"/>
            <w:vAlign w:val="center"/>
          </w:tcPr>
          <w:p w:rsidR="00A30ED4" w:rsidRPr="00D539D6" w:rsidRDefault="00A30ED4" w:rsidP="00C73C94">
            <w:pPr>
              <w:widowControl/>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模拟招聘大赛</w:t>
            </w:r>
          </w:p>
        </w:tc>
        <w:tc>
          <w:tcPr>
            <w:tcW w:w="826" w:type="dxa"/>
            <w:shd w:val="clear" w:color="auto" w:fill="auto"/>
            <w:vAlign w:val="center"/>
          </w:tcPr>
          <w:p w:rsidR="00A30ED4" w:rsidRPr="00D539D6" w:rsidRDefault="00A30ED4" w:rsidP="00C73C94">
            <w:pPr>
              <w:pStyle w:val="20"/>
              <w:spacing w:before="120" w:after="120" w:line="240" w:lineRule="auto"/>
              <w:jc w:val="center"/>
              <w:rPr>
                <w:rFonts w:ascii="仿宋_GB2312" w:eastAsia="仿宋_GB2312" w:hAnsiTheme="minorEastAsia" w:cstheme="minorEastAsia"/>
                <w:b/>
                <w:color w:val="000000" w:themeColor="text1"/>
                <w:szCs w:val="21"/>
              </w:rPr>
            </w:pPr>
            <w:r w:rsidRPr="00D539D6">
              <w:rPr>
                <w:rFonts w:ascii="仿宋_GB2312" w:eastAsia="仿宋_GB2312" w:hAnsiTheme="minorEastAsia" w:cstheme="minorEastAsia" w:hint="eastAsia"/>
                <w:b/>
                <w:color w:val="000000" w:themeColor="text1"/>
                <w:szCs w:val="21"/>
              </w:rPr>
              <w:t>4</w:t>
            </w:r>
          </w:p>
        </w:tc>
        <w:tc>
          <w:tcPr>
            <w:tcW w:w="571" w:type="dxa"/>
            <w:shd w:val="clear" w:color="auto" w:fill="auto"/>
            <w:vAlign w:val="center"/>
          </w:tcPr>
          <w:p w:rsidR="00A30ED4" w:rsidRPr="00D539D6" w:rsidRDefault="00A30ED4" w:rsidP="00C73C94">
            <w:pPr>
              <w:pStyle w:val="20"/>
              <w:spacing w:before="120" w:after="120" w:line="240" w:lineRule="auto"/>
              <w:jc w:val="center"/>
              <w:rPr>
                <w:rFonts w:ascii="仿宋_GB2312" w:eastAsia="仿宋_GB2312" w:hAnsiTheme="minorEastAsia" w:cstheme="minorEastAsia"/>
                <w:color w:val="000000" w:themeColor="text1"/>
                <w:szCs w:val="21"/>
              </w:rPr>
            </w:pPr>
          </w:p>
        </w:tc>
        <w:tc>
          <w:tcPr>
            <w:tcW w:w="518" w:type="dxa"/>
            <w:shd w:val="clear" w:color="auto" w:fill="auto"/>
            <w:vAlign w:val="center"/>
          </w:tcPr>
          <w:p w:rsidR="00A30ED4" w:rsidRPr="00D539D6" w:rsidRDefault="00A30ED4" w:rsidP="00C73C94">
            <w:pPr>
              <w:pStyle w:val="20"/>
              <w:spacing w:before="120" w:after="120" w:line="240" w:lineRule="auto"/>
              <w:jc w:val="center"/>
              <w:rPr>
                <w:rFonts w:ascii="仿宋_GB2312" w:eastAsia="仿宋_GB2312" w:hAnsiTheme="minorEastAsia" w:cstheme="minorEastAsia"/>
                <w:b/>
                <w:color w:val="000000" w:themeColor="text1"/>
                <w:szCs w:val="21"/>
              </w:rPr>
            </w:pPr>
          </w:p>
        </w:tc>
        <w:tc>
          <w:tcPr>
            <w:tcW w:w="561" w:type="dxa"/>
            <w:shd w:val="clear" w:color="auto" w:fill="auto"/>
            <w:vAlign w:val="center"/>
          </w:tcPr>
          <w:p w:rsidR="00A30ED4" w:rsidRPr="00D539D6" w:rsidRDefault="00A30ED4" w:rsidP="00C73C94">
            <w:pPr>
              <w:pStyle w:val="20"/>
              <w:spacing w:before="120" w:after="120" w:line="240" w:lineRule="auto"/>
              <w:jc w:val="center"/>
              <w:rPr>
                <w:rFonts w:ascii="仿宋_GB2312" w:eastAsia="仿宋_GB2312" w:hAnsiTheme="minorEastAsia" w:cstheme="minorEastAsia"/>
                <w:color w:val="000000" w:themeColor="text1"/>
                <w:szCs w:val="21"/>
              </w:rPr>
            </w:pPr>
          </w:p>
        </w:tc>
        <w:tc>
          <w:tcPr>
            <w:tcW w:w="470" w:type="dxa"/>
            <w:shd w:val="clear" w:color="auto" w:fill="auto"/>
            <w:vAlign w:val="center"/>
          </w:tcPr>
          <w:p w:rsidR="00A30ED4" w:rsidRPr="00D539D6" w:rsidRDefault="00A30ED4" w:rsidP="00C73C94">
            <w:pPr>
              <w:pStyle w:val="20"/>
              <w:spacing w:before="120" w:after="120" w:line="240" w:lineRule="auto"/>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b/>
                <w:color w:val="000000" w:themeColor="text1"/>
                <w:szCs w:val="21"/>
              </w:rPr>
              <w:t>√</w:t>
            </w:r>
          </w:p>
        </w:tc>
        <w:tc>
          <w:tcPr>
            <w:tcW w:w="470" w:type="dxa"/>
            <w:shd w:val="clear" w:color="auto" w:fill="auto"/>
            <w:vAlign w:val="center"/>
          </w:tcPr>
          <w:p w:rsidR="00A30ED4" w:rsidRPr="00D539D6" w:rsidRDefault="00A30ED4" w:rsidP="00C73C94">
            <w:pPr>
              <w:pStyle w:val="20"/>
              <w:spacing w:before="120" w:after="120" w:line="240" w:lineRule="auto"/>
              <w:jc w:val="center"/>
              <w:rPr>
                <w:rFonts w:ascii="仿宋_GB2312" w:eastAsia="仿宋_GB2312" w:hAnsiTheme="minorEastAsia" w:cstheme="minorEastAsia"/>
                <w:color w:val="000000" w:themeColor="text1"/>
                <w:szCs w:val="21"/>
              </w:rPr>
            </w:pPr>
          </w:p>
        </w:tc>
        <w:tc>
          <w:tcPr>
            <w:tcW w:w="464" w:type="dxa"/>
            <w:shd w:val="clear" w:color="auto" w:fill="auto"/>
            <w:vAlign w:val="center"/>
          </w:tcPr>
          <w:p w:rsidR="00A30ED4" w:rsidRPr="00D539D6" w:rsidRDefault="00A30ED4" w:rsidP="00C73C94">
            <w:pPr>
              <w:pStyle w:val="20"/>
              <w:spacing w:before="120" w:after="120" w:line="240" w:lineRule="auto"/>
              <w:jc w:val="center"/>
              <w:rPr>
                <w:rFonts w:ascii="仿宋_GB2312" w:eastAsia="仿宋_GB2312" w:hAnsiTheme="minorEastAsia" w:cstheme="minorEastAsia"/>
                <w:color w:val="000000" w:themeColor="text1"/>
                <w:szCs w:val="21"/>
              </w:rPr>
            </w:pPr>
          </w:p>
        </w:tc>
        <w:tc>
          <w:tcPr>
            <w:tcW w:w="2372" w:type="dxa"/>
            <w:shd w:val="clear" w:color="auto" w:fill="auto"/>
            <w:vAlign w:val="center"/>
          </w:tcPr>
          <w:p w:rsidR="00A30ED4" w:rsidRPr="00D539D6" w:rsidRDefault="00A30ED4" w:rsidP="00C73C94">
            <w:pPr>
              <w:jc w:val="center"/>
              <w:rPr>
                <w:rFonts w:ascii="仿宋_GB2312" w:eastAsia="仿宋_GB2312" w:hAnsiTheme="minorEastAsia" w:cstheme="minorEastAsia"/>
                <w:color w:val="000000" w:themeColor="text1"/>
                <w:szCs w:val="21"/>
              </w:rPr>
            </w:pPr>
            <w:r w:rsidRPr="00D539D6">
              <w:rPr>
                <w:rFonts w:ascii="仿宋_GB2312" w:eastAsia="仿宋_GB2312" w:hAnsiTheme="minorEastAsia" w:cstheme="minorEastAsia" w:hint="eastAsia"/>
                <w:color w:val="000000" w:themeColor="text1"/>
                <w:szCs w:val="21"/>
              </w:rPr>
              <w:t>就业处+通识教育学院</w:t>
            </w:r>
          </w:p>
        </w:tc>
      </w:tr>
    </w:tbl>
    <w:p w:rsidR="00E00651" w:rsidRPr="00E00651" w:rsidRDefault="00E00651" w:rsidP="00E00651">
      <w:pPr>
        <w:spacing w:line="400" w:lineRule="exact"/>
        <w:ind w:firstLineChars="200" w:firstLine="420"/>
        <w:rPr>
          <w:rFonts w:ascii="宋体" w:hAnsi="宋体" w:cs="宋体"/>
          <w:bCs/>
          <w:szCs w:val="21"/>
        </w:rPr>
      </w:pPr>
      <w:r w:rsidRPr="00E00651">
        <w:rPr>
          <w:rFonts w:ascii="宋体" w:hAnsi="宋体" w:cs="宋体" w:hint="eastAsia"/>
          <w:bCs/>
          <w:szCs w:val="21"/>
        </w:rPr>
        <w:t>注：1.其中专业类包括了专业技能竞赛等，不能确定时间的也可注明机动。</w:t>
      </w:r>
    </w:p>
    <w:p w:rsidR="00E00651" w:rsidRPr="00E00651" w:rsidRDefault="00E00651" w:rsidP="00E00651">
      <w:pPr>
        <w:spacing w:line="400" w:lineRule="exact"/>
        <w:ind w:firstLineChars="200" w:firstLine="420"/>
        <w:rPr>
          <w:rFonts w:ascii="宋体" w:hAnsi="宋体" w:cs="宋体"/>
          <w:bCs/>
          <w:szCs w:val="21"/>
        </w:rPr>
      </w:pPr>
      <w:r w:rsidRPr="00E00651">
        <w:rPr>
          <w:rFonts w:ascii="宋体" w:hAnsi="宋体" w:cs="宋体" w:hint="eastAsia"/>
          <w:bCs/>
          <w:szCs w:val="21"/>
        </w:rPr>
        <w:t>2.每学年60分为达标，100分为优秀，各二级学院仍可自行安排本专业的基本素质活动6-10个。跨学期的活动在结束时给学生记分。</w:t>
      </w:r>
    </w:p>
    <w:p w:rsidR="00E00651" w:rsidRPr="00E00651" w:rsidRDefault="00E00651" w:rsidP="00E00651">
      <w:pPr>
        <w:spacing w:line="400" w:lineRule="exact"/>
        <w:ind w:firstLineChars="200" w:firstLine="420"/>
        <w:rPr>
          <w:rFonts w:ascii="宋体" w:hAnsi="宋体" w:cs="宋体"/>
          <w:bCs/>
          <w:szCs w:val="21"/>
        </w:rPr>
      </w:pPr>
      <w:r w:rsidRPr="00E00651">
        <w:rPr>
          <w:rFonts w:ascii="宋体" w:hAnsi="宋体" w:cs="宋体" w:hint="eastAsia"/>
          <w:bCs/>
          <w:szCs w:val="21"/>
        </w:rPr>
        <w:t>3.竞赛类活动根据竞赛获奖情况可加分。</w:t>
      </w:r>
    </w:p>
    <w:p w:rsidR="00E00651" w:rsidRPr="00E00651" w:rsidRDefault="00E00651" w:rsidP="00E00651">
      <w:pPr>
        <w:spacing w:line="400" w:lineRule="exact"/>
        <w:ind w:firstLineChars="200" w:firstLine="420"/>
        <w:rPr>
          <w:rFonts w:ascii="宋体" w:hAnsi="宋体" w:cs="宋体"/>
          <w:bCs/>
          <w:szCs w:val="21"/>
        </w:rPr>
      </w:pPr>
      <w:r w:rsidRPr="00E00651">
        <w:rPr>
          <w:rFonts w:ascii="宋体" w:hAnsi="宋体" w:cs="宋体" w:hint="eastAsia"/>
          <w:bCs/>
          <w:szCs w:val="21"/>
        </w:rPr>
        <w:t>4.“行为规范准则教育、院情教育与学习管理教育”渗透在入学教育中。</w:t>
      </w:r>
    </w:p>
    <w:p w:rsidR="00E00651" w:rsidRPr="00E00651" w:rsidRDefault="00E00651" w:rsidP="00E00651">
      <w:pPr>
        <w:spacing w:line="400" w:lineRule="exact"/>
        <w:ind w:firstLineChars="200" w:firstLine="420"/>
        <w:rPr>
          <w:rFonts w:ascii="宋体" w:hAnsi="宋体" w:cs="宋体"/>
          <w:bCs/>
          <w:szCs w:val="21"/>
        </w:rPr>
      </w:pPr>
      <w:r w:rsidRPr="00E00651">
        <w:rPr>
          <w:rFonts w:ascii="宋体" w:hAnsi="宋体" w:cs="宋体" w:hint="eastAsia"/>
          <w:bCs/>
          <w:szCs w:val="21"/>
        </w:rPr>
        <w:t>5.“安全教育”与大学生安全教育课程不同，渗透在每学期开学、期末安全教育中。</w:t>
      </w:r>
    </w:p>
    <w:p w:rsidR="00E00651" w:rsidRPr="00E00651" w:rsidRDefault="00E00651" w:rsidP="00E00651">
      <w:pPr>
        <w:spacing w:line="400" w:lineRule="exact"/>
        <w:ind w:firstLineChars="200" w:firstLine="420"/>
        <w:rPr>
          <w:rFonts w:ascii="宋体" w:hAnsi="宋体" w:cs="宋体"/>
          <w:bCs/>
          <w:szCs w:val="21"/>
        </w:rPr>
      </w:pPr>
      <w:r w:rsidRPr="00E00651">
        <w:rPr>
          <w:rFonts w:ascii="宋体" w:hAnsi="宋体" w:cs="宋体" w:hint="eastAsia"/>
          <w:bCs/>
          <w:szCs w:val="21"/>
        </w:rPr>
        <w:t>6.“感恩教育”主要通过辅导员主题班会和资助征文、资助演讲、毕业离校教育等活动开展。</w:t>
      </w:r>
    </w:p>
    <w:p w:rsidR="00E00651" w:rsidRPr="00E00651" w:rsidRDefault="00E00651" w:rsidP="00E00651">
      <w:pPr>
        <w:spacing w:line="400" w:lineRule="exact"/>
        <w:ind w:firstLineChars="200" w:firstLine="420"/>
        <w:rPr>
          <w:rFonts w:ascii="宋体" w:hAnsi="宋体" w:cs="宋体"/>
          <w:bCs/>
          <w:szCs w:val="21"/>
        </w:rPr>
      </w:pPr>
      <w:r w:rsidRPr="00E00651">
        <w:rPr>
          <w:rFonts w:ascii="宋体" w:hAnsi="宋体" w:cs="宋体" w:hint="eastAsia"/>
          <w:bCs/>
          <w:szCs w:val="21"/>
        </w:rPr>
        <w:t>7.“诚信教育”主要通过辅导员主题班会开展，主要有个人信息诚信、诚信考试、诚信还贷等内容。</w:t>
      </w:r>
    </w:p>
    <w:p w:rsidR="00E00651" w:rsidRPr="00E00651" w:rsidRDefault="00E00651" w:rsidP="00E00651">
      <w:pPr>
        <w:spacing w:line="400" w:lineRule="exact"/>
        <w:ind w:firstLineChars="200" w:firstLine="420"/>
        <w:rPr>
          <w:rFonts w:ascii="宋体" w:hAnsi="宋体" w:cs="宋体"/>
          <w:bCs/>
          <w:szCs w:val="21"/>
        </w:rPr>
      </w:pPr>
      <w:r w:rsidRPr="00E00651">
        <w:rPr>
          <w:rFonts w:ascii="宋体" w:hAnsi="宋体" w:cs="宋体" w:hint="eastAsia"/>
          <w:bCs/>
          <w:szCs w:val="21"/>
        </w:rPr>
        <w:t>8.“暑期社会实践”各学院安排的暑期实习可替代。</w:t>
      </w:r>
    </w:p>
    <w:p w:rsidR="00E00651" w:rsidRPr="00E00651" w:rsidRDefault="00E00651" w:rsidP="00E00651">
      <w:pPr>
        <w:spacing w:line="400" w:lineRule="exact"/>
        <w:ind w:firstLineChars="200" w:firstLine="420"/>
        <w:rPr>
          <w:rFonts w:ascii="宋体" w:hAnsi="宋体" w:cs="宋体"/>
          <w:bCs/>
          <w:szCs w:val="21"/>
        </w:rPr>
      </w:pPr>
      <w:r w:rsidRPr="00E00651">
        <w:rPr>
          <w:rFonts w:ascii="宋体" w:hAnsi="宋体" w:cs="宋体" w:hint="eastAsia"/>
          <w:bCs/>
          <w:szCs w:val="21"/>
        </w:rPr>
        <w:t>9.“素质大讲堂”由基地（学工处）与二级学院协调，保证每班有一次讲座。</w:t>
      </w:r>
    </w:p>
    <w:p w:rsidR="00E00651" w:rsidRPr="00E00651" w:rsidRDefault="00E00651" w:rsidP="00E00651">
      <w:pPr>
        <w:spacing w:line="360" w:lineRule="auto"/>
        <w:ind w:firstLineChars="200" w:firstLine="420"/>
        <w:rPr>
          <w:rFonts w:ascii="宋体" w:hAnsi="宋体" w:cs="宋体"/>
          <w:szCs w:val="21"/>
        </w:rPr>
      </w:pPr>
      <w:r w:rsidRPr="00E00651">
        <w:rPr>
          <w:rFonts w:ascii="宋体" w:hAnsi="宋体" w:cs="宋体" w:hint="eastAsia"/>
          <w:bCs/>
          <w:szCs w:val="21"/>
        </w:rPr>
        <w:t>10.一般只需要部分学生参加的活动，如禁毒、防艾、志愿者服务、三下乡、社区挂职、学生社团活动以及一些竞赛、一些上级要求的活动等，请各二级学院配合组织开展。</w:t>
      </w:r>
    </w:p>
    <w:p w:rsidR="00A30ED4" w:rsidRPr="00E00651" w:rsidRDefault="00A30ED4" w:rsidP="002B7AA1">
      <w:pPr>
        <w:pStyle w:val="af4"/>
        <w:spacing w:line="360" w:lineRule="auto"/>
        <w:jc w:val="center"/>
        <w:rPr>
          <w:rFonts w:asciiTheme="minorEastAsia" w:hAnsiTheme="minorEastAsia"/>
          <w:szCs w:val="21"/>
        </w:rPr>
      </w:pPr>
    </w:p>
    <w:p w:rsidR="00BF08DF" w:rsidRPr="009A3C16" w:rsidRDefault="002220B3" w:rsidP="002B7AA1">
      <w:pPr>
        <w:pStyle w:val="af4"/>
        <w:jc w:val="center"/>
        <w:rPr>
          <w:rFonts w:asciiTheme="minorEastAsia" w:hAnsiTheme="minorEastAsia"/>
          <w:szCs w:val="21"/>
        </w:rPr>
      </w:pPr>
      <w:r w:rsidRPr="009A3C16">
        <w:rPr>
          <w:rFonts w:asciiTheme="minorEastAsia" w:hAnsiTheme="minorEastAsia" w:hint="eastAsia"/>
          <w:szCs w:val="21"/>
        </w:rPr>
        <w:t>表</w:t>
      </w:r>
      <w:r w:rsidRPr="009A3C16">
        <w:rPr>
          <w:rFonts w:asciiTheme="minorEastAsia" w:hAnsiTheme="minorEastAsia"/>
          <w:szCs w:val="21"/>
        </w:rPr>
        <w:t>6-5</w:t>
      </w:r>
      <w:r w:rsidR="00BF08DF" w:rsidRPr="009A3C16">
        <w:rPr>
          <w:rFonts w:hint="eastAsia"/>
          <w:szCs w:val="21"/>
        </w:rPr>
        <w:t>新能源汽车技术专业</w:t>
      </w:r>
      <w:r w:rsidRPr="009A3C16">
        <w:rPr>
          <w:rFonts w:hint="eastAsia"/>
          <w:szCs w:val="21"/>
        </w:rPr>
        <w:t>第二课堂教育活动进程表</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1526"/>
        <w:gridCol w:w="927"/>
        <w:gridCol w:w="819"/>
        <w:gridCol w:w="926"/>
        <w:gridCol w:w="926"/>
        <w:gridCol w:w="926"/>
        <w:gridCol w:w="819"/>
        <w:gridCol w:w="823"/>
        <w:gridCol w:w="1406"/>
      </w:tblGrid>
      <w:tr w:rsidR="009A3C16" w:rsidRPr="009A3C16" w:rsidTr="00531434">
        <w:trPr>
          <w:trHeight w:hRule="exact" w:val="998"/>
        </w:trPr>
        <w:tc>
          <w:tcPr>
            <w:tcW w:w="413"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BF08DF" w:rsidRPr="009A3C16" w:rsidRDefault="00BF08DF" w:rsidP="00531434">
            <w:pPr>
              <w:pStyle w:val="20"/>
              <w:spacing w:before="120" w:after="120" w:line="240" w:lineRule="auto"/>
              <w:jc w:val="both"/>
              <w:rPr>
                <w:rFonts w:ascii="宋体" w:hAnsi="宋体"/>
                <w:lang w:eastAsia="en-US"/>
              </w:rPr>
            </w:pPr>
            <w:r w:rsidRPr="009A3C16">
              <w:rPr>
                <w:rFonts w:ascii="宋体" w:hAnsi="宋体" w:hint="eastAsia"/>
              </w:rPr>
              <w:t>序号</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BF08DF" w:rsidRPr="009A3C16" w:rsidRDefault="00BF08DF" w:rsidP="00531434">
            <w:pPr>
              <w:pStyle w:val="20"/>
              <w:spacing w:before="120" w:after="120" w:line="240" w:lineRule="auto"/>
              <w:jc w:val="both"/>
              <w:rPr>
                <w:rFonts w:ascii="宋体" w:hAnsi="宋体"/>
              </w:rPr>
            </w:pPr>
            <w:r w:rsidRPr="009A3C16">
              <w:rPr>
                <w:rFonts w:ascii="宋体" w:hAnsi="宋体" w:hint="eastAsia"/>
              </w:rPr>
              <w:t>活动名称</w:t>
            </w:r>
          </w:p>
        </w:tc>
        <w:tc>
          <w:tcPr>
            <w:tcW w:w="46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BF08DF" w:rsidRPr="009A3C16" w:rsidRDefault="00BF08DF" w:rsidP="00531434">
            <w:pPr>
              <w:pStyle w:val="20"/>
              <w:spacing w:before="120" w:after="120" w:line="240" w:lineRule="auto"/>
              <w:rPr>
                <w:rFonts w:ascii="宋体" w:hAnsi="宋体"/>
              </w:rPr>
            </w:pPr>
            <w:r w:rsidRPr="009A3C16">
              <w:rPr>
                <w:rFonts w:ascii="宋体" w:hAnsi="宋体" w:hint="eastAsia"/>
              </w:rPr>
              <w:t>活动分</w:t>
            </w:r>
          </w:p>
        </w:tc>
        <w:tc>
          <w:tcPr>
            <w:tcW w:w="2642" w:type="pct"/>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BF08DF" w:rsidRPr="009A3C16" w:rsidRDefault="00BF08DF" w:rsidP="00531434">
            <w:pPr>
              <w:pStyle w:val="20"/>
              <w:spacing w:before="120" w:after="120" w:line="240" w:lineRule="auto"/>
              <w:ind w:firstLine="480"/>
              <w:rPr>
                <w:rFonts w:ascii="宋体" w:hAnsi="宋体"/>
              </w:rPr>
            </w:pPr>
            <w:r w:rsidRPr="009A3C16">
              <w:rPr>
                <w:rFonts w:ascii="宋体" w:hAnsi="宋体" w:hint="eastAsia"/>
              </w:rPr>
              <w:t>学期安排</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08DF" w:rsidRPr="009A3C16" w:rsidRDefault="00BF08DF" w:rsidP="00531434">
            <w:pPr>
              <w:pStyle w:val="20"/>
              <w:spacing w:before="120" w:after="120" w:line="240" w:lineRule="auto"/>
              <w:jc w:val="both"/>
              <w:rPr>
                <w:rFonts w:ascii="宋体" w:hAnsi="宋体"/>
              </w:rPr>
            </w:pPr>
            <w:r w:rsidRPr="009A3C16">
              <w:rPr>
                <w:rFonts w:ascii="宋体" w:hAnsi="宋体" w:hint="eastAsia"/>
              </w:rPr>
              <w:t>组织实施</w:t>
            </w:r>
          </w:p>
        </w:tc>
      </w:tr>
      <w:tr w:rsidR="009A3C16" w:rsidRPr="009A3C16" w:rsidTr="00531434">
        <w:trPr>
          <w:trHeight w:hRule="exact" w:val="382"/>
        </w:trPr>
        <w:tc>
          <w:tcPr>
            <w:tcW w:w="413" w:type="pct"/>
            <w:vMerge/>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531434">
            <w:pPr>
              <w:widowControl/>
              <w:jc w:val="left"/>
              <w:rPr>
                <w:rFonts w:ascii="宋体" w:hAnsi="宋体"/>
                <w:kern w:val="0"/>
                <w:szCs w:val="21"/>
                <w:lang w:eastAsia="en-US" w:bidi="en-US"/>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531434">
            <w:pPr>
              <w:widowControl/>
              <w:jc w:val="left"/>
              <w:rPr>
                <w:rFonts w:ascii="宋体" w:hAnsi="宋体"/>
                <w:kern w:val="0"/>
                <w:szCs w:val="21"/>
                <w:lang w:eastAsia="en-US" w:bidi="en-US"/>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531434">
            <w:pPr>
              <w:widowControl/>
              <w:jc w:val="left"/>
              <w:rPr>
                <w:rFonts w:ascii="宋体" w:hAnsi="宋体"/>
                <w:kern w:val="0"/>
                <w:szCs w:val="21"/>
                <w:lang w:eastAsia="en-US" w:bidi="en-US"/>
              </w:rPr>
            </w:pPr>
          </w:p>
        </w:tc>
        <w:tc>
          <w:tcPr>
            <w:tcW w:w="41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08DF" w:rsidRPr="009A3C16" w:rsidRDefault="00BF08DF" w:rsidP="00531434">
            <w:pPr>
              <w:pStyle w:val="20"/>
              <w:spacing w:before="120" w:after="120" w:line="240" w:lineRule="auto"/>
              <w:ind w:firstLine="480"/>
              <w:rPr>
                <w:rFonts w:ascii="宋体" w:hAnsi="宋体"/>
              </w:rPr>
            </w:pPr>
            <w:r w:rsidRPr="009A3C16">
              <w:rPr>
                <w:rFonts w:ascii="宋体" w:hAnsi="宋体" w:hint="eastAsia"/>
              </w:rPr>
              <w:t>1</w:t>
            </w:r>
          </w:p>
        </w:tc>
        <w:tc>
          <w:tcPr>
            <w:tcW w:w="46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08DF" w:rsidRPr="009A3C16" w:rsidRDefault="00BF08DF" w:rsidP="00531434">
            <w:pPr>
              <w:pStyle w:val="20"/>
              <w:spacing w:before="120" w:after="120" w:line="240" w:lineRule="auto"/>
              <w:ind w:firstLine="480"/>
              <w:rPr>
                <w:rFonts w:ascii="宋体" w:hAnsi="宋体"/>
              </w:rPr>
            </w:pPr>
            <w:r w:rsidRPr="009A3C16">
              <w:rPr>
                <w:rFonts w:ascii="宋体" w:hAnsi="宋体" w:hint="eastAsia"/>
              </w:rPr>
              <w:t>2</w:t>
            </w:r>
          </w:p>
        </w:tc>
        <w:tc>
          <w:tcPr>
            <w:tcW w:w="46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08DF" w:rsidRPr="009A3C16" w:rsidRDefault="00BF08DF" w:rsidP="00531434">
            <w:pPr>
              <w:pStyle w:val="20"/>
              <w:spacing w:before="120" w:after="120" w:line="240" w:lineRule="auto"/>
              <w:ind w:firstLine="480"/>
              <w:rPr>
                <w:rFonts w:ascii="宋体" w:hAnsi="宋体"/>
              </w:rPr>
            </w:pPr>
            <w:r w:rsidRPr="009A3C16">
              <w:rPr>
                <w:rFonts w:ascii="宋体" w:hAnsi="宋体" w:hint="eastAsia"/>
              </w:rPr>
              <w:t>3</w:t>
            </w:r>
          </w:p>
        </w:tc>
        <w:tc>
          <w:tcPr>
            <w:tcW w:w="46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08DF" w:rsidRPr="009A3C16" w:rsidRDefault="00BF08DF" w:rsidP="00531434">
            <w:pPr>
              <w:pStyle w:val="20"/>
              <w:spacing w:before="120" w:after="120" w:line="240" w:lineRule="auto"/>
              <w:ind w:firstLine="480"/>
              <w:rPr>
                <w:rFonts w:ascii="宋体" w:hAnsi="宋体"/>
              </w:rPr>
            </w:pPr>
            <w:r w:rsidRPr="009A3C16">
              <w:rPr>
                <w:rFonts w:ascii="宋体" w:hAnsi="宋体" w:hint="eastAsia"/>
              </w:rPr>
              <w:t>4</w:t>
            </w:r>
          </w:p>
        </w:tc>
        <w:tc>
          <w:tcPr>
            <w:tcW w:w="41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08DF" w:rsidRPr="009A3C16" w:rsidRDefault="00BF08DF" w:rsidP="00531434">
            <w:pPr>
              <w:pStyle w:val="20"/>
              <w:spacing w:before="120" w:after="120" w:line="240" w:lineRule="auto"/>
              <w:ind w:firstLine="480"/>
              <w:rPr>
                <w:rFonts w:ascii="宋体" w:hAnsi="宋体"/>
              </w:rPr>
            </w:pPr>
            <w:r w:rsidRPr="009A3C16">
              <w:rPr>
                <w:rFonts w:ascii="宋体" w:hAnsi="宋体" w:hint="eastAsia"/>
              </w:rPr>
              <w:t>5</w:t>
            </w:r>
          </w:p>
        </w:tc>
        <w:tc>
          <w:tcPr>
            <w:tcW w:w="41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08DF" w:rsidRPr="009A3C16" w:rsidRDefault="00BF08DF" w:rsidP="00531434">
            <w:pPr>
              <w:pStyle w:val="20"/>
              <w:spacing w:before="120" w:after="120" w:line="240" w:lineRule="auto"/>
              <w:ind w:firstLine="480"/>
              <w:rPr>
                <w:rFonts w:ascii="宋体" w:hAnsi="宋体"/>
              </w:rPr>
            </w:pPr>
            <w:r w:rsidRPr="009A3C16">
              <w:rPr>
                <w:rFonts w:ascii="宋体" w:hAnsi="宋体" w:hint="eastAsia"/>
              </w:rPr>
              <w:t>6</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tcPr>
          <w:p w:rsidR="00BF08DF" w:rsidRPr="009A3C16" w:rsidRDefault="00BF08DF" w:rsidP="00531434">
            <w:pPr>
              <w:pStyle w:val="20"/>
              <w:spacing w:before="120" w:after="120" w:line="240" w:lineRule="auto"/>
              <w:ind w:firstLine="480"/>
              <w:rPr>
                <w:rFonts w:ascii="宋体" w:hAnsi="宋体"/>
              </w:rPr>
            </w:pPr>
          </w:p>
        </w:tc>
      </w:tr>
      <w:tr w:rsidR="009A3C16" w:rsidRPr="009A3C16" w:rsidTr="00531434">
        <w:trPr>
          <w:trHeight w:hRule="exact" w:val="653"/>
        </w:trPr>
        <w:tc>
          <w:tcPr>
            <w:tcW w:w="413"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531434">
            <w:pPr>
              <w:pStyle w:val="20"/>
              <w:spacing w:before="120" w:after="120" w:line="240" w:lineRule="auto"/>
              <w:ind w:firstLine="480"/>
              <w:jc w:val="both"/>
              <w:rPr>
                <w:rFonts w:ascii="宋体" w:hAnsi="宋体"/>
              </w:rPr>
            </w:pPr>
            <w:r w:rsidRPr="009A3C16">
              <w:rPr>
                <w:rFonts w:ascii="宋体" w:hAnsi="宋体" w:hint="eastAsia"/>
              </w:rPr>
              <w:t>1</w:t>
            </w:r>
          </w:p>
        </w:tc>
        <w:tc>
          <w:tcPr>
            <w:tcW w:w="769"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531434">
            <w:pPr>
              <w:spacing w:before="156" w:after="156"/>
              <w:rPr>
                <w:rFonts w:ascii="宋体" w:hAnsi="宋体"/>
                <w:szCs w:val="21"/>
              </w:rPr>
            </w:pPr>
            <w:r w:rsidRPr="009A3C16">
              <w:rPr>
                <w:rFonts w:ascii="宋体" w:hAnsi="宋体" w:hint="eastAsia"/>
                <w:szCs w:val="21"/>
              </w:rPr>
              <w:t>新能源汽车维护保养大赛</w:t>
            </w:r>
          </w:p>
        </w:tc>
        <w:tc>
          <w:tcPr>
            <w:tcW w:w="467"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A11686">
            <w:pPr>
              <w:spacing w:before="156" w:after="156"/>
              <w:jc w:val="center"/>
              <w:rPr>
                <w:rFonts w:ascii="宋体" w:hAnsi="宋体"/>
                <w:szCs w:val="21"/>
              </w:rPr>
            </w:pPr>
            <w:r w:rsidRPr="009A3C16">
              <w:rPr>
                <w:rFonts w:ascii="宋体" w:hAnsi="宋体" w:hint="eastAsia"/>
                <w:szCs w:val="21"/>
              </w:rPr>
              <w:t>5</w:t>
            </w: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A11686">
            <w:pPr>
              <w:spacing w:before="156" w:after="156"/>
              <w:ind w:firstLine="480"/>
              <w:jc w:val="center"/>
              <w:rPr>
                <w:rFonts w:ascii="宋体" w:hAnsi="宋体"/>
                <w:szCs w:val="21"/>
              </w:rPr>
            </w:pPr>
            <w:r w:rsidRPr="009A3C16">
              <w:rPr>
                <w:rFonts w:ascii="宋体" w:hAnsi="宋体" w:hint="eastAsia"/>
                <w:szCs w:val="21"/>
              </w:rPr>
              <w:t>√</w:t>
            </w:r>
          </w:p>
        </w:tc>
        <w:tc>
          <w:tcPr>
            <w:tcW w:w="467"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67"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709"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A11686">
            <w:pPr>
              <w:spacing w:before="156" w:after="156"/>
              <w:jc w:val="center"/>
              <w:rPr>
                <w:rFonts w:ascii="宋体" w:hAnsi="宋体"/>
                <w:szCs w:val="21"/>
              </w:rPr>
            </w:pPr>
            <w:r w:rsidRPr="009A3C16">
              <w:rPr>
                <w:rFonts w:ascii="宋体" w:hAnsi="宋体" w:hint="eastAsia"/>
                <w:szCs w:val="21"/>
              </w:rPr>
              <w:t>系部+教学团队</w:t>
            </w:r>
          </w:p>
        </w:tc>
      </w:tr>
      <w:tr w:rsidR="009A3C16" w:rsidRPr="009A3C16" w:rsidTr="00531434">
        <w:trPr>
          <w:trHeight w:hRule="exact" w:val="704"/>
        </w:trPr>
        <w:tc>
          <w:tcPr>
            <w:tcW w:w="413"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531434">
            <w:pPr>
              <w:spacing w:before="156" w:after="156"/>
              <w:ind w:firstLine="480"/>
              <w:rPr>
                <w:rFonts w:ascii="宋体" w:hAnsi="宋体"/>
                <w:bCs/>
                <w:szCs w:val="21"/>
              </w:rPr>
            </w:pPr>
            <w:r w:rsidRPr="009A3C16">
              <w:rPr>
                <w:rFonts w:ascii="宋体" w:hAnsi="宋体" w:hint="eastAsia"/>
                <w:bCs/>
                <w:szCs w:val="21"/>
              </w:rPr>
              <w:t>2</w:t>
            </w:r>
          </w:p>
        </w:tc>
        <w:tc>
          <w:tcPr>
            <w:tcW w:w="769"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531434">
            <w:pPr>
              <w:spacing w:before="156" w:after="156"/>
              <w:rPr>
                <w:rFonts w:ascii="宋体" w:hAnsi="宋体"/>
                <w:szCs w:val="21"/>
              </w:rPr>
            </w:pPr>
            <w:r w:rsidRPr="009A3C16">
              <w:rPr>
                <w:rFonts w:ascii="宋体" w:hAnsi="宋体" w:hint="eastAsia"/>
                <w:szCs w:val="21"/>
              </w:rPr>
              <w:t>新能源汽车安全用电与防护</w:t>
            </w:r>
          </w:p>
        </w:tc>
        <w:tc>
          <w:tcPr>
            <w:tcW w:w="467"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A11686">
            <w:pPr>
              <w:spacing w:before="156" w:after="156"/>
              <w:jc w:val="center"/>
              <w:rPr>
                <w:rFonts w:ascii="宋体" w:hAnsi="宋体"/>
                <w:szCs w:val="21"/>
              </w:rPr>
            </w:pPr>
            <w:r w:rsidRPr="009A3C16">
              <w:rPr>
                <w:rFonts w:ascii="宋体" w:hAnsi="宋体" w:hint="eastAsia"/>
                <w:szCs w:val="21"/>
              </w:rPr>
              <w:t>5</w:t>
            </w: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67"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A11686">
            <w:pPr>
              <w:spacing w:before="156" w:after="156"/>
              <w:ind w:firstLine="480"/>
              <w:jc w:val="center"/>
              <w:rPr>
                <w:rFonts w:ascii="宋体" w:hAnsi="宋体"/>
                <w:szCs w:val="21"/>
              </w:rPr>
            </w:pPr>
            <w:r w:rsidRPr="009A3C16">
              <w:rPr>
                <w:rFonts w:ascii="宋体" w:hAnsi="宋体" w:hint="eastAsia"/>
                <w:szCs w:val="21"/>
              </w:rPr>
              <w:t>√</w:t>
            </w:r>
          </w:p>
        </w:tc>
        <w:tc>
          <w:tcPr>
            <w:tcW w:w="467"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709"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A11686">
            <w:pPr>
              <w:spacing w:before="156" w:after="156"/>
              <w:jc w:val="center"/>
              <w:rPr>
                <w:rFonts w:ascii="宋体" w:hAnsi="宋体"/>
                <w:szCs w:val="21"/>
              </w:rPr>
            </w:pPr>
            <w:r w:rsidRPr="009A3C16">
              <w:rPr>
                <w:rFonts w:ascii="宋体" w:hAnsi="宋体" w:hint="eastAsia"/>
                <w:szCs w:val="21"/>
              </w:rPr>
              <w:t>系部+教学团队</w:t>
            </w:r>
          </w:p>
        </w:tc>
      </w:tr>
      <w:tr w:rsidR="009A3C16" w:rsidRPr="009A3C16" w:rsidTr="00531434">
        <w:trPr>
          <w:trHeight w:hRule="exact" w:val="776"/>
        </w:trPr>
        <w:tc>
          <w:tcPr>
            <w:tcW w:w="413"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531434">
            <w:pPr>
              <w:spacing w:before="156" w:after="156"/>
              <w:ind w:firstLine="480"/>
              <w:rPr>
                <w:rFonts w:ascii="宋体" w:hAnsi="宋体"/>
                <w:bCs/>
                <w:szCs w:val="21"/>
              </w:rPr>
            </w:pPr>
            <w:r w:rsidRPr="009A3C16">
              <w:rPr>
                <w:rFonts w:ascii="宋体" w:hAnsi="宋体" w:hint="eastAsia"/>
                <w:bCs/>
                <w:szCs w:val="21"/>
              </w:rPr>
              <w:t>3</w:t>
            </w:r>
          </w:p>
        </w:tc>
        <w:tc>
          <w:tcPr>
            <w:tcW w:w="769"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531434">
            <w:pPr>
              <w:spacing w:before="156" w:after="156"/>
              <w:rPr>
                <w:rFonts w:ascii="宋体" w:hAnsi="宋体"/>
                <w:szCs w:val="21"/>
              </w:rPr>
            </w:pPr>
            <w:r w:rsidRPr="009A3C16">
              <w:rPr>
                <w:rFonts w:ascii="宋体" w:hAnsi="宋体" w:hint="eastAsia"/>
                <w:szCs w:val="21"/>
              </w:rPr>
              <w:t>新能源汽车维修技能大赛</w:t>
            </w:r>
          </w:p>
        </w:tc>
        <w:tc>
          <w:tcPr>
            <w:tcW w:w="467"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A11686">
            <w:pPr>
              <w:spacing w:before="156" w:after="156"/>
              <w:jc w:val="center"/>
              <w:rPr>
                <w:rFonts w:ascii="宋体" w:hAnsi="宋体"/>
                <w:szCs w:val="21"/>
              </w:rPr>
            </w:pPr>
            <w:r w:rsidRPr="009A3C16">
              <w:rPr>
                <w:rFonts w:ascii="宋体" w:hAnsi="宋体" w:hint="eastAsia"/>
                <w:szCs w:val="21"/>
              </w:rPr>
              <w:t>5</w:t>
            </w: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67"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67"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A11686">
            <w:pPr>
              <w:spacing w:before="156" w:after="156"/>
              <w:ind w:firstLine="480"/>
              <w:jc w:val="center"/>
              <w:rPr>
                <w:rFonts w:ascii="宋体" w:hAnsi="宋体"/>
                <w:szCs w:val="21"/>
              </w:rPr>
            </w:pPr>
            <w:r w:rsidRPr="009A3C16">
              <w:rPr>
                <w:rFonts w:ascii="宋体" w:hAnsi="宋体" w:hint="eastAsia"/>
                <w:szCs w:val="21"/>
              </w:rPr>
              <w:t>√</w:t>
            </w: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spacing w:before="156" w:after="156"/>
              <w:ind w:firstLine="480"/>
              <w:jc w:val="center"/>
              <w:rPr>
                <w:rFonts w:ascii="宋体" w:hAnsi="宋体"/>
                <w:szCs w:val="21"/>
              </w:rPr>
            </w:pPr>
          </w:p>
        </w:tc>
        <w:tc>
          <w:tcPr>
            <w:tcW w:w="709"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A11686">
            <w:pPr>
              <w:spacing w:before="156" w:after="156"/>
              <w:jc w:val="center"/>
              <w:rPr>
                <w:rFonts w:ascii="宋体" w:hAnsi="宋体"/>
                <w:szCs w:val="21"/>
              </w:rPr>
            </w:pPr>
            <w:r w:rsidRPr="009A3C16">
              <w:rPr>
                <w:rFonts w:ascii="宋体" w:hAnsi="宋体" w:hint="eastAsia"/>
                <w:szCs w:val="21"/>
              </w:rPr>
              <w:t>系部+教学团队</w:t>
            </w:r>
          </w:p>
        </w:tc>
      </w:tr>
      <w:tr w:rsidR="009A3C16" w:rsidRPr="009A3C16" w:rsidTr="00531434">
        <w:trPr>
          <w:trHeight w:hRule="exact" w:val="436"/>
        </w:trPr>
        <w:tc>
          <w:tcPr>
            <w:tcW w:w="1182" w:type="pct"/>
            <w:gridSpan w:val="2"/>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531434">
            <w:pPr>
              <w:pStyle w:val="20"/>
              <w:spacing w:before="120" w:after="120" w:line="240" w:lineRule="auto"/>
              <w:ind w:firstLine="480"/>
              <w:rPr>
                <w:rFonts w:ascii="宋体" w:hAnsi="宋体"/>
                <w:szCs w:val="21"/>
              </w:rPr>
            </w:pPr>
            <w:r w:rsidRPr="009A3C16">
              <w:rPr>
                <w:rFonts w:ascii="宋体" w:hAnsi="宋体" w:hint="eastAsia"/>
              </w:rPr>
              <w:t>小计</w:t>
            </w:r>
          </w:p>
        </w:tc>
        <w:tc>
          <w:tcPr>
            <w:tcW w:w="467" w:type="pct"/>
            <w:tcBorders>
              <w:top w:val="single" w:sz="4" w:space="0" w:color="auto"/>
              <w:left w:val="single" w:sz="4" w:space="0" w:color="auto"/>
              <w:bottom w:val="single" w:sz="4" w:space="0" w:color="auto"/>
              <w:right w:val="single" w:sz="4" w:space="0" w:color="auto"/>
            </w:tcBorders>
            <w:vAlign w:val="center"/>
            <w:hideMark/>
          </w:tcPr>
          <w:p w:rsidR="00BF08DF" w:rsidRPr="009A3C16" w:rsidRDefault="00BF08DF" w:rsidP="00A11686">
            <w:pPr>
              <w:pStyle w:val="20"/>
              <w:spacing w:before="120" w:after="120" w:line="240" w:lineRule="auto"/>
              <w:ind w:firstLineChars="100" w:firstLine="210"/>
              <w:rPr>
                <w:rFonts w:ascii="宋体" w:hAnsi="宋体"/>
              </w:rPr>
            </w:pPr>
            <w:r w:rsidRPr="009A3C16">
              <w:rPr>
                <w:rFonts w:ascii="宋体" w:hAnsi="宋体" w:hint="eastAsia"/>
              </w:rPr>
              <w:t>15</w:t>
            </w: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pStyle w:val="20"/>
              <w:spacing w:before="120" w:after="120" w:line="240" w:lineRule="auto"/>
              <w:ind w:firstLine="480"/>
              <w:jc w:val="center"/>
              <w:rPr>
                <w:rFonts w:ascii="宋体" w:hAnsi="宋体"/>
                <w:lang w:eastAsia="en-US"/>
              </w:rPr>
            </w:pPr>
          </w:p>
        </w:tc>
        <w:tc>
          <w:tcPr>
            <w:tcW w:w="467"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pStyle w:val="20"/>
              <w:spacing w:before="120" w:after="120" w:line="240" w:lineRule="auto"/>
              <w:ind w:firstLine="480"/>
              <w:jc w:val="center"/>
              <w:rPr>
                <w:rFonts w:ascii="宋体" w:hAnsi="宋体"/>
              </w:rPr>
            </w:pPr>
          </w:p>
        </w:tc>
        <w:tc>
          <w:tcPr>
            <w:tcW w:w="467"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pStyle w:val="20"/>
              <w:spacing w:before="120" w:after="120" w:line="240" w:lineRule="auto"/>
              <w:ind w:firstLine="480"/>
              <w:jc w:val="center"/>
              <w:rPr>
                <w:rFonts w:ascii="宋体" w:hAnsi="宋体"/>
              </w:rPr>
            </w:pPr>
          </w:p>
        </w:tc>
        <w:tc>
          <w:tcPr>
            <w:tcW w:w="467"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pStyle w:val="20"/>
              <w:spacing w:before="120" w:after="120" w:line="240" w:lineRule="auto"/>
              <w:ind w:firstLine="480"/>
              <w:jc w:val="center"/>
              <w:rPr>
                <w:rFonts w:ascii="宋体" w:hAnsi="宋体"/>
              </w:rPr>
            </w:pP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pStyle w:val="20"/>
              <w:spacing w:before="120" w:after="120" w:line="240" w:lineRule="auto"/>
              <w:ind w:firstLine="480"/>
              <w:jc w:val="center"/>
              <w:rPr>
                <w:rFonts w:ascii="宋体" w:hAnsi="宋体"/>
              </w:rPr>
            </w:pPr>
          </w:p>
        </w:tc>
        <w:tc>
          <w:tcPr>
            <w:tcW w:w="413"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pStyle w:val="20"/>
              <w:spacing w:before="120" w:after="120" w:line="240" w:lineRule="auto"/>
              <w:ind w:firstLine="480"/>
              <w:jc w:val="center"/>
              <w:rPr>
                <w:rFonts w:ascii="宋体" w:hAnsi="宋体"/>
              </w:rPr>
            </w:pPr>
          </w:p>
        </w:tc>
        <w:tc>
          <w:tcPr>
            <w:tcW w:w="709" w:type="pct"/>
            <w:tcBorders>
              <w:top w:val="single" w:sz="4" w:space="0" w:color="auto"/>
              <w:left w:val="single" w:sz="4" w:space="0" w:color="auto"/>
              <w:bottom w:val="single" w:sz="4" w:space="0" w:color="auto"/>
              <w:right w:val="single" w:sz="4" w:space="0" w:color="auto"/>
            </w:tcBorders>
            <w:vAlign w:val="center"/>
          </w:tcPr>
          <w:p w:rsidR="00BF08DF" w:rsidRPr="009A3C16" w:rsidRDefault="00BF08DF" w:rsidP="00A11686">
            <w:pPr>
              <w:pStyle w:val="20"/>
              <w:spacing w:before="120" w:after="120" w:line="240" w:lineRule="auto"/>
              <w:ind w:firstLine="480"/>
              <w:jc w:val="center"/>
              <w:rPr>
                <w:rFonts w:ascii="宋体" w:hAnsi="宋体"/>
              </w:rPr>
            </w:pPr>
          </w:p>
        </w:tc>
      </w:tr>
    </w:tbl>
    <w:p w:rsidR="002E34A5" w:rsidRPr="009A3C16" w:rsidRDefault="00D47115" w:rsidP="00DD2175">
      <w:pPr>
        <w:pStyle w:val="1"/>
        <w:spacing w:beforeLines="50" w:beforeAutospacing="0" w:afterLines="50" w:afterAutospacing="0"/>
        <w:ind w:firstLineChars="200" w:firstLine="482"/>
        <w:rPr>
          <w:sz w:val="24"/>
          <w:szCs w:val="24"/>
        </w:rPr>
      </w:pPr>
      <w:r w:rsidRPr="009A3C16">
        <w:rPr>
          <w:rFonts w:hint="eastAsia"/>
          <w:sz w:val="24"/>
          <w:szCs w:val="24"/>
        </w:rPr>
        <w:t>（五）</w:t>
      </w:r>
      <w:r w:rsidR="00952DCB" w:rsidRPr="009A3C16">
        <w:rPr>
          <w:rFonts w:hint="eastAsia"/>
          <w:sz w:val="24"/>
          <w:szCs w:val="24"/>
        </w:rPr>
        <w:t>专业</w:t>
      </w:r>
      <w:r w:rsidR="0099174C" w:rsidRPr="009A3C16">
        <w:rPr>
          <w:rFonts w:hint="eastAsia"/>
          <w:sz w:val="24"/>
          <w:szCs w:val="24"/>
        </w:rPr>
        <w:t>选修课安排</w:t>
      </w:r>
    </w:p>
    <w:p w:rsidR="002E34A5" w:rsidRPr="009A3C16" w:rsidRDefault="0099174C" w:rsidP="00AA5F37">
      <w:pPr>
        <w:pStyle w:val="af4"/>
        <w:spacing w:line="360" w:lineRule="auto"/>
        <w:ind w:firstLineChars="200" w:firstLine="480"/>
        <w:rPr>
          <w:sz w:val="24"/>
          <w:szCs w:val="24"/>
        </w:rPr>
      </w:pPr>
      <w:r w:rsidRPr="009A3C16">
        <w:rPr>
          <w:rFonts w:hint="eastAsia"/>
          <w:sz w:val="24"/>
          <w:szCs w:val="24"/>
        </w:rPr>
        <w:t>专业选修课是在一定的专业学习的基础上，为特定专业学生开设的、用于加深或拓展特定专业技能的课程。</w:t>
      </w:r>
    </w:p>
    <w:p w:rsidR="00243DA5" w:rsidRPr="009A3C16" w:rsidRDefault="00243DA5" w:rsidP="00AA5F37">
      <w:pPr>
        <w:pStyle w:val="af4"/>
        <w:spacing w:line="360" w:lineRule="auto"/>
        <w:jc w:val="center"/>
        <w:rPr>
          <w:szCs w:val="21"/>
        </w:rPr>
      </w:pPr>
      <w:r w:rsidRPr="009A3C16">
        <w:rPr>
          <w:rFonts w:hint="eastAsia"/>
          <w:szCs w:val="21"/>
        </w:rPr>
        <w:t>表</w:t>
      </w:r>
      <w:r w:rsidRPr="009A3C16">
        <w:rPr>
          <w:szCs w:val="21"/>
        </w:rPr>
        <w:t>6-</w:t>
      </w:r>
      <w:r w:rsidR="00471737" w:rsidRPr="009A3C16">
        <w:rPr>
          <w:szCs w:val="21"/>
        </w:rPr>
        <w:t>6</w:t>
      </w:r>
      <w:r w:rsidR="0065750C" w:rsidRPr="009A3C16">
        <w:rPr>
          <w:szCs w:val="21"/>
        </w:rPr>
        <w:t>专业</w:t>
      </w:r>
      <w:r w:rsidRPr="009A3C16">
        <w:rPr>
          <w:rFonts w:hint="eastAsia"/>
          <w:szCs w:val="21"/>
        </w:rPr>
        <w:t>选修课安排表</w:t>
      </w:r>
      <w:bookmarkStart w:id="74" w:name="_Toc2579883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3"/>
        <w:gridCol w:w="3200"/>
        <w:gridCol w:w="835"/>
        <w:gridCol w:w="709"/>
        <w:gridCol w:w="1134"/>
        <w:gridCol w:w="1984"/>
        <w:gridCol w:w="1086"/>
      </w:tblGrid>
      <w:tr w:rsidR="00243DA5" w:rsidRPr="0095612B" w:rsidTr="00234236">
        <w:trPr>
          <w:trHeight w:val="450"/>
          <w:jc w:val="center"/>
        </w:trPr>
        <w:tc>
          <w:tcPr>
            <w:tcW w:w="773" w:type="dxa"/>
            <w:tcBorders>
              <w:top w:val="single" w:sz="4" w:space="0" w:color="auto"/>
              <w:left w:val="single" w:sz="4" w:space="0" w:color="auto"/>
              <w:bottom w:val="single" w:sz="4" w:space="0" w:color="auto"/>
              <w:right w:val="single" w:sz="4" w:space="0" w:color="auto"/>
            </w:tcBorders>
            <w:vAlign w:val="center"/>
          </w:tcPr>
          <w:p w:rsidR="00243DA5" w:rsidRPr="0095612B" w:rsidRDefault="00243DA5" w:rsidP="00234236">
            <w:pPr>
              <w:pStyle w:val="ad"/>
              <w:jc w:val="center"/>
              <w:rPr>
                <w:rFonts w:asciiTheme="minorEastAsia" w:hAnsiTheme="minorEastAsia"/>
              </w:rPr>
            </w:pPr>
            <w:r w:rsidRPr="0095612B">
              <w:rPr>
                <w:rFonts w:asciiTheme="minorEastAsia" w:hAnsiTheme="minorEastAsia" w:hint="eastAsia"/>
              </w:rPr>
              <w:t>序号</w:t>
            </w:r>
          </w:p>
        </w:tc>
        <w:tc>
          <w:tcPr>
            <w:tcW w:w="3200" w:type="dxa"/>
            <w:tcBorders>
              <w:top w:val="single" w:sz="4" w:space="0" w:color="auto"/>
              <w:left w:val="single" w:sz="4" w:space="0" w:color="auto"/>
              <w:bottom w:val="single" w:sz="4" w:space="0" w:color="auto"/>
              <w:right w:val="single" w:sz="4" w:space="0" w:color="auto"/>
            </w:tcBorders>
            <w:vAlign w:val="center"/>
          </w:tcPr>
          <w:p w:rsidR="00243DA5" w:rsidRPr="0095612B" w:rsidRDefault="00243DA5" w:rsidP="00234236">
            <w:pPr>
              <w:pStyle w:val="ad"/>
              <w:rPr>
                <w:rFonts w:asciiTheme="minorEastAsia" w:hAnsiTheme="minorEastAsia"/>
              </w:rPr>
            </w:pPr>
            <w:r w:rsidRPr="0095612B">
              <w:rPr>
                <w:rFonts w:asciiTheme="minorEastAsia" w:hAnsiTheme="minorEastAsia" w:hint="eastAsia"/>
              </w:rPr>
              <w:t>课程名称</w:t>
            </w:r>
          </w:p>
        </w:tc>
        <w:tc>
          <w:tcPr>
            <w:tcW w:w="835" w:type="dxa"/>
            <w:tcBorders>
              <w:top w:val="single" w:sz="4" w:space="0" w:color="auto"/>
              <w:left w:val="single" w:sz="4" w:space="0" w:color="auto"/>
              <w:bottom w:val="single" w:sz="4" w:space="0" w:color="auto"/>
              <w:right w:val="single" w:sz="4" w:space="0" w:color="auto"/>
            </w:tcBorders>
            <w:vAlign w:val="center"/>
          </w:tcPr>
          <w:p w:rsidR="00243DA5" w:rsidRPr="0095612B" w:rsidRDefault="00243DA5" w:rsidP="00234236">
            <w:pPr>
              <w:pStyle w:val="ad"/>
              <w:rPr>
                <w:rFonts w:asciiTheme="minorEastAsia" w:hAnsiTheme="minorEastAsia"/>
              </w:rPr>
            </w:pPr>
            <w:r w:rsidRPr="0095612B">
              <w:rPr>
                <w:rFonts w:asciiTheme="minorEastAsia" w:hAnsiTheme="minorEastAsia" w:hint="eastAsia"/>
              </w:rPr>
              <w:t>学时</w:t>
            </w:r>
          </w:p>
        </w:tc>
        <w:tc>
          <w:tcPr>
            <w:tcW w:w="709" w:type="dxa"/>
            <w:tcBorders>
              <w:top w:val="single" w:sz="4" w:space="0" w:color="auto"/>
              <w:left w:val="single" w:sz="4" w:space="0" w:color="auto"/>
              <w:bottom w:val="single" w:sz="4" w:space="0" w:color="auto"/>
              <w:right w:val="single" w:sz="4" w:space="0" w:color="auto"/>
            </w:tcBorders>
            <w:vAlign w:val="center"/>
          </w:tcPr>
          <w:p w:rsidR="00243DA5" w:rsidRPr="0095612B" w:rsidRDefault="00243DA5" w:rsidP="00234236">
            <w:pPr>
              <w:pStyle w:val="ad"/>
              <w:rPr>
                <w:rFonts w:asciiTheme="minorEastAsia" w:hAnsiTheme="minorEastAsia"/>
              </w:rPr>
            </w:pPr>
            <w:r w:rsidRPr="0095612B">
              <w:rPr>
                <w:rFonts w:asciiTheme="minorEastAsia" w:hAnsiTheme="minorEastAsia" w:hint="eastAsia"/>
              </w:rPr>
              <w:t>学分</w:t>
            </w:r>
          </w:p>
        </w:tc>
        <w:tc>
          <w:tcPr>
            <w:tcW w:w="1134" w:type="dxa"/>
            <w:tcBorders>
              <w:top w:val="single" w:sz="4" w:space="0" w:color="auto"/>
              <w:left w:val="single" w:sz="4" w:space="0" w:color="auto"/>
              <w:bottom w:val="single" w:sz="4" w:space="0" w:color="auto"/>
              <w:right w:val="single" w:sz="4" w:space="0" w:color="auto"/>
            </w:tcBorders>
            <w:vAlign w:val="center"/>
          </w:tcPr>
          <w:p w:rsidR="00243DA5" w:rsidRPr="0095612B" w:rsidRDefault="00243DA5" w:rsidP="00234236">
            <w:pPr>
              <w:pStyle w:val="ad"/>
              <w:rPr>
                <w:rFonts w:asciiTheme="minorEastAsia" w:hAnsiTheme="minorEastAsia"/>
              </w:rPr>
            </w:pPr>
            <w:r w:rsidRPr="0095612B">
              <w:rPr>
                <w:rFonts w:asciiTheme="minorEastAsia" w:hAnsiTheme="minorEastAsia" w:hint="eastAsia"/>
              </w:rPr>
              <w:t>开课学期</w:t>
            </w:r>
          </w:p>
        </w:tc>
        <w:tc>
          <w:tcPr>
            <w:tcW w:w="1984" w:type="dxa"/>
            <w:tcBorders>
              <w:top w:val="single" w:sz="4" w:space="0" w:color="auto"/>
              <w:left w:val="single" w:sz="4" w:space="0" w:color="auto"/>
              <w:bottom w:val="single" w:sz="4" w:space="0" w:color="auto"/>
              <w:right w:val="single" w:sz="4" w:space="0" w:color="auto"/>
            </w:tcBorders>
            <w:vAlign w:val="center"/>
          </w:tcPr>
          <w:p w:rsidR="00243DA5" w:rsidRPr="0095612B" w:rsidRDefault="00243DA5" w:rsidP="00234236">
            <w:pPr>
              <w:pStyle w:val="ad"/>
              <w:rPr>
                <w:rFonts w:asciiTheme="minorEastAsia" w:hAnsiTheme="minorEastAsia"/>
              </w:rPr>
            </w:pPr>
            <w:r w:rsidRPr="0095612B">
              <w:rPr>
                <w:rFonts w:asciiTheme="minorEastAsia" w:hAnsiTheme="minorEastAsia" w:hint="eastAsia"/>
              </w:rPr>
              <w:t>面向专业</w:t>
            </w:r>
          </w:p>
        </w:tc>
        <w:tc>
          <w:tcPr>
            <w:tcW w:w="1086" w:type="dxa"/>
            <w:tcBorders>
              <w:top w:val="single" w:sz="4" w:space="0" w:color="auto"/>
              <w:left w:val="single" w:sz="4" w:space="0" w:color="auto"/>
              <w:bottom w:val="single" w:sz="4" w:space="0" w:color="auto"/>
              <w:right w:val="single" w:sz="4" w:space="0" w:color="auto"/>
            </w:tcBorders>
            <w:vAlign w:val="center"/>
          </w:tcPr>
          <w:p w:rsidR="00243DA5" w:rsidRPr="0095612B" w:rsidRDefault="00243DA5" w:rsidP="00234236">
            <w:pPr>
              <w:pStyle w:val="ad"/>
              <w:rPr>
                <w:rFonts w:asciiTheme="minorEastAsia" w:hAnsiTheme="minorEastAsia"/>
              </w:rPr>
            </w:pPr>
            <w:r w:rsidRPr="0095612B">
              <w:rPr>
                <w:rFonts w:asciiTheme="minorEastAsia" w:hAnsiTheme="minorEastAsia" w:hint="eastAsia"/>
              </w:rPr>
              <w:t>备注</w:t>
            </w:r>
          </w:p>
        </w:tc>
      </w:tr>
      <w:tr w:rsidR="00F362E5" w:rsidRPr="0095612B" w:rsidTr="00234236">
        <w:trPr>
          <w:trHeight w:val="450"/>
          <w:jc w:val="center"/>
        </w:trPr>
        <w:tc>
          <w:tcPr>
            <w:tcW w:w="773"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jc w:val="center"/>
              <w:rPr>
                <w:rFonts w:asciiTheme="minorEastAsia" w:hAnsiTheme="minorEastAsia"/>
              </w:rPr>
            </w:pPr>
            <w:r w:rsidRPr="0095612B">
              <w:rPr>
                <w:rFonts w:asciiTheme="minorEastAsia" w:hAnsiTheme="minorEastAsia" w:hint="eastAsia"/>
              </w:rPr>
              <w:t>1</w:t>
            </w:r>
          </w:p>
        </w:tc>
        <w:tc>
          <w:tcPr>
            <w:tcW w:w="3200"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widowControl/>
              <w:rPr>
                <w:rFonts w:asciiTheme="minorEastAsia" w:hAnsiTheme="minorEastAsia" w:cs="宋体"/>
                <w:kern w:val="0"/>
                <w:szCs w:val="21"/>
              </w:rPr>
            </w:pPr>
            <w:r w:rsidRPr="006B15DB">
              <w:rPr>
                <w:rFonts w:ascii="宋体" w:eastAsia="宋体" w:hAnsi="宋体" w:cs="宋体" w:hint="eastAsia"/>
                <w:kern w:val="0"/>
                <w:sz w:val="20"/>
                <w:szCs w:val="20"/>
              </w:rPr>
              <w:t>客户沟通与交流</w:t>
            </w:r>
          </w:p>
        </w:tc>
        <w:tc>
          <w:tcPr>
            <w:tcW w:w="835"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widowControl/>
              <w:jc w:val="center"/>
              <w:rPr>
                <w:rFonts w:asciiTheme="minorEastAsia" w:hAnsiTheme="minorEastAsia" w:cs="宋体"/>
                <w:kern w:val="0"/>
                <w:szCs w:val="21"/>
              </w:rPr>
            </w:pPr>
            <w:r w:rsidRPr="0095612B">
              <w:rPr>
                <w:rFonts w:asciiTheme="minorEastAsia" w:hAnsiTheme="minorEastAsia" w:cs="宋体" w:hint="eastAsia"/>
                <w:kern w:val="0"/>
                <w:szCs w:val="21"/>
              </w:rPr>
              <w:t>3</w:t>
            </w:r>
            <w:r>
              <w:rPr>
                <w:rFonts w:asciiTheme="minorEastAsia" w:hAnsiTheme="minorEastAsia" w:cs="宋体"/>
                <w:kern w:val="0"/>
                <w:szCs w:val="21"/>
              </w:rPr>
              <w:t>6</w:t>
            </w:r>
          </w:p>
        </w:tc>
        <w:tc>
          <w:tcPr>
            <w:tcW w:w="709"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widowControl/>
              <w:jc w:val="center"/>
              <w:rPr>
                <w:rFonts w:asciiTheme="minorEastAsia" w:hAnsiTheme="minorEastAsia" w:cs="宋体"/>
                <w:kern w:val="0"/>
                <w:szCs w:val="21"/>
              </w:rPr>
            </w:pPr>
            <w:r w:rsidRPr="0095612B">
              <w:rPr>
                <w:rFonts w:asciiTheme="minorEastAsia" w:hAnsiTheme="minorEastAsia" w:cs="宋体"/>
                <w:kern w:val="0"/>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jc w:val="center"/>
              <w:rPr>
                <w:rFonts w:asciiTheme="minorEastAsia" w:hAnsiTheme="minorEastAsia"/>
              </w:rPr>
            </w:pPr>
            <w:r w:rsidRPr="0095612B">
              <w:rPr>
                <w:rFonts w:asciiTheme="minorEastAsia" w:hAnsiTheme="minorEastAsia" w:hint="eastAsia"/>
              </w:rPr>
              <w:t>2</w:t>
            </w:r>
            <w:r w:rsidRPr="0095612B">
              <w:rPr>
                <w:rFonts w:asciiTheme="minorEastAsia" w:hAnsiTheme="minorEastAsia"/>
              </w:rPr>
              <w:t>-5</w:t>
            </w:r>
          </w:p>
        </w:tc>
        <w:tc>
          <w:tcPr>
            <w:tcW w:w="1984"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rPr>
                <w:rFonts w:asciiTheme="minorEastAsia" w:hAnsiTheme="minorEastAsia"/>
              </w:rPr>
            </w:pPr>
            <w:r w:rsidRPr="0095612B">
              <w:rPr>
                <w:rFonts w:asciiTheme="minorEastAsia" w:hAnsiTheme="minorEastAsia" w:hint="eastAsia"/>
              </w:rPr>
              <w:t>新能源</w:t>
            </w:r>
            <w:r w:rsidRPr="0095612B">
              <w:rPr>
                <w:rFonts w:asciiTheme="minorEastAsia" w:hAnsiTheme="minorEastAsia"/>
              </w:rPr>
              <w:t>、智能汽车</w:t>
            </w:r>
          </w:p>
        </w:tc>
        <w:tc>
          <w:tcPr>
            <w:tcW w:w="1086"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rPr>
                <w:rFonts w:asciiTheme="minorEastAsia" w:hAnsiTheme="minorEastAsia"/>
              </w:rPr>
            </w:pPr>
          </w:p>
        </w:tc>
      </w:tr>
      <w:tr w:rsidR="00F362E5" w:rsidRPr="0095612B" w:rsidTr="00A11686">
        <w:trPr>
          <w:trHeight w:val="450"/>
          <w:jc w:val="center"/>
        </w:trPr>
        <w:tc>
          <w:tcPr>
            <w:tcW w:w="773"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jc w:val="center"/>
              <w:rPr>
                <w:rFonts w:asciiTheme="minorEastAsia" w:hAnsiTheme="minorEastAsia"/>
              </w:rPr>
            </w:pPr>
            <w:r w:rsidRPr="0095612B">
              <w:rPr>
                <w:rFonts w:asciiTheme="minorEastAsia" w:hAnsiTheme="minorEastAsia" w:hint="eastAsia"/>
              </w:rPr>
              <w:t>2</w:t>
            </w:r>
          </w:p>
        </w:tc>
        <w:tc>
          <w:tcPr>
            <w:tcW w:w="3200"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widowControl/>
              <w:rPr>
                <w:rFonts w:asciiTheme="minorEastAsia" w:hAnsiTheme="minorEastAsia" w:cs="宋体"/>
                <w:kern w:val="0"/>
                <w:szCs w:val="21"/>
              </w:rPr>
            </w:pPr>
            <w:r w:rsidRPr="009C25ED">
              <w:rPr>
                <w:rFonts w:ascii="宋体" w:eastAsia="宋体" w:hAnsi="宋体" w:cs="宋体" w:hint="eastAsia"/>
                <w:color w:val="000000"/>
                <w:kern w:val="0"/>
                <w:sz w:val="20"/>
                <w:szCs w:val="20"/>
              </w:rPr>
              <w:t>智能汽车高级驾驶辅助系统</w:t>
            </w:r>
          </w:p>
        </w:tc>
        <w:tc>
          <w:tcPr>
            <w:tcW w:w="835" w:type="dxa"/>
            <w:tcBorders>
              <w:top w:val="single" w:sz="4" w:space="0" w:color="auto"/>
              <w:left w:val="single" w:sz="4" w:space="0" w:color="auto"/>
              <w:bottom w:val="single" w:sz="4" w:space="0" w:color="auto"/>
              <w:right w:val="single" w:sz="4" w:space="0" w:color="auto"/>
            </w:tcBorders>
          </w:tcPr>
          <w:p w:rsidR="00F362E5" w:rsidRPr="0095612B" w:rsidRDefault="00F362E5" w:rsidP="00F362E5">
            <w:pPr>
              <w:jc w:val="center"/>
            </w:pPr>
            <w:r w:rsidRPr="00A11D08">
              <w:rPr>
                <w:rFonts w:asciiTheme="minorEastAsia" w:hAnsiTheme="minorEastAsia" w:cs="宋体" w:hint="eastAsia"/>
                <w:kern w:val="0"/>
                <w:szCs w:val="21"/>
              </w:rPr>
              <w:t>3</w:t>
            </w:r>
            <w:r w:rsidRPr="00A11D08">
              <w:rPr>
                <w:rFonts w:asciiTheme="minorEastAsia" w:hAnsiTheme="minorEastAsia" w:cs="宋体"/>
                <w:kern w:val="0"/>
                <w:szCs w:val="21"/>
              </w:rPr>
              <w:t>6</w:t>
            </w:r>
          </w:p>
        </w:tc>
        <w:tc>
          <w:tcPr>
            <w:tcW w:w="709" w:type="dxa"/>
            <w:tcBorders>
              <w:top w:val="single" w:sz="4" w:space="0" w:color="auto"/>
              <w:left w:val="single" w:sz="4" w:space="0" w:color="auto"/>
              <w:bottom w:val="single" w:sz="4" w:space="0" w:color="auto"/>
              <w:right w:val="single" w:sz="4" w:space="0" w:color="auto"/>
            </w:tcBorders>
          </w:tcPr>
          <w:p w:rsidR="00F362E5" w:rsidRPr="0095612B" w:rsidRDefault="00F362E5" w:rsidP="00F362E5">
            <w:pPr>
              <w:jc w:val="center"/>
            </w:pPr>
            <w:r w:rsidRPr="0095612B">
              <w:rPr>
                <w:rFonts w:asciiTheme="minorEastAsia" w:hAnsiTheme="minorEastAsia" w:cs="宋体"/>
                <w:kern w:val="0"/>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jc w:val="center"/>
              <w:rPr>
                <w:rFonts w:asciiTheme="minorEastAsia" w:hAnsiTheme="minorEastAsia"/>
              </w:rPr>
            </w:pPr>
            <w:r w:rsidRPr="0095612B">
              <w:rPr>
                <w:rFonts w:asciiTheme="minorEastAsia" w:hAnsiTheme="minorEastAsia" w:hint="eastAsia"/>
              </w:rPr>
              <w:t>3</w:t>
            </w:r>
            <w:r w:rsidRPr="0095612B">
              <w:rPr>
                <w:rFonts w:asciiTheme="minorEastAsia" w:hAnsiTheme="minorEastAsia"/>
              </w:rPr>
              <w:t>-5</w:t>
            </w:r>
          </w:p>
        </w:tc>
        <w:tc>
          <w:tcPr>
            <w:tcW w:w="1984" w:type="dxa"/>
            <w:tcBorders>
              <w:top w:val="single" w:sz="4" w:space="0" w:color="auto"/>
              <w:left w:val="single" w:sz="4" w:space="0" w:color="auto"/>
              <w:bottom w:val="single" w:sz="4" w:space="0" w:color="auto"/>
              <w:right w:val="single" w:sz="4" w:space="0" w:color="auto"/>
            </w:tcBorders>
          </w:tcPr>
          <w:p w:rsidR="00F362E5" w:rsidRPr="0095612B" w:rsidRDefault="00F362E5" w:rsidP="00F362E5">
            <w:r w:rsidRPr="0095612B">
              <w:rPr>
                <w:rFonts w:asciiTheme="minorEastAsia" w:hAnsiTheme="minorEastAsia" w:hint="eastAsia"/>
              </w:rPr>
              <w:t>新能源</w:t>
            </w:r>
            <w:r w:rsidRPr="0095612B">
              <w:rPr>
                <w:rFonts w:asciiTheme="minorEastAsia" w:hAnsiTheme="minorEastAsia"/>
              </w:rPr>
              <w:t>、智能汽车</w:t>
            </w:r>
          </w:p>
        </w:tc>
        <w:tc>
          <w:tcPr>
            <w:tcW w:w="1086"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rPr>
                <w:rFonts w:asciiTheme="minorEastAsia" w:hAnsiTheme="minorEastAsia"/>
              </w:rPr>
            </w:pPr>
          </w:p>
        </w:tc>
      </w:tr>
      <w:tr w:rsidR="00F362E5" w:rsidRPr="0095612B" w:rsidTr="00A11686">
        <w:trPr>
          <w:trHeight w:val="450"/>
          <w:jc w:val="center"/>
        </w:trPr>
        <w:tc>
          <w:tcPr>
            <w:tcW w:w="773"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jc w:val="center"/>
              <w:rPr>
                <w:rFonts w:asciiTheme="minorEastAsia" w:hAnsiTheme="minorEastAsia"/>
              </w:rPr>
            </w:pPr>
            <w:r w:rsidRPr="0095612B">
              <w:rPr>
                <w:rFonts w:asciiTheme="minorEastAsia" w:hAnsiTheme="minorEastAsia" w:hint="eastAsia"/>
              </w:rPr>
              <w:t>3</w:t>
            </w:r>
          </w:p>
        </w:tc>
        <w:tc>
          <w:tcPr>
            <w:tcW w:w="3200"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widowControl/>
              <w:rPr>
                <w:rFonts w:asciiTheme="minorEastAsia" w:hAnsiTheme="minorEastAsia" w:cs="宋体"/>
                <w:kern w:val="0"/>
                <w:szCs w:val="21"/>
              </w:rPr>
            </w:pPr>
            <w:r w:rsidRPr="009C25ED">
              <w:rPr>
                <w:rFonts w:ascii="宋体" w:eastAsia="宋体" w:hAnsi="宋体" w:cs="宋体" w:hint="eastAsia"/>
                <w:color w:val="000000"/>
                <w:kern w:val="0"/>
                <w:sz w:val="20"/>
                <w:szCs w:val="20"/>
              </w:rPr>
              <w:t>汽车驾驶</w:t>
            </w:r>
          </w:p>
        </w:tc>
        <w:tc>
          <w:tcPr>
            <w:tcW w:w="835" w:type="dxa"/>
            <w:tcBorders>
              <w:top w:val="single" w:sz="4" w:space="0" w:color="auto"/>
              <w:left w:val="single" w:sz="4" w:space="0" w:color="auto"/>
              <w:bottom w:val="single" w:sz="4" w:space="0" w:color="auto"/>
              <w:right w:val="single" w:sz="4" w:space="0" w:color="auto"/>
            </w:tcBorders>
          </w:tcPr>
          <w:p w:rsidR="00F362E5" w:rsidRPr="0095612B" w:rsidRDefault="00F362E5" w:rsidP="00F362E5">
            <w:pPr>
              <w:jc w:val="center"/>
            </w:pPr>
            <w:r w:rsidRPr="00A11D08">
              <w:rPr>
                <w:rFonts w:asciiTheme="minorEastAsia" w:hAnsiTheme="minorEastAsia" w:cs="宋体" w:hint="eastAsia"/>
                <w:kern w:val="0"/>
                <w:szCs w:val="21"/>
              </w:rPr>
              <w:t>3</w:t>
            </w:r>
            <w:r w:rsidRPr="00A11D08">
              <w:rPr>
                <w:rFonts w:asciiTheme="minorEastAsia" w:hAnsiTheme="minorEastAsia" w:cs="宋体"/>
                <w:kern w:val="0"/>
                <w:szCs w:val="21"/>
              </w:rPr>
              <w:t>6</w:t>
            </w:r>
          </w:p>
        </w:tc>
        <w:tc>
          <w:tcPr>
            <w:tcW w:w="709" w:type="dxa"/>
            <w:tcBorders>
              <w:top w:val="single" w:sz="4" w:space="0" w:color="auto"/>
              <w:left w:val="single" w:sz="4" w:space="0" w:color="auto"/>
              <w:bottom w:val="single" w:sz="4" w:space="0" w:color="auto"/>
              <w:right w:val="single" w:sz="4" w:space="0" w:color="auto"/>
            </w:tcBorders>
          </w:tcPr>
          <w:p w:rsidR="00F362E5" w:rsidRPr="0095612B" w:rsidRDefault="00F362E5" w:rsidP="00F362E5">
            <w:pPr>
              <w:jc w:val="center"/>
            </w:pPr>
            <w:r w:rsidRPr="0095612B">
              <w:rPr>
                <w:rFonts w:asciiTheme="minorEastAsia" w:hAnsiTheme="minorEastAsia" w:cs="宋体"/>
                <w:kern w:val="0"/>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jc w:val="center"/>
              <w:rPr>
                <w:rFonts w:asciiTheme="minorEastAsia" w:hAnsiTheme="minorEastAsia"/>
              </w:rPr>
            </w:pPr>
            <w:r w:rsidRPr="0095612B">
              <w:rPr>
                <w:rFonts w:asciiTheme="minorEastAsia" w:hAnsiTheme="minorEastAsia" w:hint="eastAsia"/>
              </w:rPr>
              <w:t>2</w:t>
            </w:r>
            <w:r w:rsidRPr="0095612B">
              <w:rPr>
                <w:rFonts w:asciiTheme="minorEastAsia" w:hAnsiTheme="minorEastAsia"/>
              </w:rPr>
              <w:t>-5</w:t>
            </w:r>
          </w:p>
        </w:tc>
        <w:tc>
          <w:tcPr>
            <w:tcW w:w="1984" w:type="dxa"/>
            <w:tcBorders>
              <w:left w:val="single" w:sz="4" w:space="0" w:color="auto"/>
              <w:right w:val="single" w:sz="4" w:space="0" w:color="auto"/>
            </w:tcBorders>
          </w:tcPr>
          <w:p w:rsidR="00F362E5" w:rsidRPr="0095612B" w:rsidRDefault="00F362E5" w:rsidP="00F362E5">
            <w:r w:rsidRPr="0095612B">
              <w:rPr>
                <w:rFonts w:asciiTheme="minorEastAsia" w:hAnsiTheme="minorEastAsia" w:hint="eastAsia"/>
              </w:rPr>
              <w:t>新能源</w:t>
            </w:r>
            <w:r w:rsidRPr="0095612B">
              <w:rPr>
                <w:rFonts w:asciiTheme="minorEastAsia" w:hAnsiTheme="minorEastAsia"/>
              </w:rPr>
              <w:t>、智能汽车</w:t>
            </w:r>
          </w:p>
        </w:tc>
        <w:tc>
          <w:tcPr>
            <w:tcW w:w="1086" w:type="dxa"/>
            <w:tcBorders>
              <w:left w:val="single" w:sz="4" w:space="0" w:color="auto"/>
              <w:right w:val="single" w:sz="4" w:space="0" w:color="auto"/>
            </w:tcBorders>
          </w:tcPr>
          <w:p w:rsidR="00F362E5" w:rsidRPr="0095612B" w:rsidRDefault="00F362E5" w:rsidP="00F362E5">
            <w:pPr>
              <w:pStyle w:val="ad"/>
              <w:rPr>
                <w:rFonts w:asciiTheme="minorEastAsia" w:hAnsiTheme="minorEastAsia"/>
              </w:rPr>
            </w:pPr>
            <w:r w:rsidRPr="0095612B">
              <w:rPr>
                <w:rFonts w:asciiTheme="minorEastAsia" w:hAnsiTheme="minorEastAsia" w:hint="eastAsia"/>
              </w:rPr>
              <w:t>得</w:t>
            </w:r>
            <w:r w:rsidRPr="0095612B">
              <w:rPr>
                <w:rFonts w:asciiTheme="minorEastAsia" w:hAnsiTheme="minorEastAsia"/>
              </w:rPr>
              <w:t>证给学分</w:t>
            </w:r>
          </w:p>
        </w:tc>
      </w:tr>
      <w:tr w:rsidR="00F362E5" w:rsidRPr="0095612B" w:rsidTr="00A11686">
        <w:trPr>
          <w:trHeight w:val="450"/>
          <w:jc w:val="center"/>
        </w:trPr>
        <w:tc>
          <w:tcPr>
            <w:tcW w:w="773"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jc w:val="center"/>
              <w:rPr>
                <w:rFonts w:asciiTheme="minorEastAsia" w:hAnsiTheme="minorEastAsia"/>
              </w:rPr>
            </w:pPr>
            <w:r w:rsidRPr="0095612B">
              <w:rPr>
                <w:rFonts w:asciiTheme="minorEastAsia" w:hAnsiTheme="minorEastAsia" w:hint="eastAsia"/>
              </w:rPr>
              <w:lastRenderedPageBreak/>
              <w:t>4</w:t>
            </w:r>
          </w:p>
        </w:tc>
        <w:tc>
          <w:tcPr>
            <w:tcW w:w="3200"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rPr>
                <w:rFonts w:asciiTheme="minorEastAsia" w:hAnsiTheme="minorEastAsia" w:cs="宋体"/>
                <w:sz w:val="20"/>
                <w:szCs w:val="20"/>
              </w:rPr>
            </w:pPr>
            <w:r w:rsidRPr="00B66320">
              <w:rPr>
                <w:rFonts w:ascii="宋体" w:eastAsia="宋体" w:hAnsi="宋体" w:cs="宋体" w:hint="eastAsia"/>
                <w:color w:val="000000"/>
                <w:kern w:val="0"/>
                <w:sz w:val="20"/>
                <w:szCs w:val="20"/>
              </w:rPr>
              <w:t>新媒体文案创作思路</w:t>
            </w:r>
          </w:p>
        </w:tc>
        <w:tc>
          <w:tcPr>
            <w:tcW w:w="835" w:type="dxa"/>
            <w:tcBorders>
              <w:top w:val="single" w:sz="4" w:space="0" w:color="auto"/>
              <w:left w:val="single" w:sz="4" w:space="0" w:color="auto"/>
              <w:bottom w:val="single" w:sz="4" w:space="0" w:color="auto"/>
              <w:right w:val="single" w:sz="4" w:space="0" w:color="auto"/>
            </w:tcBorders>
          </w:tcPr>
          <w:p w:rsidR="00F362E5" w:rsidRPr="0095612B" w:rsidRDefault="00F362E5" w:rsidP="00F362E5">
            <w:pPr>
              <w:jc w:val="center"/>
            </w:pPr>
            <w:r w:rsidRPr="00A11D08">
              <w:rPr>
                <w:rFonts w:asciiTheme="minorEastAsia" w:hAnsiTheme="minorEastAsia" w:cs="宋体" w:hint="eastAsia"/>
                <w:kern w:val="0"/>
                <w:szCs w:val="21"/>
              </w:rPr>
              <w:t>3</w:t>
            </w:r>
            <w:r w:rsidRPr="00A11D08">
              <w:rPr>
                <w:rFonts w:asciiTheme="minorEastAsia" w:hAnsiTheme="minorEastAsia" w:cs="宋体"/>
                <w:kern w:val="0"/>
                <w:szCs w:val="21"/>
              </w:rPr>
              <w:t>6</w:t>
            </w:r>
          </w:p>
        </w:tc>
        <w:tc>
          <w:tcPr>
            <w:tcW w:w="709" w:type="dxa"/>
            <w:tcBorders>
              <w:top w:val="single" w:sz="4" w:space="0" w:color="auto"/>
              <w:left w:val="single" w:sz="4" w:space="0" w:color="auto"/>
              <w:bottom w:val="single" w:sz="4" w:space="0" w:color="auto"/>
              <w:right w:val="single" w:sz="4" w:space="0" w:color="auto"/>
            </w:tcBorders>
          </w:tcPr>
          <w:p w:rsidR="00F362E5" w:rsidRPr="0095612B" w:rsidRDefault="00F362E5" w:rsidP="00F362E5">
            <w:pPr>
              <w:jc w:val="center"/>
            </w:pPr>
            <w:r w:rsidRPr="0095612B">
              <w:rPr>
                <w:rFonts w:asciiTheme="minorEastAsia" w:hAnsiTheme="minorEastAsia" w:cs="宋体"/>
                <w:kern w:val="0"/>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jc w:val="center"/>
              <w:rPr>
                <w:rFonts w:asciiTheme="minorEastAsia" w:hAnsiTheme="minorEastAsia"/>
              </w:rPr>
            </w:pPr>
            <w:r w:rsidRPr="0095612B">
              <w:rPr>
                <w:rFonts w:asciiTheme="minorEastAsia" w:hAnsiTheme="minorEastAsia" w:hint="eastAsia"/>
              </w:rPr>
              <w:t>3</w:t>
            </w:r>
            <w:r w:rsidRPr="0095612B">
              <w:rPr>
                <w:rFonts w:asciiTheme="minorEastAsia" w:hAnsiTheme="minorEastAsia"/>
              </w:rPr>
              <w:t>-3</w:t>
            </w:r>
          </w:p>
        </w:tc>
        <w:tc>
          <w:tcPr>
            <w:tcW w:w="1984" w:type="dxa"/>
            <w:tcBorders>
              <w:left w:val="single" w:sz="4" w:space="0" w:color="auto"/>
              <w:right w:val="single" w:sz="4" w:space="0" w:color="auto"/>
            </w:tcBorders>
          </w:tcPr>
          <w:p w:rsidR="00F362E5" w:rsidRPr="0095612B" w:rsidRDefault="00F362E5" w:rsidP="00F362E5">
            <w:r w:rsidRPr="0095612B">
              <w:rPr>
                <w:rFonts w:asciiTheme="minorEastAsia" w:hAnsiTheme="minorEastAsia" w:hint="eastAsia"/>
              </w:rPr>
              <w:t>新能源</w:t>
            </w:r>
            <w:r w:rsidRPr="0095612B">
              <w:rPr>
                <w:rFonts w:asciiTheme="minorEastAsia" w:hAnsiTheme="minorEastAsia"/>
              </w:rPr>
              <w:t>、</w:t>
            </w:r>
          </w:p>
        </w:tc>
        <w:tc>
          <w:tcPr>
            <w:tcW w:w="1086" w:type="dxa"/>
            <w:tcBorders>
              <w:left w:val="single" w:sz="4" w:space="0" w:color="auto"/>
              <w:right w:val="single" w:sz="4" w:space="0" w:color="auto"/>
            </w:tcBorders>
          </w:tcPr>
          <w:p w:rsidR="00F362E5" w:rsidRPr="0095612B" w:rsidRDefault="00F362E5" w:rsidP="00F362E5">
            <w:pPr>
              <w:pStyle w:val="ad"/>
              <w:rPr>
                <w:rFonts w:asciiTheme="minorEastAsia" w:hAnsiTheme="minorEastAsia"/>
              </w:rPr>
            </w:pPr>
          </w:p>
        </w:tc>
      </w:tr>
      <w:tr w:rsidR="00F362E5" w:rsidRPr="0095612B" w:rsidTr="00A11686">
        <w:trPr>
          <w:trHeight w:val="450"/>
          <w:jc w:val="center"/>
        </w:trPr>
        <w:tc>
          <w:tcPr>
            <w:tcW w:w="773"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jc w:val="center"/>
              <w:rPr>
                <w:rFonts w:asciiTheme="minorEastAsia" w:hAnsiTheme="minorEastAsia"/>
              </w:rPr>
            </w:pPr>
            <w:r w:rsidRPr="0095612B">
              <w:rPr>
                <w:rFonts w:asciiTheme="minorEastAsia" w:hAnsiTheme="minorEastAsia" w:hint="eastAsia"/>
              </w:rPr>
              <w:t>5</w:t>
            </w:r>
          </w:p>
        </w:tc>
        <w:tc>
          <w:tcPr>
            <w:tcW w:w="3200"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widowControl/>
              <w:rPr>
                <w:rFonts w:asciiTheme="minorEastAsia" w:hAnsiTheme="minorEastAsia" w:cs="宋体"/>
                <w:kern w:val="0"/>
                <w:szCs w:val="21"/>
              </w:rPr>
            </w:pPr>
            <w:r w:rsidRPr="00E93452">
              <w:rPr>
                <w:rFonts w:ascii="宋体" w:eastAsia="宋体" w:hAnsi="宋体" w:cs="宋体" w:hint="eastAsia"/>
                <w:color w:val="000000"/>
                <w:kern w:val="0"/>
                <w:sz w:val="20"/>
                <w:szCs w:val="20"/>
              </w:rPr>
              <w:t>其他专业选修</w:t>
            </w:r>
          </w:p>
        </w:tc>
        <w:tc>
          <w:tcPr>
            <w:tcW w:w="835" w:type="dxa"/>
            <w:tcBorders>
              <w:top w:val="single" w:sz="4" w:space="0" w:color="auto"/>
              <w:left w:val="single" w:sz="4" w:space="0" w:color="auto"/>
              <w:bottom w:val="single" w:sz="4" w:space="0" w:color="auto"/>
              <w:right w:val="single" w:sz="4" w:space="0" w:color="auto"/>
            </w:tcBorders>
          </w:tcPr>
          <w:p w:rsidR="00F362E5" w:rsidRPr="0095612B" w:rsidRDefault="00F362E5" w:rsidP="00F362E5">
            <w:pPr>
              <w:jc w:val="center"/>
            </w:pPr>
            <w:r w:rsidRPr="00A11D08">
              <w:rPr>
                <w:rFonts w:asciiTheme="minorEastAsia" w:hAnsiTheme="minorEastAsia" w:cs="宋体" w:hint="eastAsia"/>
                <w:kern w:val="0"/>
                <w:szCs w:val="21"/>
              </w:rPr>
              <w:t>3</w:t>
            </w:r>
            <w:r w:rsidRPr="00A11D08">
              <w:rPr>
                <w:rFonts w:asciiTheme="minorEastAsia" w:hAnsiTheme="minorEastAsia" w:cs="宋体"/>
                <w:kern w:val="0"/>
                <w:szCs w:val="21"/>
              </w:rPr>
              <w:t>6</w:t>
            </w:r>
          </w:p>
        </w:tc>
        <w:tc>
          <w:tcPr>
            <w:tcW w:w="709" w:type="dxa"/>
            <w:tcBorders>
              <w:top w:val="single" w:sz="4" w:space="0" w:color="auto"/>
              <w:left w:val="single" w:sz="4" w:space="0" w:color="auto"/>
              <w:bottom w:val="single" w:sz="4" w:space="0" w:color="auto"/>
              <w:right w:val="single" w:sz="4" w:space="0" w:color="auto"/>
            </w:tcBorders>
          </w:tcPr>
          <w:p w:rsidR="00F362E5" w:rsidRPr="0095612B" w:rsidRDefault="00F362E5" w:rsidP="00F362E5">
            <w:pPr>
              <w:jc w:val="center"/>
            </w:pPr>
            <w:r w:rsidRPr="0095612B">
              <w:rPr>
                <w:rFonts w:asciiTheme="minorEastAsia" w:hAnsiTheme="minorEastAsia" w:cs="宋体"/>
                <w:kern w:val="0"/>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F362E5" w:rsidRPr="0095612B" w:rsidRDefault="00F362E5" w:rsidP="00F362E5">
            <w:pPr>
              <w:pStyle w:val="ad"/>
              <w:jc w:val="center"/>
              <w:rPr>
                <w:rFonts w:asciiTheme="minorEastAsia" w:hAnsiTheme="minorEastAsia"/>
              </w:rPr>
            </w:pPr>
            <w:r w:rsidRPr="0095612B">
              <w:rPr>
                <w:rFonts w:asciiTheme="minorEastAsia" w:hAnsiTheme="minorEastAsia" w:hint="eastAsia"/>
              </w:rPr>
              <w:t>1</w:t>
            </w:r>
            <w:r w:rsidRPr="0095612B">
              <w:rPr>
                <w:rFonts w:asciiTheme="minorEastAsia" w:hAnsiTheme="minorEastAsia"/>
              </w:rPr>
              <w:t>-6</w:t>
            </w:r>
          </w:p>
        </w:tc>
        <w:tc>
          <w:tcPr>
            <w:tcW w:w="1984" w:type="dxa"/>
            <w:tcBorders>
              <w:left w:val="single" w:sz="4" w:space="0" w:color="auto"/>
              <w:right w:val="single" w:sz="4" w:space="0" w:color="auto"/>
            </w:tcBorders>
          </w:tcPr>
          <w:p w:rsidR="00F362E5" w:rsidRPr="0095612B" w:rsidRDefault="00F362E5" w:rsidP="00F362E5">
            <w:pPr>
              <w:rPr>
                <w:rFonts w:asciiTheme="minorEastAsia" w:hAnsiTheme="minorEastAsia"/>
              </w:rPr>
            </w:pPr>
            <w:r w:rsidRPr="0095612B">
              <w:rPr>
                <w:rFonts w:asciiTheme="minorEastAsia" w:hAnsiTheme="minorEastAsia" w:hint="eastAsia"/>
              </w:rPr>
              <w:t>新能源</w:t>
            </w:r>
            <w:r w:rsidRPr="0095612B">
              <w:rPr>
                <w:rFonts w:asciiTheme="minorEastAsia" w:hAnsiTheme="minorEastAsia"/>
              </w:rPr>
              <w:t>、智能汽车</w:t>
            </w:r>
          </w:p>
        </w:tc>
        <w:tc>
          <w:tcPr>
            <w:tcW w:w="1086" w:type="dxa"/>
            <w:tcBorders>
              <w:left w:val="single" w:sz="4" w:space="0" w:color="auto"/>
              <w:right w:val="single" w:sz="4" w:space="0" w:color="auto"/>
            </w:tcBorders>
          </w:tcPr>
          <w:p w:rsidR="00F362E5" w:rsidRPr="0095612B" w:rsidRDefault="00F362E5" w:rsidP="00F362E5">
            <w:pPr>
              <w:pStyle w:val="ad"/>
              <w:rPr>
                <w:rFonts w:asciiTheme="minorEastAsia" w:hAnsiTheme="minorEastAsia"/>
              </w:rPr>
            </w:pPr>
          </w:p>
        </w:tc>
      </w:tr>
    </w:tbl>
    <w:p w:rsidR="002E34A5" w:rsidRPr="009A3C16" w:rsidRDefault="0099174C" w:rsidP="00DD2175">
      <w:pPr>
        <w:pStyle w:val="1"/>
        <w:spacing w:beforeLines="50" w:beforeAutospacing="0" w:afterLines="50" w:afterAutospacing="0"/>
        <w:ind w:firstLineChars="200" w:firstLine="482"/>
        <w:rPr>
          <w:sz w:val="24"/>
          <w:szCs w:val="24"/>
        </w:rPr>
      </w:pPr>
      <w:bookmarkStart w:id="75" w:name="_Toc56958099"/>
      <w:bookmarkEnd w:id="74"/>
      <w:r w:rsidRPr="009A3C16">
        <w:rPr>
          <w:rFonts w:hint="eastAsia"/>
          <w:sz w:val="24"/>
          <w:szCs w:val="24"/>
        </w:rPr>
        <w:t>七、实施保障</w:t>
      </w:r>
      <w:bookmarkEnd w:id="75"/>
    </w:p>
    <w:p w:rsidR="002E34A5" w:rsidRPr="009A3C16" w:rsidRDefault="0099174C" w:rsidP="00DD2175">
      <w:pPr>
        <w:pStyle w:val="1"/>
        <w:spacing w:beforeLines="50" w:beforeAutospacing="0" w:afterLines="50" w:afterAutospacing="0"/>
        <w:ind w:firstLineChars="200" w:firstLine="482"/>
        <w:rPr>
          <w:sz w:val="24"/>
          <w:szCs w:val="24"/>
        </w:rPr>
      </w:pPr>
      <w:bookmarkStart w:id="76" w:name="_Toc56958100"/>
      <w:r w:rsidRPr="009A3C16">
        <w:rPr>
          <w:rFonts w:hint="eastAsia"/>
          <w:sz w:val="24"/>
          <w:szCs w:val="24"/>
        </w:rPr>
        <w:t>（一）实训基地配备</w:t>
      </w:r>
      <w:bookmarkEnd w:id="76"/>
    </w:p>
    <w:p w:rsidR="00CF49D6" w:rsidRPr="009A3C16" w:rsidRDefault="00CF49D6" w:rsidP="009C25ED">
      <w:pPr>
        <w:pStyle w:val="af4"/>
        <w:spacing w:line="360" w:lineRule="auto"/>
        <w:ind w:firstLineChars="200" w:firstLine="480"/>
        <w:rPr>
          <w:sz w:val="24"/>
          <w:szCs w:val="24"/>
        </w:rPr>
      </w:pPr>
      <w:r w:rsidRPr="009A3C16">
        <w:rPr>
          <w:rFonts w:hint="eastAsia"/>
          <w:sz w:val="24"/>
          <w:szCs w:val="24"/>
        </w:rPr>
        <w:t>1.实践教学体系</w:t>
      </w:r>
    </w:p>
    <w:p w:rsidR="00531434" w:rsidRPr="009A3C16" w:rsidRDefault="00531434" w:rsidP="00DD2175">
      <w:pPr>
        <w:spacing w:beforeLines="50" w:afterLines="50" w:line="360" w:lineRule="auto"/>
        <w:ind w:firstLineChars="200" w:firstLine="480"/>
        <w:rPr>
          <w:rFonts w:ascii="宋体" w:hAnsi="宋体"/>
          <w:sz w:val="24"/>
        </w:rPr>
      </w:pPr>
      <w:r w:rsidRPr="009A3C16">
        <w:rPr>
          <w:rFonts w:ascii="宋体" w:hAnsi="宋体" w:hint="eastAsia"/>
          <w:sz w:val="24"/>
        </w:rPr>
        <w:t>本专业的实践教学内容体系,重在突出实践育人内涵，建立在“以用人单位要求为质量标准”，让学生分阶段在学校和企业两个育人主体间交替进行学习，使“学生的角色与企业员工的角色相结合、学习的内容与职业岗位的内容相结合”校内的职业核心课程的教学中，主要以一体化教学的实践环节和以学生动手为主的综合实训为主。采取项目教学，坚持理论传授与技能训练同步，创新设计一体化教学场所，专业实践教学体系如</w:t>
      </w:r>
      <w:r w:rsidR="007F11C1" w:rsidRPr="009A3C16">
        <w:rPr>
          <w:rFonts w:ascii="宋体" w:hAnsi="宋体"/>
          <w:sz w:val="24"/>
        </w:rPr>
        <w:t>7</w:t>
      </w:r>
      <w:r w:rsidRPr="009A3C16">
        <w:rPr>
          <w:rFonts w:ascii="宋体" w:hAnsi="宋体" w:hint="eastAsia"/>
          <w:sz w:val="24"/>
        </w:rPr>
        <w:t>-1所示。</w:t>
      </w:r>
    </w:p>
    <w:p w:rsidR="00531434" w:rsidRPr="009A3C16" w:rsidRDefault="00531434" w:rsidP="00DD2175">
      <w:pPr>
        <w:spacing w:beforeLines="50" w:afterLines="50" w:line="360" w:lineRule="auto"/>
        <w:ind w:firstLineChars="200" w:firstLine="480"/>
        <w:jc w:val="center"/>
        <w:rPr>
          <w:rFonts w:ascii="宋体" w:hAnsi="宋体"/>
          <w:sz w:val="24"/>
        </w:rPr>
      </w:pPr>
      <w:r w:rsidRPr="009A3C16">
        <w:rPr>
          <w:rFonts w:ascii="宋体" w:hAnsi="宋体"/>
          <w:noProof/>
          <w:sz w:val="24"/>
        </w:rPr>
        <w:drawing>
          <wp:inline distT="0" distB="0" distL="0" distR="0">
            <wp:extent cx="4047214" cy="4087892"/>
            <wp:effectExtent l="0" t="0" r="0" b="825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76604" cy="4117578"/>
                    </a:xfrm>
                    <a:prstGeom prst="rect">
                      <a:avLst/>
                    </a:prstGeom>
                    <a:noFill/>
                    <a:ln>
                      <a:noFill/>
                    </a:ln>
                  </pic:spPr>
                </pic:pic>
              </a:graphicData>
            </a:graphic>
          </wp:inline>
        </w:drawing>
      </w:r>
    </w:p>
    <w:p w:rsidR="00531434" w:rsidRPr="009A3C16" w:rsidRDefault="00EA3692" w:rsidP="00EA3692">
      <w:pPr>
        <w:jc w:val="center"/>
        <w:rPr>
          <w:rFonts w:ascii="宋体" w:hAnsi="宋体"/>
          <w:b/>
        </w:rPr>
      </w:pPr>
      <w:r w:rsidRPr="009A3C16">
        <w:rPr>
          <w:rFonts w:ascii="宋体" w:hAnsi="宋体" w:hint="eastAsia"/>
          <w:b/>
        </w:rPr>
        <w:t>图</w:t>
      </w:r>
      <w:r w:rsidR="007F11C1" w:rsidRPr="009A3C16">
        <w:rPr>
          <w:rFonts w:ascii="宋体" w:hAnsi="宋体"/>
          <w:b/>
        </w:rPr>
        <w:t>7</w:t>
      </w:r>
      <w:r w:rsidRPr="009A3C16">
        <w:rPr>
          <w:rFonts w:ascii="宋体" w:hAnsi="宋体" w:hint="eastAsia"/>
          <w:b/>
        </w:rPr>
        <w:t>-1 新能源汽车技术专业实践教学体系</w:t>
      </w:r>
    </w:p>
    <w:p w:rsidR="00531434" w:rsidRPr="009C25ED" w:rsidRDefault="00531434" w:rsidP="009C25ED">
      <w:pPr>
        <w:pStyle w:val="af4"/>
        <w:spacing w:line="360" w:lineRule="auto"/>
        <w:ind w:firstLineChars="200" w:firstLine="480"/>
        <w:rPr>
          <w:sz w:val="24"/>
          <w:szCs w:val="24"/>
        </w:rPr>
      </w:pPr>
      <w:r w:rsidRPr="009C25ED">
        <w:rPr>
          <w:rFonts w:hint="eastAsia"/>
          <w:sz w:val="24"/>
          <w:szCs w:val="24"/>
        </w:rPr>
        <w:t>2.实训条件配备</w:t>
      </w:r>
    </w:p>
    <w:p w:rsidR="00531434" w:rsidRPr="009A3C16" w:rsidRDefault="00531434" w:rsidP="009C25ED">
      <w:pPr>
        <w:spacing w:line="500" w:lineRule="exact"/>
        <w:ind w:firstLineChars="200" w:firstLine="480"/>
        <w:rPr>
          <w:rFonts w:ascii="宋体" w:hAnsi="宋体"/>
          <w:sz w:val="24"/>
        </w:rPr>
      </w:pPr>
      <w:r w:rsidRPr="009A3C16">
        <w:rPr>
          <w:rFonts w:ascii="宋体" w:hAnsi="宋体" w:hint="eastAsia"/>
          <w:sz w:val="24"/>
        </w:rPr>
        <w:t>校内实践教学条件按照完成专业学习领域核心课程的学习情境教学要求配置，每个场地满足一次性容纳30名学生进行基于行动导向的理论实践一体化教学的需要。重点加强与柳州区域内汽车售后服务企业、新能源汽车制造企业和运营企业的友好合作，拓展校外实训基地建设，</w:t>
      </w:r>
      <w:r w:rsidRPr="009A3C16">
        <w:rPr>
          <w:rFonts w:ascii="宋体" w:hAnsi="宋体" w:hint="eastAsia"/>
          <w:sz w:val="24"/>
        </w:rPr>
        <w:lastRenderedPageBreak/>
        <w:t>保证学生的本专业技能训练进一步延续和提升。按照100名学生规模，需要建立校外实训基地约5个。现主要校外实践基地有：上汽通用五菱汽车有限公司、东风柳州汽车有限公司等。</w:t>
      </w:r>
    </w:p>
    <w:p w:rsidR="00531434" w:rsidRPr="009A3C16" w:rsidRDefault="00531434" w:rsidP="00531434">
      <w:pPr>
        <w:spacing w:line="500" w:lineRule="exact"/>
        <w:ind w:firstLineChars="200" w:firstLine="422"/>
        <w:jc w:val="left"/>
        <w:rPr>
          <w:rFonts w:ascii="宋体" w:hAnsi="宋体"/>
          <w:b/>
          <w:szCs w:val="21"/>
        </w:rPr>
      </w:pPr>
      <w:r w:rsidRPr="009A3C16">
        <w:rPr>
          <w:rFonts w:ascii="宋体" w:hAnsi="宋体" w:hint="eastAsia"/>
          <w:b/>
          <w:szCs w:val="21"/>
        </w:rPr>
        <w:t>表</w:t>
      </w:r>
      <w:r w:rsidR="004C11B1" w:rsidRPr="009A3C16">
        <w:rPr>
          <w:rFonts w:ascii="宋体" w:hAnsi="宋体"/>
          <w:b/>
          <w:szCs w:val="21"/>
        </w:rPr>
        <w:t>7</w:t>
      </w:r>
      <w:r w:rsidRPr="009A3C16">
        <w:rPr>
          <w:rFonts w:ascii="宋体" w:hAnsi="宋体" w:hint="eastAsia"/>
          <w:b/>
          <w:szCs w:val="21"/>
        </w:rPr>
        <w:t>-</w:t>
      </w:r>
      <w:r w:rsidR="00F74BA3" w:rsidRPr="009A3C16">
        <w:rPr>
          <w:rFonts w:ascii="宋体" w:hAnsi="宋体"/>
          <w:b/>
          <w:szCs w:val="21"/>
        </w:rPr>
        <w:t>1</w:t>
      </w:r>
      <w:r w:rsidRPr="009A3C16">
        <w:rPr>
          <w:rFonts w:ascii="宋体" w:hAnsi="宋体" w:hint="eastAsia"/>
          <w:b/>
          <w:szCs w:val="21"/>
        </w:rPr>
        <w:t xml:space="preserve">   实习条件配备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418"/>
        <w:gridCol w:w="879"/>
        <w:gridCol w:w="1672"/>
        <w:gridCol w:w="851"/>
        <w:gridCol w:w="2551"/>
        <w:gridCol w:w="992"/>
      </w:tblGrid>
      <w:tr w:rsidR="00531434" w:rsidRPr="009A3C16" w:rsidTr="0095612B">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jc w:val="left"/>
              <w:rPr>
                <w:rFonts w:ascii="宋体" w:hAnsi="宋体"/>
                <w:szCs w:val="21"/>
              </w:rPr>
            </w:pPr>
            <w:r w:rsidRPr="009A3C16">
              <w:rPr>
                <w:rFonts w:ascii="宋体" w:hAnsi="宋体" w:hint="eastAsia"/>
                <w:szCs w:val="21"/>
              </w:rPr>
              <w:t>序号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实训室名称</w:t>
            </w:r>
          </w:p>
        </w:tc>
        <w:tc>
          <w:tcPr>
            <w:tcW w:w="879"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校内/校外</w:t>
            </w:r>
          </w:p>
        </w:tc>
        <w:tc>
          <w:tcPr>
            <w:tcW w:w="1672"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主要设备名称</w:t>
            </w: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配备数量</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实训项目/内容</w:t>
            </w:r>
          </w:p>
        </w:tc>
        <w:tc>
          <w:tcPr>
            <w:tcW w:w="992"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备注</w:t>
            </w:r>
          </w:p>
        </w:tc>
      </w:tr>
      <w:tr w:rsidR="00531434" w:rsidRPr="009A3C16" w:rsidTr="0095612B">
        <w:trPr>
          <w:trHeight w:val="566"/>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汽车电工电子实训室</w:t>
            </w: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校内</w:t>
            </w:r>
          </w:p>
        </w:tc>
        <w:tc>
          <w:tcPr>
            <w:tcW w:w="1672"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无</w:t>
            </w: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无</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jc w:val="left"/>
              <w:rPr>
                <w:rFonts w:ascii="宋体" w:hAnsi="宋体"/>
                <w:szCs w:val="21"/>
              </w:rPr>
            </w:pPr>
            <w:r w:rsidRPr="009A3C16">
              <w:rPr>
                <w:rFonts w:ascii="宋体" w:hAnsi="宋体" w:hint="eastAsia"/>
                <w:szCs w:val="21"/>
              </w:rPr>
              <w:t>1.直流电路的应用</w:t>
            </w:r>
          </w:p>
          <w:p w:rsidR="00531434" w:rsidRPr="009A3C16" w:rsidRDefault="00531434">
            <w:pPr>
              <w:jc w:val="left"/>
              <w:rPr>
                <w:rFonts w:ascii="宋体" w:hAnsi="宋体"/>
                <w:szCs w:val="21"/>
              </w:rPr>
            </w:pPr>
            <w:r w:rsidRPr="009A3C16">
              <w:rPr>
                <w:rFonts w:ascii="宋体" w:hAnsi="宋体" w:hint="eastAsia"/>
                <w:szCs w:val="21"/>
              </w:rPr>
              <w:t>2.正弦交流电路的应用</w:t>
            </w:r>
          </w:p>
          <w:p w:rsidR="00531434" w:rsidRPr="009A3C16" w:rsidRDefault="00531434">
            <w:pPr>
              <w:jc w:val="left"/>
              <w:rPr>
                <w:rFonts w:ascii="宋体" w:hAnsi="宋体"/>
                <w:szCs w:val="21"/>
              </w:rPr>
            </w:pPr>
            <w:r w:rsidRPr="009A3C16">
              <w:rPr>
                <w:rFonts w:ascii="宋体" w:hAnsi="宋体" w:hint="eastAsia"/>
                <w:szCs w:val="21"/>
              </w:rPr>
              <w:t>3.电动机与发电机应用</w:t>
            </w:r>
          </w:p>
          <w:p w:rsidR="00531434" w:rsidRPr="009A3C16" w:rsidRDefault="00531434">
            <w:pPr>
              <w:jc w:val="left"/>
              <w:rPr>
                <w:rFonts w:ascii="宋体" w:hAnsi="宋体"/>
                <w:szCs w:val="21"/>
              </w:rPr>
            </w:pPr>
            <w:r w:rsidRPr="009A3C16">
              <w:rPr>
                <w:rFonts w:ascii="宋体" w:hAnsi="宋体" w:hint="eastAsia"/>
                <w:szCs w:val="21"/>
              </w:rPr>
              <w:t>4.磁路与线圈电路</w:t>
            </w:r>
          </w:p>
          <w:p w:rsidR="00531434" w:rsidRPr="009A3C16" w:rsidRDefault="00531434">
            <w:pPr>
              <w:jc w:val="left"/>
              <w:rPr>
                <w:rFonts w:ascii="宋体" w:hAnsi="宋体"/>
                <w:szCs w:val="21"/>
              </w:rPr>
            </w:pPr>
            <w:r w:rsidRPr="009A3C16">
              <w:rPr>
                <w:rFonts w:ascii="宋体" w:hAnsi="宋体" w:hint="eastAsia"/>
                <w:szCs w:val="21"/>
              </w:rPr>
              <w:t>5．常用半导体器件及应</w:t>
            </w:r>
          </w:p>
          <w:p w:rsidR="00531434" w:rsidRPr="009A3C16" w:rsidRDefault="00531434">
            <w:pPr>
              <w:jc w:val="left"/>
              <w:rPr>
                <w:rFonts w:ascii="宋体" w:hAnsi="宋体"/>
                <w:szCs w:val="21"/>
              </w:rPr>
            </w:pPr>
            <w:r w:rsidRPr="009A3C16">
              <w:rPr>
                <w:rFonts w:ascii="宋体" w:hAnsi="宋体" w:hint="eastAsia"/>
                <w:szCs w:val="21"/>
              </w:rPr>
              <w:t>6.电气控制电路及其在汽车中的应用</w:t>
            </w:r>
          </w:p>
          <w:p w:rsidR="00531434" w:rsidRPr="009A3C16" w:rsidRDefault="00531434">
            <w:pPr>
              <w:rPr>
                <w:rFonts w:ascii="宋体" w:hAnsi="宋体"/>
                <w:szCs w:val="21"/>
              </w:rPr>
            </w:pPr>
            <w:r w:rsidRPr="009A3C16">
              <w:rPr>
                <w:rFonts w:ascii="宋体" w:hAnsi="宋体" w:hint="eastAsia"/>
                <w:szCs w:val="21"/>
              </w:rPr>
              <w:t>7.数字电子技术基础</w:t>
            </w:r>
          </w:p>
        </w:tc>
        <w:tc>
          <w:tcPr>
            <w:tcW w:w="992"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未建成</w:t>
            </w:r>
          </w:p>
        </w:tc>
      </w:tr>
      <w:tr w:rsidR="00531434" w:rsidRPr="009A3C16" w:rsidTr="0095612B">
        <w:trPr>
          <w:trHeight w:val="529"/>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低压维修电工实训室</w:t>
            </w: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校内</w:t>
            </w:r>
          </w:p>
        </w:tc>
        <w:tc>
          <w:tcPr>
            <w:tcW w:w="1672"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验电笔、万用表、单相电度表、电流互感器、三相四线有功电度表、三相异步电动机、单相双控开关、变压器</w:t>
            </w: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jc w:val="left"/>
              <w:rPr>
                <w:rFonts w:ascii="宋体" w:hAnsi="宋体"/>
                <w:szCs w:val="21"/>
              </w:rPr>
            </w:pPr>
            <w:r w:rsidRPr="009A3C16">
              <w:rPr>
                <w:rFonts w:ascii="宋体" w:hAnsi="宋体" w:hint="eastAsia"/>
                <w:szCs w:val="21"/>
              </w:rPr>
              <w:t>1.电工安全知识教育</w:t>
            </w:r>
          </w:p>
          <w:p w:rsidR="00531434" w:rsidRPr="009A3C16" w:rsidRDefault="00531434">
            <w:pPr>
              <w:jc w:val="left"/>
              <w:rPr>
                <w:rFonts w:ascii="宋体" w:hAnsi="宋体"/>
                <w:szCs w:val="21"/>
              </w:rPr>
            </w:pPr>
            <w:r w:rsidRPr="009A3C16">
              <w:rPr>
                <w:rFonts w:ascii="宋体" w:hAnsi="宋体" w:hint="eastAsia"/>
                <w:szCs w:val="21"/>
              </w:rPr>
              <w:t>2.电工常用工具及仪表的使用</w:t>
            </w:r>
          </w:p>
          <w:p w:rsidR="00531434" w:rsidRPr="009A3C16" w:rsidRDefault="00531434">
            <w:pPr>
              <w:jc w:val="left"/>
              <w:rPr>
                <w:rFonts w:ascii="宋体" w:hAnsi="宋体"/>
                <w:szCs w:val="21"/>
              </w:rPr>
            </w:pPr>
            <w:r w:rsidRPr="009A3C16">
              <w:rPr>
                <w:rFonts w:ascii="宋体" w:hAnsi="宋体" w:hint="eastAsia"/>
                <w:szCs w:val="21"/>
              </w:rPr>
              <w:t>3.</w:t>
            </w:r>
          </w:p>
          <w:p w:rsidR="00531434" w:rsidRPr="009A3C16" w:rsidRDefault="00531434">
            <w:pPr>
              <w:jc w:val="left"/>
              <w:rPr>
                <w:rFonts w:ascii="宋体" w:hAnsi="宋体"/>
                <w:szCs w:val="21"/>
              </w:rPr>
            </w:pPr>
            <w:r w:rsidRPr="009A3C16">
              <w:rPr>
                <w:rFonts w:ascii="宋体" w:hAnsi="宋体" w:hint="eastAsia"/>
                <w:szCs w:val="21"/>
              </w:rPr>
              <w:t>常用低压电器结构、工作原理及选择</w:t>
            </w:r>
          </w:p>
          <w:p w:rsidR="00531434" w:rsidRPr="009A3C16" w:rsidRDefault="00531434">
            <w:pPr>
              <w:jc w:val="left"/>
              <w:rPr>
                <w:rFonts w:ascii="宋体" w:hAnsi="宋体"/>
                <w:szCs w:val="21"/>
              </w:rPr>
            </w:pPr>
            <w:r w:rsidRPr="009A3C16">
              <w:rPr>
                <w:rFonts w:ascii="宋体" w:hAnsi="宋体" w:hint="eastAsia"/>
                <w:szCs w:val="21"/>
              </w:rPr>
              <w:t>4基本常见电子元件的检测</w:t>
            </w:r>
          </w:p>
          <w:p w:rsidR="00531434" w:rsidRPr="009A3C16" w:rsidRDefault="00531434">
            <w:pPr>
              <w:jc w:val="left"/>
              <w:rPr>
                <w:rFonts w:ascii="宋体" w:hAnsi="宋体"/>
                <w:szCs w:val="21"/>
              </w:rPr>
            </w:pPr>
            <w:r w:rsidRPr="009A3C16">
              <w:rPr>
                <w:rFonts w:ascii="宋体" w:hAnsi="宋体" w:hint="eastAsia"/>
                <w:szCs w:val="21"/>
              </w:rPr>
              <w:t>5.灯光、仪表及拖动线路的安装及检测；</w:t>
            </w:r>
          </w:p>
          <w:p w:rsidR="00531434" w:rsidRPr="009A3C16" w:rsidRDefault="00531434">
            <w:pPr>
              <w:jc w:val="left"/>
              <w:rPr>
                <w:rFonts w:ascii="宋体" w:hAnsi="宋体"/>
                <w:szCs w:val="21"/>
              </w:rPr>
            </w:pPr>
            <w:r w:rsidRPr="009A3C16">
              <w:rPr>
                <w:rFonts w:ascii="宋体" w:hAnsi="宋体" w:hint="eastAsia"/>
                <w:szCs w:val="21"/>
              </w:rPr>
              <w:t>6．心肺复苏急救</w:t>
            </w:r>
          </w:p>
        </w:tc>
        <w:tc>
          <w:tcPr>
            <w:tcW w:w="992"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建成</w:t>
            </w:r>
          </w:p>
        </w:tc>
      </w:tr>
      <w:tr w:rsidR="00531434" w:rsidRPr="009A3C16" w:rsidTr="0095612B">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电动汽车维护保养实训室</w:t>
            </w: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校内</w:t>
            </w:r>
          </w:p>
        </w:tc>
        <w:tc>
          <w:tcPr>
            <w:tcW w:w="1672"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电动汽车实车4台、维护保养高压绝缘工具套装、举升机四台等，汽车维修保养数据资料</w:t>
            </w: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1.车辆基本信息的认识2.行驶系统的维护保养3.照明指示系统和仪表维护保养4.制动系统的维护保养5.发动机的维护保养6.传动系统维护保养7.转向系统的维护保养8.电器设备的维护保养9.车身附属设备的维护保养</w:t>
            </w:r>
          </w:p>
        </w:tc>
        <w:tc>
          <w:tcPr>
            <w:tcW w:w="992"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未建成</w:t>
            </w:r>
          </w:p>
        </w:tc>
      </w:tr>
      <w:tr w:rsidR="00531434" w:rsidRPr="009A3C16" w:rsidTr="0095612B">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4</w:t>
            </w:r>
          </w:p>
        </w:tc>
        <w:tc>
          <w:tcPr>
            <w:tcW w:w="1418"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r w:rsidRPr="009A3C16">
              <w:rPr>
                <w:rFonts w:ascii="宋体" w:hAnsi="宋体" w:hint="eastAsia"/>
                <w:szCs w:val="21"/>
              </w:rPr>
              <w:t>动力电池检修实训</w:t>
            </w:r>
          </w:p>
          <w:p w:rsidR="00531434" w:rsidRPr="009A3C16" w:rsidRDefault="00531434">
            <w:pPr>
              <w:rPr>
                <w:rFonts w:ascii="宋体" w:hAnsi="宋体"/>
                <w:szCs w:val="21"/>
              </w:rPr>
            </w:pP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校内</w:t>
            </w:r>
          </w:p>
        </w:tc>
        <w:tc>
          <w:tcPr>
            <w:tcW w:w="1672"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北汽新能源汽车EV2002动力电池台</w:t>
            </w:r>
          </w:p>
          <w:p w:rsidR="00531434" w:rsidRPr="009A3C16" w:rsidRDefault="00531434">
            <w:pPr>
              <w:rPr>
                <w:rFonts w:ascii="宋体" w:hAnsi="宋体"/>
                <w:szCs w:val="21"/>
              </w:rPr>
            </w:pPr>
            <w:r w:rsidRPr="009A3C16">
              <w:rPr>
                <w:rFonts w:ascii="宋体" w:hAnsi="宋体" w:hint="eastAsia"/>
                <w:szCs w:val="21"/>
              </w:rPr>
              <w:t>架，动力电池检测软件1套。</w:t>
            </w: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动力电池进行检测、</w:t>
            </w:r>
          </w:p>
          <w:p w:rsidR="00531434" w:rsidRPr="009A3C16" w:rsidRDefault="00531434">
            <w:pPr>
              <w:rPr>
                <w:rFonts w:ascii="宋体" w:hAnsi="宋体"/>
                <w:szCs w:val="21"/>
              </w:rPr>
            </w:pPr>
            <w:r w:rsidRPr="009A3C16">
              <w:rPr>
                <w:rFonts w:ascii="宋体" w:hAnsi="宋体" w:hint="eastAsia"/>
                <w:szCs w:val="21"/>
              </w:rPr>
              <w:t>运行实验、故障检测。</w:t>
            </w:r>
          </w:p>
        </w:tc>
        <w:tc>
          <w:tcPr>
            <w:tcW w:w="992" w:type="dxa"/>
            <w:tcBorders>
              <w:top w:val="single" w:sz="4" w:space="0" w:color="auto"/>
              <w:left w:val="single" w:sz="4" w:space="0" w:color="auto"/>
              <w:bottom w:val="single" w:sz="4" w:space="0" w:color="auto"/>
              <w:right w:val="single" w:sz="4" w:space="0" w:color="auto"/>
            </w:tcBorders>
            <w:hideMark/>
          </w:tcPr>
          <w:p w:rsidR="00531434" w:rsidRPr="009A3C16" w:rsidRDefault="00A11686">
            <w:pPr>
              <w:rPr>
                <w:rFonts w:ascii="宋体" w:hAnsi="宋体"/>
                <w:szCs w:val="21"/>
              </w:rPr>
            </w:pPr>
            <w:r>
              <w:rPr>
                <w:rFonts w:ascii="宋体" w:hAnsi="宋体" w:hint="eastAsia"/>
                <w:szCs w:val="21"/>
              </w:rPr>
              <w:t>部分</w:t>
            </w:r>
            <w:r w:rsidR="00531434" w:rsidRPr="009A3C16">
              <w:rPr>
                <w:rFonts w:ascii="宋体" w:hAnsi="宋体" w:hint="eastAsia"/>
                <w:szCs w:val="21"/>
              </w:rPr>
              <w:t>建成</w:t>
            </w:r>
          </w:p>
        </w:tc>
      </w:tr>
      <w:tr w:rsidR="00531434" w:rsidRPr="009A3C16" w:rsidTr="0095612B">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5</w:t>
            </w:r>
          </w:p>
        </w:tc>
        <w:tc>
          <w:tcPr>
            <w:tcW w:w="1418"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r w:rsidRPr="009A3C16">
              <w:rPr>
                <w:rFonts w:ascii="宋体" w:hAnsi="宋体" w:hint="eastAsia"/>
                <w:szCs w:val="21"/>
              </w:rPr>
              <w:t>充电系统检修实训</w:t>
            </w:r>
          </w:p>
          <w:p w:rsidR="00531434" w:rsidRPr="009A3C16" w:rsidRDefault="00531434">
            <w:pPr>
              <w:rPr>
                <w:rFonts w:ascii="宋体" w:hAnsi="宋体"/>
                <w:szCs w:val="21"/>
              </w:rPr>
            </w:pP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校内</w:t>
            </w:r>
          </w:p>
        </w:tc>
        <w:tc>
          <w:tcPr>
            <w:tcW w:w="1672"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充电桩、充电机、变压器等，真实充电站1个。</w:t>
            </w: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对汽车充电桩、充电机</w:t>
            </w:r>
          </w:p>
          <w:p w:rsidR="00531434" w:rsidRPr="009A3C16" w:rsidRDefault="00531434">
            <w:pPr>
              <w:rPr>
                <w:rFonts w:ascii="宋体" w:hAnsi="宋体"/>
                <w:szCs w:val="21"/>
              </w:rPr>
            </w:pPr>
            <w:r w:rsidRPr="009A3C16">
              <w:rPr>
                <w:rFonts w:ascii="宋体" w:hAnsi="宋体" w:hint="eastAsia"/>
                <w:szCs w:val="21"/>
              </w:rPr>
              <w:t>进行检测维护。</w:t>
            </w:r>
          </w:p>
        </w:tc>
        <w:tc>
          <w:tcPr>
            <w:tcW w:w="992"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未建成</w:t>
            </w:r>
          </w:p>
        </w:tc>
      </w:tr>
      <w:tr w:rsidR="00531434" w:rsidRPr="009A3C16" w:rsidTr="0095612B">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6</w:t>
            </w:r>
          </w:p>
        </w:tc>
        <w:tc>
          <w:tcPr>
            <w:tcW w:w="1418"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r w:rsidRPr="009A3C16">
              <w:rPr>
                <w:rFonts w:ascii="宋体" w:hAnsi="宋体" w:hint="eastAsia"/>
                <w:szCs w:val="21"/>
              </w:rPr>
              <w:t>驱动电机检修实训</w:t>
            </w:r>
          </w:p>
          <w:p w:rsidR="00531434" w:rsidRPr="009A3C16" w:rsidRDefault="00531434">
            <w:pPr>
              <w:rPr>
                <w:rFonts w:ascii="宋体" w:hAnsi="宋体"/>
                <w:szCs w:val="21"/>
              </w:rPr>
            </w:pP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校内</w:t>
            </w:r>
          </w:p>
        </w:tc>
        <w:tc>
          <w:tcPr>
            <w:tcW w:w="1672"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驱动电机控制台架4台、测试软件1</w:t>
            </w:r>
          </w:p>
          <w:p w:rsidR="00531434" w:rsidRPr="009A3C16" w:rsidRDefault="00531434">
            <w:pPr>
              <w:rPr>
                <w:rFonts w:ascii="宋体" w:hAnsi="宋体"/>
                <w:szCs w:val="21"/>
              </w:rPr>
            </w:pPr>
            <w:r w:rsidRPr="009A3C16">
              <w:rPr>
                <w:rFonts w:ascii="宋体" w:hAnsi="宋体" w:hint="eastAsia"/>
                <w:szCs w:val="21"/>
              </w:rPr>
              <w:t>套。</w:t>
            </w: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对驱动电机进行故障模拟检测、电机结构、工作原理</w:t>
            </w:r>
          </w:p>
        </w:tc>
        <w:tc>
          <w:tcPr>
            <w:tcW w:w="992" w:type="dxa"/>
            <w:tcBorders>
              <w:top w:val="single" w:sz="4" w:space="0" w:color="auto"/>
              <w:left w:val="single" w:sz="4" w:space="0" w:color="auto"/>
              <w:bottom w:val="single" w:sz="4" w:space="0" w:color="auto"/>
              <w:right w:val="single" w:sz="4" w:space="0" w:color="auto"/>
            </w:tcBorders>
            <w:hideMark/>
          </w:tcPr>
          <w:p w:rsidR="00531434" w:rsidRPr="009A3C16" w:rsidRDefault="00A11686">
            <w:pPr>
              <w:rPr>
                <w:rFonts w:ascii="宋体" w:hAnsi="宋体"/>
                <w:szCs w:val="21"/>
              </w:rPr>
            </w:pPr>
            <w:r>
              <w:rPr>
                <w:rFonts w:ascii="宋体" w:hAnsi="宋体" w:hint="eastAsia"/>
                <w:szCs w:val="21"/>
              </w:rPr>
              <w:t>部分</w:t>
            </w:r>
            <w:r w:rsidR="00531434" w:rsidRPr="009A3C16">
              <w:rPr>
                <w:rFonts w:ascii="宋体" w:hAnsi="宋体" w:hint="eastAsia"/>
                <w:szCs w:val="21"/>
              </w:rPr>
              <w:t>建成</w:t>
            </w:r>
          </w:p>
        </w:tc>
      </w:tr>
      <w:tr w:rsidR="00531434" w:rsidRPr="009A3C16" w:rsidTr="0095612B">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lastRenderedPageBreak/>
              <w:t>7</w:t>
            </w:r>
          </w:p>
        </w:tc>
        <w:tc>
          <w:tcPr>
            <w:tcW w:w="1418"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r w:rsidRPr="009A3C16">
              <w:rPr>
                <w:rFonts w:ascii="宋体" w:hAnsi="宋体" w:hint="eastAsia"/>
                <w:szCs w:val="21"/>
              </w:rPr>
              <w:t>电动空调系统实训</w:t>
            </w:r>
          </w:p>
          <w:p w:rsidR="00531434" w:rsidRPr="009A3C16" w:rsidRDefault="00531434">
            <w:pPr>
              <w:rPr>
                <w:rFonts w:ascii="宋体" w:hAnsi="宋体"/>
                <w:szCs w:val="21"/>
              </w:rPr>
            </w:pP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校内</w:t>
            </w:r>
          </w:p>
        </w:tc>
        <w:tc>
          <w:tcPr>
            <w:tcW w:w="1672"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电动空调检修实训台架4台。电动汽车车辆4台、冷媒加注机2台</w:t>
            </w: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30</w:t>
            </w:r>
          </w:p>
        </w:tc>
        <w:tc>
          <w:tcPr>
            <w:tcW w:w="2551"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r w:rsidRPr="009A3C16">
              <w:rPr>
                <w:rFonts w:ascii="宋体" w:hAnsi="宋体" w:hint="eastAsia"/>
                <w:szCs w:val="21"/>
              </w:rPr>
              <w:t>1.电动汽车空调检修、2、电动空调结构3、冷媒的加注，</w:t>
            </w:r>
          </w:p>
          <w:p w:rsidR="00531434" w:rsidRPr="009A3C16" w:rsidRDefault="00531434">
            <w:pPr>
              <w:ind w:left="360"/>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hideMark/>
          </w:tcPr>
          <w:p w:rsidR="00531434" w:rsidRPr="009A3C16" w:rsidRDefault="00A11686">
            <w:pPr>
              <w:rPr>
                <w:rFonts w:ascii="宋体" w:hAnsi="宋体"/>
                <w:szCs w:val="21"/>
              </w:rPr>
            </w:pPr>
            <w:r>
              <w:rPr>
                <w:rFonts w:ascii="宋体" w:hAnsi="宋体" w:hint="eastAsia"/>
                <w:szCs w:val="21"/>
              </w:rPr>
              <w:t>部分</w:t>
            </w:r>
            <w:r w:rsidR="00531434" w:rsidRPr="009A3C16">
              <w:rPr>
                <w:rFonts w:ascii="宋体" w:hAnsi="宋体" w:hint="eastAsia"/>
                <w:szCs w:val="21"/>
              </w:rPr>
              <w:t>建成</w:t>
            </w:r>
          </w:p>
        </w:tc>
      </w:tr>
      <w:tr w:rsidR="00531434" w:rsidRPr="009A3C16" w:rsidTr="0095612B">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8</w:t>
            </w:r>
          </w:p>
        </w:tc>
        <w:tc>
          <w:tcPr>
            <w:tcW w:w="1418"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r w:rsidRPr="009A3C16">
              <w:rPr>
                <w:rFonts w:ascii="宋体" w:hAnsi="宋体" w:hint="eastAsia"/>
                <w:szCs w:val="21"/>
              </w:rPr>
              <w:t>电动汽车综合故障检修实训</w:t>
            </w:r>
          </w:p>
          <w:p w:rsidR="00531434" w:rsidRPr="009A3C16" w:rsidRDefault="00531434">
            <w:pPr>
              <w:rPr>
                <w:rFonts w:ascii="宋体" w:hAnsi="宋体"/>
                <w:szCs w:val="21"/>
              </w:rPr>
            </w:pP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校内</w:t>
            </w:r>
          </w:p>
        </w:tc>
        <w:tc>
          <w:tcPr>
            <w:tcW w:w="1672"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北汽新能源汽车EV2002台，北汽新</w:t>
            </w:r>
          </w:p>
          <w:p w:rsidR="00531434" w:rsidRPr="009A3C16" w:rsidRDefault="00531434">
            <w:pPr>
              <w:rPr>
                <w:rFonts w:ascii="宋体" w:hAnsi="宋体"/>
                <w:szCs w:val="21"/>
              </w:rPr>
            </w:pPr>
            <w:r w:rsidRPr="009A3C16">
              <w:rPr>
                <w:rFonts w:ascii="宋体" w:hAnsi="宋体" w:hint="eastAsia"/>
                <w:szCs w:val="21"/>
              </w:rPr>
              <w:t>能源汽车故障诊断仪，示波器，万用</w:t>
            </w:r>
          </w:p>
          <w:p w:rsidR="00531434" w:rsidRPr="009A3C16" w:rsidRDefault="00531434">
            <w:pPr>
              <w:rPr>
                <w:rFonts w:ascii="宋体" w:hAnsi="宋体"/>
                <w:szCs w:val="21"/>
              </w:rPr>
            </w:pPr>
            <w:r w:rsidRPr="009A3C16">
              <w:rPr>
                <w:rFonts w:ascii="宋体" w:hAnsi="宋体" w:hint="eastAsia"/>
                <w:szCs w:val="21"/>
              </w:rPr>
              <w:t>表，绝缘电阻测量表等配套设备。</w:t>
            </w: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纯电动汽车维护与保养、</w:t>
            </w:r>
          </w:p>
          <w:p w:rsidR="00531434" w:rsidRPr="009A3C16" w:rsidRDefault="00531434">
            <w:pPr>
              <w:rPr>
                <w:rFonts w:ascii="宋体" w:hAnsi="宋体"/>
                <w:szCs w:val="21"/>
              </w:rPr>
            </w:pPr>
            <w:r w:rsidRPr="009A3C16">
              <w:rPr>
                <w:rFonts w:ascii="宋体" w:hAnsi="宋体" w:hint="eastAsia"/>
                <w:szCs w:val="21"/>
              </w:rPr>
              <w:t>故障诊断、维修。</w:t>
            </w:r>
          </w:p>
        </w:tc>
        <w:tc>
          <w:tcPr>
            <w:tcW w:w="992"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建成</w:t>
            </w:r>
          </w:p>
        </w:tc>
      </w:tr>
      <w:tr w:rsidR="00531434" w:rsidRPr="009A3C16" w:rsidTr="0095612B">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9</w:t>
            </w:r>
          </w:p>
        </w:tc>
        <w:tc>
          <w:tcPr>
            <w:tcW w:w="1418"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r w:rsidRPr="009A3C16">
              <w:rPr>
                <w:rFonts w:ascii="宋体" w:hAnsi="宋体" w:hint="eastAsia"/>
                <w:szCs w:val="21"/>
              </w:rPr>
              <w:t>电动制动系统实训</w:t>
            </w:r>
          </w:p>
          <w:p w:rsidR="00531434" w:rsidRPr="009A3C16" w:rsidRDefault="00531434">
            <w:pPr>
              <w:rPr>
                <w:rFonts w:ascii="宋体" w:hAnsi="宋体"/>
                <w:szCs w:val="21"/>
              </w:rPr>
            </w:pP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校内</w:t>
            </w:r>
          </w:p>
        </w:tc>
        <w:tc>
          <w:tcPr>
            <w:tcW w:w="1672"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电动汽车制动系统总成台架，诊断仪</w:t>
            </w: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制动能量回收，制动馈能检修、电动汽车底盘控制检修</w:t>
            </w:r>
          </w:p>
        </w:tc>
        <w:tc>
          <w:tcPr>
            <w:tcW w:w="992"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未建成</w:t>
            </w:r>
          </w:p>
        </w:tc>
      </w:tr>
      <w:tr w:rsidR="00531434" w:rsidRPr="009A3C16" w:rsidTr="0095612B">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10</w:t>
            </w:r>
          </w:p>
        </w:tc>
        <w:tc>
          <w:tcPr>
            <w:tcW w:w="1418"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r w:rsidRPr="009A3C16">
              <w:rPr>
                <w:rFonts w:ascii="宋体" w:hAnsi="宋体" w:hint="eastAsia"/>
                <w:szCs w:val="21"/>
              </w:rPr>
              <w:t>车联网的开发与应用实训</w:t>
            </w:r>
          </w:p>
          <w:p w:rsidR="00531434" w:rsidRPr="009A3C16" w:rsidRDefault="00531434">
            <w:pPr>
              <w:rPr>
                <w:rFonts w:ascii="宋体" w:hAnsi="宋体"/>
                <w:szCs w:val="21"/>
              </w:rPr>
            </w:pP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校内</w:t>
            </w:r>
          </w:p>
        </w:tc>
        <w:tc>
          <w:tcPr>
            <w:tcW w:w="1672"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计算机、单片机及软件，汽车数据通信实验台架4台。</w:t>
            </w: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能进行单片机编程及仿</w:t>
            </w:r>
          </w:p>
          <w:p w:rsidR="00531434" w:rsidRPr="009A3C16" w:rsidRDefault="00531434">
            <w:pPr>
              <w:rPr>
                <w:rFonts w:ascii="宋体" w:hAnsi="宋体"/>
                <w:szCs w:val="21"/>
              </w:rPr>
            </w:pPr>
            <w:r w:rsidRPr="009A3C16">
              <w:rPr>
                <w:rFonts w:ascii="宋体" w:hAnsi="宋体" w:hint="eastAsia"/>
                <w:szCs w:val="21"/>
              </w:rPr>
              <w:t>真，汽车数据通信实验</w:t>
            </w:r>
          </w:p>
        </w:tc>
        <w:tc>
          <w:tcPr>
            <w:tcW w:w="992"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未建成</w:t>
            </w:r>
          </w:p>
        </w:tc>
      </w:tr>
      <w:tr w:rsidR="00531434" w:rsidRPr="009A3C16" w:rsidTr="0095612B">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上汽通用五菱</w:t>
            </w: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校外</w:t>
            </w:r>
          </w:p>
        </w:tc>
        <w:tc>
          <w:tcPr>
            <w:tcW w:w="1672"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500</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专业入门、顶岗实习、职业素养实习</w:t>
            </w:r>
          </w:p>
        </w:tc>
        <w:tc>
          <w:tcPr>
            <w:tcW w:w="992"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p>
        </w:tc>
      </w:tr>
      <w:tr w:rsidR="00531434" w:rsidRPr="009A3C16" w:rsidTr="0095612B">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东风柳汽</w:t>
            </w:r>
          </w:p>
        </w:tc>
        <w:tc>
          <w:tcPr>
            <w:tcW w:w="879" w:type="dxa"/>
            <w:tcBorders>
              <w:top w:val="single" w:sz="4" w:space="0" w:color="auto"/>
              <w:left w:val="single" w:sz="4" w:space="0" w:color="auto"/>
              <w:bottom w:val="single" w:sz="4" w:space="0" w:color="auto"/>
              <w:right w:val="single" w:sz="4" w:space="0" w:color="auto"/>
            </w:tcBorders>
            <w:hideMark/>
          </w:tcPr>
          <w:p w:rsidR="00531434" w:rsidRPr="009A3C16" w:rsidRDefault="00531434">
            <w:pPr>
              <w:rPr>
                <w:rFonts w:ascii="宋体" w:hAnsi="宋体"/>
                <w:szCs w:val="21"/>
              </w:rPr>
            </w:pPr>
            <w:r w:rsidRPr="009A3C16">
              <w:rPr>
                <w:rFonts w:ascii="宋体" w:hAnsi="宋体" w:hint="eastAsia"/>
                <w:szCs w:val="21"/>
              </w:rPr>
              <w:t>校外</w:t>
            </w:r>
          </w:p>
        </w:tc>
        <w:tc>
          <w:tcPr>
            <w:tcW w:w="1672"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500</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1434" w:rsidRPr="009A3C16" w:rsidRDefault="00531434">
            <w:pPr>
              <w:rPr>
                <w:rFonts w:ascii="宋体" w:hAnsi="宋体"/>
                <w:szCs w:val="21"/>
              </w:rPr>
            </w:pPr>
            <w:r w:rsidRPr="009A3C16">
              <w:rPr>
                <w:rFonts w:ascii="宋体" w:hAnsi="宋体" w:hint="eastAsia"/>
                <w:szCs w:val="21"/>
              </w:rPr>
              <w:t>专业入门、顶岗实习、职业素养实习</w:t>
            </w:r>
          </w:p>
        </w:tc>
        <w:tc>
          <w:tcPr>
            <w:tcW w:w="992" w:type="dxa"/>
            <w:tcBorders>
              <w:top w:val="single" w:sz="4" w:space="0" w:color="auto"/>
              <w:left w:val="single" w:sz="4" w:space="0" w:color="auto"/>
              <w:bottom w:val="single" w:sz="4" w:space="0" w:color="auto"/>
              <w:right w:val="single" w:sz="4" w:space="0" w:color="auto"/>
            </w:tcBorders>
            <w:vAlign w:val="center"/>
          </w:tcPr>
          <w:p w:rsidR="00531434" w:rsidRPr="009A3C16" w:rsidRDefault="00531434">
            <w:pPr>
              <w:rPr>
                <w:rFonts w:ascii="宋体" w:hAnsi="宋体"/>
                <w:szCs w:val="21"/>
              </w:rPr>
            </w:pPr>
          </w:p>
        </w:tc>
      </w:tr>
    </w:tbl>
    <w:p w:rsidR="002E34A5" w:rsidRPr="009A3C16" w:rsidRDefault="0099174C" w:rsidP="00DD2175">
      <w:pPr>
        <w:pStyle w:val="1"/>
        <w:spacing w:beforeLines="50" w:beforeAutospacing="0" w:afterLines="50" w:afterAutospacing="0"/>
        <w:ind w:firstLineChars="200" w:firstLine="482"/>
        <w:rPr>
          <w:sz w:val="24"/>
          <w:szCs w:val="24"/>
        </w:rPr>
      </w:pPr>
      <w:bookmarkStart w:id="77" w:name="_Toc56958101"/>
      <w:r w:rsidRPr="009A3C16">
        <w:rPr>
          <w:rFonts w:hint="eastAsia"/>
          <w:sz w:val="24"/>
          <w:szCs w:val="24"/>
        </w:rPr>
        <w:t>（二）结构化教学团队</w:t>
      </w:r>
      <w:bookmarkEnd w:id="77"/>
    </w:p>
    <w:p w:rsidR="006B4C2B" w:rsidRPr="009A3C16" w:rsidRDefault="006B4C2B" w:rsidP="007402F0">
      <w:pPr>
        <w:pStyle w:val="af4"/>
        <w:spacing w:line="360" w:lineRule="auto"/>
        <w:ind w:firstLineChars="200" w:firstLine="480"/>
        <w:rPr>
          <w:rFonts w:asciiTheme="minorEastAsia" w:eastAsiaTheme="minorEastAsia" w:hAnsiTheme="minorEastAsia"/>
          <w:sz w:val="24"/>
          <w:szCs w:val="24"/>
        </w:rPr>
      </w:pPr>
      <w:r w:rsidRPr="009A3C16">
        <w:rPr>
          <w:rFonts w:asciiTheme="minorEastAsia" w:eastAsiaTheme="minorEastAsia" w:hAnsiTheme="minorEastAsia" w:hint="eastAsia"/>
          <w:sz w:val="24"/>
          <w:szCs w:val="24"/>
        </w:rPr>
        <w:t>新能源</w:t>
      </w:r>
      <w:r w:rsidRPr="009A3C16">
        <w:rPr>
          <w:rFonts w:asciiTheme="minorEastAsia" w:eastAsiaTheme="minorEastAsia" w:hAnsiTheme="minorEastAsia"/>
          <w:sz w:val="24"/>
          <w:szCs w:val="24"/>
        </w:rPr>
        <w:t>专业</w:t>
      </w:r>
      <w:r w:rsidRPr="009A3C16">
        <w:rPr>
          <w:rFonts w:asciiTheme="minorEastAsia" w:eastAsiaTheme="minorEastAsia" w:hAnsiTheme="minorEastAsia" w:hint="eastAsia"/>
          <w:sz w:val="24"/>
          <w:szCs w:val="24"/>
        </w:rPr>
        <w:t>群</w:t>
      </w:r>
      <w:r w:rsidRPr="009A3C16">
        <w:rPr>
          <w:rFonts w:asciiTheme="minorEastAsia" w:eastAsiaTheme="minorEastAsia" w:hAnsiTheme="minorEastAsia"/>
          <w:sz w:val="24"/>
          <w:szCs w:val="24"/>
        </w:rPr>
        <w:t>团队现有教师</w:t>
      </w:r>
      <w:r w:rsidRPr="009A3C16">
        <w:rPr>
          <w:rFonts w:asciiTheme="minorEastAsia" w:eastAsiaTheme="minorEastAsia" w:hAnsiTheme="minorEastAsia" w:hint="eastAsia"/>
          <w:sz w:val="24"/>
          <w:szCs w:val="24"/>
        </w:rPr>
        <w:t>14人</w:t>
      </w:r>
      <w:r w:rsidRPr="009A3C16">
        <w:rPr>
          <w:rFonts w:asciiTheme="minorEastAsia" w:eastAsiaTheme="minorEastAsia" w:hAnsiTheme="minorEastAsia"/>
          <w:sz w:val="24"/>
          <w:szCs w:val="24"/>
        </w:rPr>
        <w:t>，期中高级职称</w:t>
      </w:r>
      <w:r w:rsidRPr="009A3C16">
        <w:rPr>
          <w:rFonts w:asciiTheme="minorEastAsia" w:eastAsiaTheme="minorEastAsia" w:hAnsiTheme="minorEastAsia" w:hint="eastAsia"/>
          <w:sz w:val="24"/>
          <w:szCs w:val="24"/>
        </w:rPr>
        <w:t>3人、</w:t>
      </w:r>
      <w:r w:rsidRPr="009A3C16">
        <w:rPr>
          <w:rFonts w:asciiTheme="minorEastAsia" w:eastAsiaTheme="minorEastAsia" w:hAnsiTheme="minorEastAsia"/>
          <w:sz w:val="24"/>
          <w:szCs w:val="24"/>
        </w:rPr>
        <w:t>中级职称</w:t>
      </w:r>
      <w:r w:rsidRPr="009A3C16">
        <w:rPr>
          <w:rFonts w:asciiTheme="minorEastAsia" w:eastAsiaTheme="minorEastAsia" w:hAnsiTheme="minorEastAsia" w:hint="eastAsia"/>
          <w:sz w:val="24"/>
          <w:szCs w:val="24"/>
        </w:rPr>
        <w:t>7人、</w:t>
      </w:r>
      <w:r w:rsidRPr="009A3C16">
        <w:rPr>
          <w:rFonts w:asciiTheme="minorEastAsia" w:eastAsiaTheme="minorEastAsia" w:hAnsiTheme="minorEastAsia"/>
          <w:sz w:val="24"/>
          <w:szCs w:val="24"/>
        </w:rPr>
        <w:t>初级职称</w:t>
      </w:r>
      <w:r w:rsidRPr="009A3C16">
        <w:rPr>
          <w:rFonts w:asciiTheme="minorEastAsia" w:eastAsiaTheme="minorEastAsia" w:hAnsiTheme="minorEastAsia" w:hint="eastAsia"/>
          <w:sz w:val="24"/>
          <w:szCs w:val="24"/>
        </w:rPr>
        <w:t>4人。双师</w:t>
      </w:r>
      <w:r w:rsidRPr="009A3C16">
        <w:rPr>
          <w:rFonts w:asciiTheme="minorEastAsia" w:eastAsiaTheme="minorEastAsia" w:hAnsiTheme="minorEastAsia"/>
          <w:sz w:val="24"/>
          <w:szCs w:val="24"/>
        </w:rPr>
        <w:t>型教师</w:t>
      </w:r>
      <w:r w:rsidRPr="009A3C16">
        <w:rPr>
          <w:rFonts w:asciiTheme="minorEastAsia" w:eastAsiaTheme="minorEastAsia" w:hAnsiTheme="minorEastAsia" w:hint="eastAsia"/>
          <w:sz w:val="24"/>
          <w:szCs w:val="24"/>
        </w:rPr>
        <w:t>8人，</w:t>
      </w:r>
      <w:r w:rsidRPr="009A3C16">
        <w:rPr>
          <w:rFonts w:asciiTheme="minorEastAsia" w:eastAsiaTheme="minorEastAsia" w:hAnsiTheme="minorEastAsia"/>
          <w:sz w:val="24"/>
          <w:szCs w:val="24"/>
        </w:rPr>
        <w:t>占</w:t>
      </w:r>
      <w:r w:rsidR="00C247AB" w:rsidRPr="009A3C16">
        <w:rPr>
          <w:rFonts w:asciiTheme="minorEastAsia" w:eastAsiaTheme="minorEastAsia" w:hAnsiTheme="minorEastAsia"/>
          <w:sz w:val="24"/>
          <w:szCs w:val="24"/>
        </w:rPr>
        <w:t>72</w:t>
      </w:r>
      <w:r w:rsidRPr="009A3C16">
        <w:rPr>
          <w:rFonts w:asciiTheme="minorEastAsia" w:eastAsiaTheme="minorEastAsia" w:hAnsiTheme="minorEastAsia"/>
          <w:sz w:val="24"/>
          <w:szCs w:val="24"/>
        </w:rPr>
        <w:t>%</w:t>
      </w:r>
      <w:r w:rsidRPr="009A3C16">
        <w:rPr>
          <w:rFonts w:asciiTheme="minorEastAsia" w:eastAsiaTheme="minorEastAsia" w:hAnsiTheme="minorEastAsia" w:hint="eastAsia"/>
          <w:sz w:val="24"/>
          <w:szCs w:val="24"/>
        </w:rPr>
        <w:t>，</w:t>
      </w:r>
      <w:r w:rsidRPr="009A3C16">
        <w:rPr>
          <w:rFonts w:asciiTheme="minorEastAsia" w:eastAsiaTheme="minorEastAsia" w:hAnsiTheme="minorEastAsia"/>
          <w:sz w:val="24"/>
          <w:szCs w:val="24"/>
        </w:rPr>
        <w:t>期中</w:t>
      </w:r>
      <w:r w:rsidR="00C247AB" w:rsidRPr="009A3C16">
        <w:rPr>
          <w:rFonts w:asciiTheme="minorEastAsia" w:eastAsiaTheme="minorEastAsia" w:hAnsiTheme="minorEastAsia"/>
          <w:sz w:val="24"/>
          <w:szCs w:val="24"/>
        </w:rPr>
        <w:t>5</w:t>
      </w:r>
      <w:r w:rsidRPr="009A3C16">
        <w:rPr>
          <w:rFonts w:asciiTheme="minorEastAsia" w:eastAsiaTheme="minorEastAsia" w:hAnsiTheme="minorEastAsia" w:hint="eastAsia"/>
          <w:sz w:val="24"/>
          <w:szCs w:val="24"/>
        </w:rPr>
        <w:t>人</w:t>
      </w:r>
      <w:r w:rsidRPr="009A3C16">
        <w:rPr>
          <w:rFonts w:asciiTheme="minorEastAsia" w:eastAsiaTheme="minorEastAsia" w:hAnsiTheme="minorEastAsia"/>
          <w:sz w:val="24"/>
          <w:szCs w:val="24"/>
        </w:rPr>
        <w:t>具有</w:t>
      </w:r>
      <w:r w:rsidRPr="009A3C16">
        <w:rPr>
          <w:rFonts w:asciiTheme="minorEastAsia" w:eastAsiaTheme="minorEastAsia" w:hAnsiTheme="minorEastAsia" w:hint="eastAsia"/>
          <w:sz w:val="24"/>
          <w:szCs w:val="24"/>
        </w:rPr>
        <w:t>企业</w:t>
      </w:r>
      <w:r w:rsidRPr="009A3C16">
        <w:rPr>
          <w:rFonts w:asciiTheme="minorEastAsia" w:eastAsiaTheme="minorEastAsia" w:hAnsiTheme="minorEastAsia"/>
          <w:sz w:val="24"/>
          <w:szCs w:val="24"/>
        </w:rPr>
        <w:t>工作经历。</w:t>
      </w:r>
      <w:r w:rsidR="004E5C1E" w:rsidRPr="009A3C16">
        <w:rPr>
          <w:rFonts w:asciiTheme="minorEastAsia" w:eastAsiaTheme="minorEastAsia" w:hAnsiTheme="minorEastAsia" w:hint="eastAsia"/>
          <w:sz w:val="24"/>
          <w:szCs w:val="24"/>
        </w:rPr>
        <w:t>兼职5人</w:t>
      </w:r>
      <w:r w:rsidR="004E5C1E" w:rsidRPr="009A3C16">
        <w:rPr>
          <w:rFonts w:asciiTheme="minorEastAsia" w:eastAsiaTheme="minorEastAsia" w:hAnsiTheme="minorEastAsia"/>
          <w:sz w:val="24"/>
          <w:szCs w:val="24"/>
        </w:rPr>
        <w:t>，</w:t>
      </w:r>
      <w:r w:rsidR="004E5C1E" w:rsidRPr="009A3C16">
        <w:rPr>
          <w:rFonts w:asciiTheme="minorEastAsia" w:eastAsiaTheme="minorEastAsia" w:hAnsiTheme="minorEastAsia" w:hint="eastAsia"/>
          <w:sz w:val="24"/>
          <w:szCs w:val="24"/>
        </w:rPr>
        <w:t>均</w:t>
      </w:r>
      <w:r w:rsidR="004E5C1E" w:rsidRPr="009A3C16">
        <w:rPr>
          <w:rFonts w:asciiTheme="minorEastAsia" w:eastAsiaTheme="minorEastAsia" w:hAnsiTheme="minorEastAsia"/>
          <w:sz w:val="24"/>
          <w:szCs w:val="24"/>
        </w:rPr>
        <w:t>来</w:t>
      </w:r>
      <w:r w:rsidR="004E5C1E" w:rsidRPr="009A3C16">
        <w:rPr>
          <w:rFonts w:asciiTheme="minorEastAsia" w:eastAsiaTheme="minorEastAsia" w:hAnsiTheme="minorEastAsia" w:hint="eastAsia"/>
          <w:sz w:val="24"/>
          <w:szCs w:val="24"/>
        </w:rPr>
        <w:t>自于新能源</w:t>
      </w:r>
      <w:r w:rsidR="004E5C1E" w:rsidRPr="009A3C16">
        <w:rPr>
          <w:rFonts w:asciiTheme="minorEastAsia" w:eastAsiaTheme="minorEastAsia" w:hAnsiTheme="minorEastAsia"/>
          <w:sz w:val="24"/>
          <w:szCs w:val="24"/>
        </w:rPr>
        <w:t>汽车</w:t>
      </w:r>
      <w:r w:rsidR="004E5C1E" w:rsidRPr="009A3C16">
        <w:rPr>
          <w:rFonts w:asciiTheme="minorEastAsia" w:eastAsiaTheme="minorEastAsia" w:hAnsiTheme="minorEastAsia" w:hint="eastAsia"/>
          <w:sz w:val="24"/>
          <w:szCs w:val="24"/>
        </w:rPr>
        <w:t>行业企业。</w:t>
      </w:r>
    </w:p>
    <w:p w:rsidR="00422377" w:rsidRPr="009A3C16" w:rsidRDefault="00422377" w:rsidP="007402F0">
      <w:pPr>
        <w:pStyle w:val="af4"/>
        <w:spacing w:line="360" w:lineRule="auto"/>
        <w:rPr>
          <w:rFonts w:asciiTheme="minorEastAsia" w:eastAsiaTheme="minorEastAsia" w:hAnsiTheme="minorEastAsia"/>
          <w:sz w:val="24"/>
          <w:szCs w:val="24"/>
        </w:rPr>
      </w:pPr>
      <w:r w:rsidRPr="009A3C16">
        <w:rPr>
          <w:rFonts w:asciiTheme="minorEastAsia" w:eastAsiaTheme="minorEastAsia" w:hAnsiTheme="minorEastAsia" w:hint="eastAsia"/>
          <w:sz w:val="24"/>
          <w:szCs w:val="24"/>
        </w:rPr>
        <w:t>专任教师结构</w:t>
      </w:r>
      <w:r w:rsidRPr="009A3C16">
        <w:rPr>
          <w:rFonts w:asciiTheme="minorEastAsia" w:eastAsiaTheme="minorEastAsia" w:hAnsiTheme="minorEastAsia"/>
          <w:sz w:val="24"/>
          <w:szCs w:val="24"/>
        </w:rPr>
        <w:t>表</w:t>
      </w:r>
      <w:r w:rsidRPr="009A3C16">
        <w:rPr>
          <w:rFonts w:asciiTheme="minorEastAsia" w:eastAsiaTheme="minorEastAsia" w:hAnsiTheme="minorEastAsia" w:hint="eastAsia"/>
          <w:sz w:val="24"/>
          <w:szCs w:val="24"/>
        </w:rPr>
        <w:t>和兼职教师</w:t>
      </w:r>
      <w:r w:rsidR="007402F0" w:rsidRPr="009A3C16">
        <w:rPr>
          <w:rFonts w:asciiTheme="minorEastAsia" w:eastAsiaTheme="minorEastAsia" w:hAnsiTheme="minorEastAsia" w:hint="eastAsia"/>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
        <w:gridCol w:w="1473"/>
        <w:gridCol w:w="1474"/>
        <w:gridCol w:w="1647"/>
        <w:gridCol w:w="1315"/>
        <w:gridCol w:w="1780"/>
        <w:gridCol w:w="850"/>
      </w:tblGrid>
      <w:tr w:rsidR="006B4C2B" w:rsidRPr="009A3C16" w:rsidTr="006A756C">
        <w:trPr>
          <w:trHeight w:val="357"/>
          <w:jc w:val="center"/>
        </w:trPr>
        <w:tc>
          <w:tcPr>
            <w:tcW w:w="665" w:type="dxa"/>
          </w:tcPr>
          <w:p w:rsidR="006B4C2B" w:rsidRPr="009A3C16" w:rsidRDefault="006B4C2B"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序号</w:t>
            </w:r>
          </w:p>
        </w:tc>
        <w:tc>
          <w:tcPr>
            <w:tcW w:w="1473" w:type="dxa"/>
          </w:tcPr>
          <w:p w:rsidR="006B4C2B" w:rsidRPr="009A3C16" w:rsidRDefault="006B4C2B"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姓名</w:t>
            </w:r>
          </w:p>
        </w:tc>
        <w:tc>
          <w:tcPr>
            <w:tcW w:w="1474" w:type="dxa"/>
          </w:tcPr>
          <w:p w:rsidR="006B4C2B"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专业技术职务</w:t>
            </w:r>
          </w:p>
        </w:tc>
        <w:tc>
          <w:tcPr>
            <w:tcW w:w="1647" w:type="dxa"/>
          </w:tcPr>
          <w:p w:rsidR="006B4C2B"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最高学位</w:t>
            </w:r>
          </w:p>
        </w:tc>
        <w:tc>
          <w:tcPr>
            <w:tcW w:w="1315" w:type="dxa"/>
          </w:tcPr>
          <w:p w:rsidR="006B4C2B"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双师型</w:t>
            </w:r>
          </w:p>
        </w:tc>
        <w:tc>
          <w:tcPr>
            <w:tcW w:w="1780" w:type="dxa"/>
          </w:tcPr>
          <w:p w:rsidR="006B4C2B"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是否</w:t>
            </w:r>
            <w:r w:rsidRPr="009A3C16">
              <w:rPr>
                <w:rFonts w:asciiTheme="minorEastAsia" w:eastAsiaTheme="minorEastAsia" w:hAnsiTheme="minorEastAsia"/>
                <w:szCs w:val="21"/>
              </w:rPr>
              <w:t>企业经历</w:t>
            </w:r>
          </w:p>
        </w:tc>
        <w:tc>
          <w:tcPr>
            <w:tcW w:w="850" w:type="dxa"/>
          </w:tcPr>
          <w:p w:rsidR="006B4C2B"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备注</w:t>
            </w:r>
          </w:p>
        </w:tc>
      </w:tr>
      <w:tr w:rsidR="006B4C2B" w:rsidRPr="009A3C16" w:rsidTr="006A756C">
        <w:trPr>
          <w:trHeight w:val="471"/>
          <w:jc w:val="center"/>
        </w:trPr>
        <w:tc>
          <w:tcPr>
            <w:tcW w:w="665" w:type="dxa"/>
          </w:tcPr>
          <w:p w:rsidR="006B4C2B"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1</w:t>
            </w:r>
          </w:p>
        </w:tc>
        <w:tc>
          <w:tcPr>
            <w:tcW w:w="1473" w:type="dxa"/>
          </w:tcPr>
          <w:p w:rsidR="006B4C2B"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蒋智庆</w:t>
            </w:r>
          </w:p>
        </w:tc>
        <w:tc>
          <w:tcPr>
            <w:tcW w:w="1474" w:type="dxa"/>
          </w:tcPr>
          <w:p w:rsidR="006B4C2B"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副教授</w:t>
            </w:r>
          </w:p>
        </w:tc>
        <w:tc>
          <w:tcPr>
            <w:tcW w:w="1647" w:type="dxa"/>
          </w:tcPr>
          <w:p w:rsidR="006B4C2B"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硕士</w:t>
            </w:r>
          </w:p>
        </w:tc>
        <w:tc>
          <w:tcPr>
            <w:tcW w:w="1315" w:type="dxa"/>
          </w:tcPr>
          <w:p w:rsidR="006B4C2B"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1780" w:type="dxa"/>
          </w:tcPr>
          <w:p w:rsidR="006B4C2B" w:rsidRPr="009A3C16" w:rsidRDefault="006B4C2B" w:rsidP="007402F0">
            <w:pPr>
              <w:pStyle w:val="af4"/>
              <w:rPr>
                <w:rFonts w:asciiTheme="minorEastAsia" w:eastAsiaTheme="minorEastAsia" w:hAnsiTheme="minorEastAsia"/>
                <w:szCs w:val="21"/>
              </w:rPr>
            </w:pPr>
          </w:p>
        </w:tc>
        <w:tc>
          <w:tcPr>
            <w:tcW w:w="850" w:type="dxa"/>
          </w:tcPr>
          <w:p w:rsidR="006B4C2B" w:rsidRPr="009A3C16" w:rsidRDefault="006B4C2B" w:rsidP="007402F0">
            <w:pPr>
              <w:pStyle w:val="af4"/>
              <w:rPr>
                <w:rFonts w:asciiTheme="minorEastAsia" w:eastAsiaTheme="minorEastAsia" w:hAnsiTheme="minorEastAsia"/>
                <w:szCs w:val="21"/>
              </w:rPr>
            </w:pPr>
          </w:p>
        </w:tc>
      </w:tr>
      <w:tr w:rsidR="00E30DB0" w:rsidRPr="009A3C16" w:rsidTr="006A756C">
        <w:trPr>
          <w:trHeight w:val="479"/>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2</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何乃味</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副教授</w:t>
            </w:r>
          </w:p>
        </w:tc>
        <w:tc>
          <w:tcPr>
            <w:tcW w:w="1647"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硕士</w:t>
            </w:r>
          </w:p>
        </w:tc>
        <w:tc>
          <w:tcPr>
            <w:tcW w:w="131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1780" w:type="dxa"/>
          </w:tcPr>
          <w:p w:rsidR="00E30DB0" w:rsidRPr="009A3C16" w:rsidRDefault="00E30DB0" w:rsidP="007402F0">
            <w:pPr>
              <w:pStyle w:val="af4"/>
              <w:rPr>
                <w:rFonts w:asciiTheme="minorEastAsia" w:eastAsiaTheme="minorEastAsia" w:hAnsiTheme="minorEastAsia"/>
                <w:szCs w:val="21"/>
              </w:rPr>
            </w:pP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1"/>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3</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宁胜</w:t>
            </w:r>
            <w:r w:rsidRPr="009A3C16">
              <w:rPr>
                <w:rFonts w:asciiTheme="minorEastAsia" w:eastAsiaTheme="minorEastAsia" w:hAnsiTheme="minorEastAsia"/>
                <w:szCs w:val="21"/>
              </w:rPr>
              <w:t>花</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高工</w:t>
            </w:r>
          </w:p>
        </w:tc>
        <w:tc>
          <w:tcPr>
            <w:tcW w:w="1647"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硕士</w:t>
            </w:r>
          </w:p>
        </w:tc>
        <w:tc>
          <w:tcPr>
            <w:tcW w:w="1315" w:type="dxa"/>
          </w:tcPr>
          <w:p w:rsidR="00E30DB0" w:rsidRPr="009A3C16" w:rsidRDefault="00E30DB0" w:rsidP="007402F0">
            <w:pPr>
              <w:pStyle w:val="af4"/>
              <w:rPr>
                <w:rFonts w:asciiTheme="minorEastAsia" w:eastAsiaTheme="minorEastAsia" w:hAnsiTheme="minorEastAsia"/>
                <w:szCs w:val="21"/>
              </w:rPr>
            </w:pPr>
          </w:p>
        </w:tc>
        <w:tc>
          <w:tcPr>
            <w:tcW w:w="1780"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9"/>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4</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黄鹏超</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中级</w:t>
            </w:r>
          </w:p>
        </w:tc>
        <w:tc>
          <w:tcPr>
            <w:tcW w:w="1647"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硕士</w:t>
            </w:r>
          </w:p>
        </w:tc>
        <w:tc>
          <w:tcPr>
            <w:tcW w:w="131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1780" w:type="dxa"/>
          </w:tcPr>
          <w:p w:rsidR="00E30DB0" w:rsidRPr="009A3C16" w:rsidRDefault="00E30DB0" w:rsidP="007402F0">
            <w:pPr>
              <w:pStyle w:val="af4"/>
              <w:rPr>
                <w:rFonts w:asciiTheme="minorEastAsia" w:eastAsiaTheme="minorEastAsia" w:hAnsiTheme="minorEastAsia"/>
                <w:szCs w:val="21"/>
              </w:rPr>
            </w:pP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1"/>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5</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覃</w:t>
            </w:r>
            <w:r w:rsidRPr="009A3C16">
              <w:rPr>
                <w:rFonts w:asciiTheme="minorEastAsia" w:eastAsiaTheme="minorEastAsia" w:hAnsiTheme="minorEastAsia"/>
                <w:szCs w:val="21"/>
              </w:rPr>
              <w:t>乃法</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中级</w:t>
            </w:r>
          </w:p>
        </w:tc>
        <w:tc>
          <w:tcPr>
            <w:tcW w:w="1647" w:type="dxa"/>
          </w:tcPr>
          <w:p w:rsidR="00E30DB0" w:rsidRPr="009A3C16" w:rsidRDefault="00E30DB0" w:rsidP="007402F0">
            <w:pPr>
              <w:pStyle w:val="af4"/>
              <w:rPr>
                <w:rFonts w:asciiTheme="minorEastAsia" w:eastAsiaTheme="minorEastAsia" w:hAnsiTheme="minorEastAsia"/>
                <w:szCs w:val="21"/>
              </w:rPr>
            </w:pPr>
          </w:p>
        </w:tc>
        <w:tc>
          <w:tcPr>
            <w:tcW w:w="131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1780" w:type="dxa"/>
          </w:tcPr>
          <w:p w:rsidR="00E30DB0" w:rsidRPr="009A3C16" w:rsidRDefault="00E30DB0" w:rsidP="007402F0">
            <w:pPr>
              <w:pStyle w:val="af4"/>
              <w:rPr>
                <w:rFonts w:asciiTheme="minorEastAsia" w:eastAsiaTheme="minorEastAsia" w:hAnsiTheme="minorEastAsia"/>
                <w:szCs w:val="21"/>
              </w:rPr>
            </w:pP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9"/>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6</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谢亚辉</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中级</w:t>
            </w:r>
          </w:p>
        </w:tc>
        <w:tc>
          <w:tcPr>
            <w:tcW w:w="1647"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硕士</w:t>
            </w:r>
          </w:p>
        </w:tc>
        <w:tc>
          <w:tcPr>
            <w:tcW w:w="131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1780" w:type="dxa"/>
          </w:tcPr>
          <w:p w:rsidR="00E30DB0" w:rsidRPr="009A3C16" w:rsidRDefault="00E30DB0" w:rsidP="007402F0">
            <w:pPr>
              <w:pStyle w:val="af4"/>
              <w:rPr>
                <w:rFonts w:asciiTheme="minorEastAsia" w:eastAsiaTheme="minorEastAsia" w:hAnsiTheme="minorEastAsia"/>
                <w:szCs w:val="21"/>
              </w:rPr>
            </w:pP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1"/>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7</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赵友</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中级</w:t>
            </w:r>
          </w:p>
        </w:tc>
        <w:tc>
          <w:tcPr>
            <w:tcW w:w="1647"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硕士</w:t>
            </w:r>
          </w:p>
        </w:tc>
        <w:tc>
          <w:tcPr>
            <w:tcW w:w="131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1780" w:type="dxa"/>
          </w:tcPr>
          <w:p w:rsidR="00E30DB0" w:rsidRPr="009A3C16" w:rsidRDefault="00E30DB0" w:rsidP="007402F0">
            <w:pPr>
              <w:pStyle w:val="af4"/>
              <w:rPr>
                <w:rFonts w:asciiTheme="minorEastAsia" w:eastAsiaTheme="minorEastAsia" w:hAnsiTheme="minorEastAsia"/>
                <w:szCs w:val="21"/>
              </w:rPr>
            </w:pP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9"/>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8</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熊凤辉</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初级</w:t>
            </w:r>
          </w:p>
        </w:tc>
        <w:tc>
          <w:tcPr>
            <w:tcW w:w="1647" w:type="dxa"/>
          </w:tcPr>
          <w:p w:rsidR="00E30DB0" w:rsidRPr="009A3C16" w:rsidRDefault="00E30DB0" w:rsidP="007402F0">
            <w:pPr>
              <w:pStyle w:val="af4"/>
              <w:rPr>
                <w:rFonts w:asciiTheme="minorEastAsia" w:eastAsiaTheme="minorEastAsia" w:hAnsiTheme="minorEastAsia"/>
                <w:szCs w:val="21"/>
              </w:rPr>
            </w:pPr>
          </w:p>
        </w:tc>
        <w:tc>
          <w:tcPr>
            <w:tcW w:w="131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1780" w:type="dxa"/>
          </w:tcPr>
          <w:p w:rsidR="00E30DB0" w:rsidRPr="009A3C16" w:rsidRDefault="00E30DB0" w:rsidP="007402F0">
            <w:pPr>
              <w:pStyle w:val="af4"/>
              <w:rPr>
                <w:rFonts w:asciiTheme="minorEastAsia" w:eastAsiaTheme="minorEastAsia" w:hAnsiTheme="minorEastAsia"/>
                <w:szCs w:val="21"/>
              </w:rPr>
            </w:pP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1"/>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lastRenderedPageBreak/>
              <w:t>9</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张斌</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初级</w:t>
            </w:r>
          </w:p>
        </w:tc>
        <w:tc>
          <w:tcPr>
            <w:tcW w:w="1647"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硕士</w:t>
            </w:r>
          </w:p>
        </w:tc>
        <w:tc>
          <w:tcPr>
            <w:tcW w:w="1315" w:type="dxa"/>
          </w:tcPr>
          <w:p w:rsidR="00E30DB0" w:rsidRPr="009A3C16" w:rsidRDefault="00E30DB0" w:rsidP="007402F0">
            <w:pPr>
              <w:pStyle w:val="af4"/>
              <w:rPr>
                <w:rFonts w:asciiTheme="minorEastAsia" w:eastAsiaTheme="minorEastAsia" w:hAnsiTheme="minorEastAsia"/>
                <w:szCs w:val="21"/>
              </w:rPr>
            </w:pPr>
          </w:p>
        </w:tc>
        <w:tc>
          <w:tcPr>
            <w:tcW w:w="1780"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9"/>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10</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朱恩洲</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中级</w:t>
            </w:r>
          </w:p>
        </w:tc>
        <w:tc>
          <w:tcPr>
            <w:tcW w:w="1647"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硕士</w:t>
            </w:r>
          </w:p>
        </w:tc>
        <w:tc>
          <w:tcPr>
            <w:tcW w:w="1315" w:type="dxa"/>
          </w:tcPr>
          <w:p w:rsidR="00E30DB0" w:rsidRPr="009A3C16" w:rsidRDefault="00E30DB0" w:rsidP="007402F0">
            <w:pPr>
              <w:pStyle w:val="af4"/>
              <w:rPr>
                <w:rFonts w:asciiTheme="minorEastAsia" w:eastAsiaTheme="minorEastAsia" w:hAnsiTheme="minorEastAsia"/>
                <w:szCs w:val="21"/>
              </w:rPr>
            </w:pPr>
          </w:p>
        </w:tc>
        <w:tc>
          <w:tcPr>
            <w:tcW w:w="1780" w:type="dxa"/>
          </w:tcPr>
          <w:p w:rsidR="00E30DB0" w:rsidRPr="009A3C16" w:rsidRDefault="00E30DB0" w:rsidP="007402F0">
            <w:pPr>
              <w:pStyle w:val="af4"/>
              <w:rPr>
                <w:rFonts w:asciiTheme="minorEastAsia" w:eastAsiaTheme="minorEastAsia" w:hAnsiTheme="minorEastAsia"/>
                <w:szCs w:val="21"/>
              </w:rPr>
            </w:pP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1"/>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11</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农</w:t>
            </w:r>
            <w:r w:rsidRPr="009A3C16">
              <w:rPr>
                <w:rFonts w:asciiTheme="minorEastAsia" w:eastAsiaTheme="minorEastAsia" w:hAnsiTheme="minorEastAsia"/>
                <w:szCs w:val="21"/>
              </w:rPr>
              <w:t>志坚</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中级</w:t>
            </w:r>
          </w:p>
        </w:tc>
        <w:tc>
          <w:tcPr>
            <w:tcW w:w="1647" w:type="dxa"/>
          </w:tcPr>
          <w:p w:rsidR="00E30DB0" w:rsidRPr="009A3C16" w:rsidRDefault="00E30DB0" w:rsidP="007402F0">
            <w:pPr>
              <w:pStyle w:val="af4"/>
              <w:rPr>
                <w:rFonts w:asciiTheme="minorEastAsia" w:eastAsiaTheme="minorEastAsia" w:hAnsiTheme="minorEastAsia"/>
                <w:szCs w:val="21"/>
              </w:rPr>
            </w:pPr>
          </w:p>
        </w:tc>
        <w:tc>
          <w:tcPr>
            <w:tcW w:w="131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1780"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1"/>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12</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陈志勇</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助工</w:t>
            </w:r>
          </w:p>
        </w:tc>
        <w:tc>
          <w:tcPr>
            <w:tcW w:w="1647" w:type="dxa"/>
          </w:tcPr>
          <w:p w:rsidR="00E30DB0" w:rsidRPr="009A3C16" w:rsidRDefault="00E30DB0" w:rsidP="007402F0">
            <w:pPr>
              <w:pStyle w:val="af4"/>
              <w:rPr>
                <w:rFonts w:asciiTheme="minorEastAsia" w:eastAsiaTheme="minorEastAsia" w:hAnsiTheme="minorEastAsia"/>
                <w:szCs w:val="21"/>
              </w:rPr>
            </w:pPr>
          </w:p>
        </w:tc>
        <w:tc>
          <w:tcPr>
            <w:tcW w:w="1315" w:type="dxa"/>
          </w:tcPr>
          <w:p w:rsidR="00E30DB0" w:rsidRPr="009A3C16" w:rsidRDefault="00E30DB0" w:rsidP="007402F0">
            <w:pPr>
              <w:pStyle w:val="af4"/>
              <w:rPr>
                <w:rFonts w:asciiTheme="minorEastAsia" w:eastAsiaTheme="minorEastAsia" w:hAnsiTheme="minorEastAsia"/>
                <w:szCs w:val="21"/>
              </w:rPr>
            </w:pPr>
          </w:p>
        </w:tc>
        <w:tc>
          <w:tcPr>
            <w:tcW w:w="1780"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9"/>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13</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梁志东</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初级</w:t>
            </w:r>
          </w:p>
        </w:tc>
        <w:tc>
          <w:tcPr>
            <w:tcW w:w="1647" w:type="dxa"/>
          </w:tcPr>
          <w:p w:rsidR="00E30DB0" w:rsidRPr="009A3C16" w:rsidRDefault="00E30DB0" w:rsidP="007402F0">
            <w:pPr>
              <w:pStyle w:val="af4"/>
              <w:rPr>
                <w:rFonts w:asciiTheme="minorEastAsia" w:eastAsiaTheme="minorEastAsia" w:hAnsiTheme="minorEastAsia"/>
                <w:szCs w:val="21"/>
              </w:rPr>
            </w:pPr>
          </w:p>
        </w:tc>
        <w:tc>
          <w:tcPr>
            <w:tcW w:w="131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1780"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850" w:type="dxa"/>
          </w:tcPr>
          <w:p w:rsidR="00E30DB0" w:rsidRPr="009A3C16" w:rsidRDefault="00E30DB0" w:rsidP="007402F0">
            <w:pPr>
              <w:pStyle w:val="af4"/>
              <w:rPr>
                <w:rFonts w:asciiTheme="minorEastAsia" w:eastAsiaTheme="minorEastAsia" w:hAnsiTheme="minorEastAsia"/>
                <w:szCs w:val="21"/>
              </w:rPr>
            </w:pPr>
          </w:p>
        </w:tc>
      </w:tr>
      <w:tr w:rsidR="00E30DB0" w:rsidRPr="009A3C16" w:rsidTr="006A756C">
        <w:trPr>
          <w:trHeight w:val="471"/>
          <w:jc w:val="center"/>
        </w:trPr>
        <w:tc>
          <w:tcPr>
            <w:tcW w:w="66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14</w:t>
            </w:r>
          </w:p>
        </w:tc>
        <w:tc>
          <w:tcPr>
            <w:tcW w:w="1473"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蔡敏玲</w:t>
            </w:r>
          </w:p>
        </w:tc>
        <w:tc>
          <w:tcPr>
            <w:tcW w:w="1474"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中级</w:t>
            </w:r>
          </w:p>
        </w:tc>
        <w:tc>
          <w:tcPr>
            <w:tcW w:w="1647" w:type="dxa"/>
          </w:tcPr>
          <w:p w:rsidR="00E30DB0" w:rsidRPr="009A3C16" w:rsidRDefault="00E30DB0" w:rsidP="007402F0">
            <w:pPr>
              <w:pStyle w:val="af4"/>
              <w:rPr>
                <w:rFonts w:asciiTheme="minorEastAsia" w:eastAsiaTheme="minorEastAsia" w:hAnsiTheme="minorEastAsia"/>
                <w:szCs w:val="21"/>
              </w:rPr>
            </w:pPr>
          </w:p>
        </w:tc>
        <w:tc>
          <w:tcPr>
            <w:tcW w:w="1315" w:type="dxa"/>
          </w:tcPr>
          <w:p w:rsidR="00E30DB0" w:rsidRPr="009A3C16" w:rsidRDefault="00E30DB0" w:rsidP="007402F0">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是</w:t>
            </w:r>
          </w:p>
        </w:tc>
        <w:tc>
          <w:tcPr>
            <w:tcW w:w="1780" w:type="dxa"/>
          </w:tcPr>
          <w:p w:rsidR="00E30DB0" w:rsidRPr="009A3C16" w:rsidRDefault="00E30DB0" w:rsidP="007402F0">
            <w:pPr>
              <w:pStyle w:val="af4"/>
              <w:rPr>
                <w:rFonts w:asciiTheme="minorEastAsia" w:eastAsiaTheme="minorEastAsia" w:hAnsiTheme="minorEastAsia"/>
                <w:szCs w:val="21"/>
              </w:rPr>
            </w:pPr>
          </w:p>
        </w:tc>
        <w:tc>
          <w:tcPr>
            <w:tcW w:w="850" w:type="dxa"/>
          </w:tcPr>
          <w:p w:rsidR="00E30DB0" w:rsidRPr="009A3C16" w:rsidRDefault="00E30DB0" w:rsidP="007402F0">
            <w:pPr>
              <w:pStyle w:val="af4"/>
              <w:rPr>
                <w:rFonts w:asciiTheme="minorEastAsia" w:eastAsiaTheme="minorEastAsia" w:hAnsiTheme="minorEastAsia"/>
                <w:szCs w:val="21"/>
              </w:rPr>
            </w:pPr>
          </w:p>
        </w:tc>
      </w:tr>
    </w:tbl>
    <w:p w:rsidR="00422377" w:rsidRPr="009A3C16" w:rsidRDefault="00422377" w:rsidP="00677105">
      <w:pPr>
        <w:pStyle w:val="af4"/>
        <w:rPr>
          <w:rFonts w:asciiTheme="minorEastAsia" w:eastAsiaTheme="minorEastAsia" w:hAnsiTheme="minorEastAsia"/>
          <w:sz w:val="24"/>
          <w:szCs w:val="24"/>
        </w:rPr>
      </w:pPr>
    </w:p>
    <w:p w:rsidR="006B4C2B" w:rsidRPr="009A3C16" w:rsidRDefault="00422377" w:rsidP="00677105">
      <w:pPr>
        <w:pStyle w:val="af4"/>
        <w:rPr>
          <w:rFonts w:asciiTheme="minorEastAsia" w:eastAsiaTheme="minorEastAsia" w:hAnsiTheme="minorEastAsia"/>
          <w:sz w:val="24"/>
          <w:szCs w:val="24"/>
        </w:rPr>
      </w:pPr>
      <w:r w:rsidRPr="009A3C16">
        <w:rPr>
          <w:rFonts w:asciiTheme="minorEastAsia" w:eastAsiaTheme="minorEastAsia" w:hAnsiTheme="minorEastAsia" w:hint="eastAsia"/>
          <w:sz w:val="24"/>
          <w:szCs w:val="24"/>
        </w:rPr>
        <w:t>团队兼职教师教师</w:t>
      </w:r>
      <w:r w:rsidRPr="009A3C16">
        <w:rPr>
          <w:rFonts w:asciiTheme="minorEastAsia" w:eastAsiaTheme="minorEastAsia" w:hAnsiTheme="minorEastAsia"/>
          <w:sz w:val="24"/>
          <w:szCs w:val="24"/>
        </w:rPr>
        <w:t>结构表</w:t>
      </w:r>
      <w:r w:rsidR="007402F0" w:rsidRPr="009A3C16">
        <w:rPr>
          <w:rFonts w:asciiTheme="minorEastAsia" w:eastAsiaTheme="minorEastAsia" w:hAnsiTheme="minorEastAsia" w:hint="eastAsia"/>
          <w:sz w:val="24"/>
          <w:szCs w:val="24"/>
        </w:rPr>
        <w:t>：</w:t>
      </w:r>
    </w:p>
    <w:p w:rsidR="00422377" w:rsidRPr="009A3C16" w:rsidRDefault="00422377" w:rsidP="00677105">
      <w:pPr>
        <w:pStyle w:val="af4"/>
        <w:rPr>
          <w:rFonts w:asciiTheme="minorEastAsia" w:eastAsiaTheme="minorEastAsia" w:hAnsiTheme="minorEastAsia"/>
          <w:sz w:val="24"/>
          <w:szCs w:val="24"/>
        </w:rPr>
      </w:pPr>
    </w:p>
    <w:tbl>
      <w:tblPr>
        <w:tblW w:w="0" w:type="auto"/>
        <w:tblLook w:val="04A0"/>
      </w:tblPr>
      <w:tblGrid>
        <w:gridCol w:w="1031"/>
        <w:gridCol w:w="1301"/>
        <w:gridCol w:w="1444"/>
        <w:gridCol w:w="1806"/>
        <w:gridCol w:w="1975"/>
        <w:gridCol w:w="1707"/>
      </w:tblGrid>
      <w:tr w:rsidR="004E5C1E" w:rsidRPr="009A3C16" w:rsidTr="007402F0">
        <w:trPr>
          <w:trHeight w:val="503"/>
        </w:trPr>
        <w:tc>
          <w:tcPr>
            <w:tcW w:w="1031"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序号</w:t>
            </w:r>
          </w:p>
        </w:tc>
        <w:tc>
          <w:tcPr>
            <w:tcW w:w="1301"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姓名</w:t>
            </w:r>
          </w:p>
        </w:tc>
        <w:tc>
          <w:tcPr>
            <w:tcW w:w="1444"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最高学位</w:t>
            </w:r>
          </w:p>
        </w:tc>
        <w:tc>
          <w:tcPr>
            <w:tcW w:w="1806"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专业技术职务</w:t>
            </w:r>
          </w:p>
        </w:tc>
        <w:tc>
          <w:tcPr>
            <w:tcW w:w="1975"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工作领域</w:t>
            </w:r>
          </w:p>
        </w:tc>
        <w:tc>
          <w:tcPr>
            <w:tcW w:w="1707"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工作单位</w:t>
            </w:r>
          </w:p>
        </w:tc>
      </w:tr>
      <w:tr w:rsidR="004E5C1E" w:rsidRPr="009A3C16" w:rsidTr="007402F0">
        <w:trPr>
          <w:trHeight w:val="361"/>
        </w:trPr>
        <w:tc>
          <w:tcPr>
            <w:tcW w:w="1031"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szCs w:val="21"/>
              </w:rPr>
              <w:t>1</w:t>
            </w:r>
          </w:p>
        </w:tc>
        <w:tc>
          <w:tcPr>
            <w:tcW w:w="1301"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何逸波</w:t>
            </w:r>
          </w:p>
        </w:tc>
        <w:tc>
          <w:tcPr>
            <w:tcW w:w="1444"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博士</w:t>
            </w:r>
          </w:p>
        </w:tc>
        <w:tc>
          <w:tcPr>
            <w:tcW w:w="1806"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电动汽车</w:t>
            </w:r>
          </w:p>
        </w:tc>
        <w:tc>
          <w:tcPr>
            <w:tcW w:w="1707"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上汽通用五菱</w:t>
            </w:r>
          </w:p>
        </w:tc>
      </w:tr>
      <w:tr w:rsidR="004E5C1E" w:rsidRPr="009A3C16" w:rsidTr="007402F0">
        <w:trPr>
          <w:trHeight w:val="311"/>
        </w:trPr>
        <w:tc>
          <w:tcPr>
            <w:tcW w:w="1031"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szCs w:val="21"/>
              </w:rPr>
              <w:t>2</w:t>
            </w:r>
          </w:p>
        </w:tc>
        <w:tc>
          <w:tcPr>
            <w:tcW w:w="1301"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赵亦凡</w:t>
            </w:r>
          </w:p>
        </w:tc>
        <w:tc>
          <w:tcPr>
            <w:tcW w:w="1444"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博士</w:t>
            </w:r>
          </w:p>
        </w:tc>
        <w:tc>
          <w:tcPr>
            <w:tcW w:w="1806"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电动汽车</w:t>
            </w:r>
          </w:p>
        </w:tc>
        <w:tc>
          <w:tcPr>
            <w:tcW w:w="1707" w:type="dxa"/>
            <w:tcBorders>
              <w:top w:val="single" w:sz="4" w:space="0" w:color="auto"/>
              <w:left w:val="single" w:sz="4" w:space="0" w:color="auto"/>
              <w:bottom w:val="single" w:sz="4" w:space="0" w:color="auto"/>
              <w:right w:val="single" w:sz="4" w:space="0" w:color="auto"/>
            </w:tcBorders>
            <w:hideMark/>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上汽通用五菱</w:t>
            </w:r>
          </w:p>
        </w:tc>
      </w:tr>
      <w:tr w:rsidR="004E5C1E" w:rsidRPr="009A3C16" w:rsidTr="007402F0">
        <w:trPr>
          <w:trHeight w:val="329"/>
        </w:trPr>
        <w:tc>
          <w:tcPr>
            <w:tcW w:w="1031"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3</w:t>
            </w:r>
          </w:p>
        </w:tc>
        <w:tc>
          <w:tcPr>
            <w:tcW w:w="1301"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赵小羽</w:t>
            </w:r>
          </w:p>
        </w:tc>
        <w:tc>
          <w:tcPr>
            <w:tcW w:w="1444"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博士</w:t>
            </w:r>
          </w:p>
        </w:tc>
        <w:tc>
          <w:tcPr>
            <w:tcW w:w="1806"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电动汽车</w:t>
            </w:r>
          </w:p>
        </w:tc>
        <w:tc>
          <w:tcPr>
            <w:tcW w:w="1707"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上汽通用五菱</w:t>
            </w:r>
          </w:p>
        </w:tc>
      </w:tr>
      <w:tr w:rsidR="004E5C1E" w:rsidRPr="009A3C16" w:rsidTr="007402F0">
        <w:trPr>
          <w:trHeight w:val="360"/>
        </w:trPr>
        <w:tc>
          <w:tcPr>
            <w:tcW w:w="1031"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4</w:t>
            </w:r>
          </w:p>
        </w:tc>
        <w:tc>
          <w:tcPr>
            <w:tcW w:w="1301"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冼</w:t>
            </w:r>
            <w:r w:rsidRPr="009A3C16">
              <w:rPr>
                <w:rFonts w:asciiTheme="minorEastAsia" w:eastAsiaTheme="minorEastAsia" w:hAnsiTheme="minorEastAsia"/>
                <w:szCs w:val="21"/>
              </w:rPr>
              <w:t>伯明</w:t>
            </w:r>
          </w:p>
        </w:tc>
        <w:tc>
          <w:tcPr>
            <w:tcW w:w="1444"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博士</w:t>
            </w:r>
          </w:p>
        </w:tc>
        <w:tc>
          <w:tcPr>
            <w:tcW w:w="1806"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电动汽车</w:t>
            </w:r>
          </w:p>
        </w:tc>
        <w:tc>
          <w:tcPr>
            <w:tcW w:w="1707"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东风</w:t>
            </w:r>
            <w:r w:rsidRPr="009A3C16">
              <w:rPr>
                <w:rFonts w:asciiTheme="minorEastAsia" w:eastAsiaTheme="minorEastAsia" w:hAnsiTheme="minorEastAsia"/>
                <w:szCs w:val="21"/>
              </w:rPr>
              <w:t>柳汽</w:t>
            </w:r>
          </w:p>
        </w:tc>
      </w:tr>
      <w:tr w:rsidR="004E5C1E" w:rsidRPr="009A3C16" w:rsidTr="007402F0">
        <w:trPr>
          <w:trHeight w:val="360"/>
        </w:trPr>
        <w:tc>
          <w:tcPr>
            <w:tcW w:w="1031"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5</w:t>
            </w:r>
          </w:p>
        </w:tc>
        <w:tc>
          <w:tcPr>
            <w:tcW w:w="1301"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覃</w:t>
            </w:r>
            <w:r w:rsidRPr="009A3C16">
              <w:rPr>
                <w:rFonts w:asciiTheme="minorEastAsia" w:eastAsiaTheme="minorEastAsia" w:hAnsiTheme="minorEastAsia"/>
                <w:szCs w:val="21"/>
              </w:rPr>
              <w:t>克</w:t>
            </w:r>
          </w:p>
        </w:tc>
        <w:tc>
          <w:tcPr>
            <w:tcW w:w="1444"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硕士</w:t>
            </w:r>
          </w:p>
        </w:tc>
        <w:tc>
          <w:tcPr>
            <w:tcW w:w="1806"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tcPr>
          <w:p w:rsidR="004E5C1E"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核心</w:t>
            </w:r>
            <w:r w:rsidRPr="009A3C16">
              <w:rPr>
                <w:rFonts w:asciiTheme="minorEastAsia" w:eastAsiaTheme="minorEastAsia" w:hAnsiTheme="minorEastAsia"/>
                <w:szCs w:val="21"/>
              </w:rPr>
              <w:t>部件</w:t>
            </w:r>
            <w:r w:rsidRPr="009A3C16">
              <w:rPr>
                <w:rFonts w:asciiTheme="minorEastAsia" w:eastAsiaTheme="minorEastAsia" w:hAnsiTheme="minorEastAsia" w:hint="eastAsia"/>
                <w:szCs w:val="21"/>
              </w:rPr>
              <w:t>检测</w:t>
            </w:r>
          </w:p>
        </w:tc>
        <w:tc>
          <w:tcPr>
            <w:tcW w:w="1707" w:type="dxa"/>
            <w:tcBorders>
              <w:top w:val="single" w:sz="4" w:space="0" w:color="auto"/>
              <w:left w:val="single" w:sz="4" w:space="0" w:color="auto"/>
              <w:bottom w:val="single" w:sz="4" w:space="0" w:color="auto"/>
              <w:right w:val="single" w:sz="4" w:space="0" w:color="auto"/>
            </w:tcBorders>
          </w:tcPr>
          <w:p w:rsidR="004E5C1E"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国检</w:t>
            </w:r>
            <w:r w:rsidRPr="009A3C16">
              <w:rPr>
                <w:rFonts w:asciiTheme="minorEastAsia" w:eastAsiaTheme="minorEastAsia" w:hAnsiTheme="minorEastAsia"/>
                <w:szCs w:val="21"/>
              </w:rPr>
              <w:t>中心</w:t>
            </w:r>
          </w:p>
        </w:tc>
      </w:tr>
      <w:tr w:rsidR="00F518EC" w:rsidRPr="009A3C16" w:rsidTr="007402F0">
        <w:trPr>
          <w:trHeight w:val="360"/>
        </w:trPr>
        <w:tc>
          <w:tcPr>
            <w:tcW w:w="1031"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6</w:t>
            </w:r>
          </w:p>
        </w:tc>
        <w:tc>
          <w:tcPr>
            <w:tcW w:w="1301"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黄好</w:t>
            </w:r>
          </w:p>
        </w:tc>
        <w:tc>
          <w:tcPr>
            <w:tcW w:w="1444"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硕士</w:t>
            </w:r>
          </w:p>
        </w:tc>
        <w:tc>
          <w:tcPr>
            <w:tcW w:w="1806"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电动汽车</w:t>
            </w:r>
          </w:p>
        </w:tc>
        <w:tc>
          <w:tcPr>
            <w:tcW w:w="1707"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广汽</w:t>
            </w:r>
            <w:r w:rsidRPr="009A3C16">
              <w:rPr>
                <w:rFonts w:asciiTheme="minorEastAsia" w:eastAsiaTheme="minorEastAsia" w:hAnsiTheme="minorEastAsia"/>
                <w:szCs w:val="21"/>
              </w:rPr>
              <w:t>集团</w:t>
            </w:r>
          </w:p>
        </w:tc>
      </w:tr>
      <w:tr w:rsidR="004E5C1E" w:rsidRPr="009A3C16" w:rsidTr="007402F0">
        <w:trPr>
          <w:trHeight w:val="360"/>
        </w:trPr>
        <w:tc>
          <w:tcPr>
            <w:tcW w:w="1031" w:type="dxa"/>
            <w:tcBorders>
              <w:top w:val="single" w:sz="4" w:space="0" w:color="auto"/>
              <w:left w:val="single" w:sz="4" w:space="0" w:color="auto"/>
              <w:bottom w:val="single" w:sz="4" w:space="0" w:color="auto"/>
              <w:right w:val="single" w:sz="4" w:space="0" w:color="auto"/>
            </w:tcBorders>
          </w:tcPr>
          <w:p w:rsidR="004E5C1E"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szCs w:val="21"/>
              </w:rPr>
              <w:t>7</w:t>
            </w:r>
          </w:p>
        </w:tc>
        <w:tc>
          <w:tcPr>
            <w:tcW w:w="1301"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韦佑喜</w:t>
            </w:r>
          </w:p>
        </w:tc>
        <w:tc>
          <w:tcPr>
            <w:tcW w:w="1444"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p>
        </w:tc>
        <w:tc>
          <w:tcPr>
            <w:tcW w:w="1806"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工程师</w:t>
            </w:r>
          </w:p>
        </w:tc>
        <w:tc>
          <w:tcPr>
            <w:tcW w:w="1975"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电动</w:t>
            </w:r>
            <w:r w:rsidRPr="009A3C16">
              <w:rPr>
                <w:rFonts w:asciiTheme="minorEastAsia" w:eastAsiaTheme="minorEastAsia" w:hAnsiTheme="minorEastAsia"/>
                <w:szCs w:val="21"/>
              </w:rPr>
              <w:t>汽车</w:t>
            </w:r>
            <w:r w:rsidRPr="009A3C16">
              <w:rPr>
                <w:rFonts w:asciiTheme="minorEastAsia" w:eastAsiaTheme="minorEastAsia" w:hAnsiTheme="minorEastAsia" w:hint="eastAsia"/>
                <w:szCs w:val="21"/>
              </w:rPr>
              <w:t>售后</w:t>
            </w:r>
            <w:r w:rsidRPr="009A3C16">
              <w:rPr>
                <w:rFonts w:asciiTheme="minorEastAsia" w:eastAsiaTheme="minorEastAsia" w:hAnsiTheme="minorEastAsia"/>
                <w:szCs w:val="21"/>
              </w:rPr>
              <w:t>服务</w:t>
            </w:r>
          </w:p>
        </w:tc>
        <w:tc>
          <w:tcPr>
            <w:tcW w:w="1707" w:type="dxa"/>
            <w:tcBorders>
              <w:top w:val="single" w:sz="4" w:space="0" w:color="auto"/>
              <w:left w:val="single" w:sz="4" w:space="0" w:color="auto"/>
              <w:bottom w:val="single" w:sz="4" w:space="0" w:color="auto"/>
              <w:right w:val="single" w:sz="4" w:space="0" w:color="auto"/>
            </w:tcBorders>
          </w:tcPr>
          <w:p w:rsidR="004E5C1E" w:rsidRPr="009A3C16" w:rsidRDefault="004E5C1E"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特斯图汽车</w:t>
            </w:r>
            <w:r w:rsidRPr="009A3C16">
              <w:rPr>
                <w:rFonts w:asciiTheme="minorEastAsia" w:eastAsiaTheme="minorEastAsia" w:hAnsiTheme="minorEastAsia"/>
                <w:szCs w:val="21"/>
              </w:rPr>
              <w:t>科技</w:t>
            </w:r>
          </w:p>
        </w:tc>
      </w:tr>
      <w:tr w:rsidR="00F518EC" w:rsidRPr="009A3C16" w:rsidTr="007402F0">
        <w:trPr>
          <w:trHeight w:val="360"/>
        </w:trPr>
        <w:tc>
          <w:tcPr>
            <w:tcW w:w="1031"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8</w:t>
            </w:r>
          </w:p>
        </w:tc>
        <w:tc>
          <w:tcPr>
            <w:tcW w:w="1301"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韦</w:t>
            </w:r>
            <w:r w:rsidRPr="009A3C16">
              <w:rPr>
                <w:rFonts w:asciiTheme="minorEastAsia" w:eastAsiaTheme="minorEastAsia" w:hAnsiTheme="minorEastAsia"/>
                <w:szCs w:val="21"/>
              </w:rPr>
              <w:t>荏文</w:t>
            </w:r>
          </w:p>
        </w:tc>
        <w:tc>
          <w:tcPr>
            <w:tcW w:w="1444"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p>
        </w:tc>
        <w:tc>
          <w:tcPr>
            <w:tcW w:w="1806"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工程师</w:t>
            </w:r>
          </w:p>
        </w:tc>
        <w:tc>
          <w:tcPr>
            <w:tcW w:w="1975"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电动</w:t>
            </w:r>
            <w:r w:rsidRPr="009A3C16">
              <w:rPr>
                <w:rFonts w:asciiTheme="minorEastAsia" w:eastAsiaTheme="minorEastAsia" w:hAnsiTheme="minorEastAsia"/>
                <w:szCs w:val="21"/>
              </w:rPr>
              <w:t>汽车</w:t>
            </w:r>
            <w:r w:rsidRPr="009A3C16">
              <w:rPr>
                <w:rFonts w:asciiTheme="minorEastAsia" w:eastAsiaTheme="minorEastAsia" w:hAnsiTheme="minorEastAsia" w:hint="eastAsia"/>
                <w:szCs w:val="21"/>
              </w:rPr>
              <w:t>售后</w:t>
            </w:r>
            <w:r w:rsidRPr="009A3C16">
              <w:rPr>
                <w:rFonts w:asciiTheme="minorEastAsia" w:eastAsiaTheme="minorEastAsia" w:hAnsiTheme="minorEastAsia"/>
                <w:szCs w:val="21"/>
              </w:rPr>
              <w:t>服务</w:t>
            </w:r>
          </w:p>
        </w:tc>
        <w:tc>
          <w:tcPr>
            <w:tcW w:w="1707" w:type="dxa"/>
            <w:tcBorders>
              <w:top w:val="single" w:sz="4" w:space="0" w:color="auto"/>
              <w:left w:val="single" w:sz="4" w:space="0" w:color="auto"/>
              <w:bottom w:val="single" w:sz="4" w:space="0" w:color="auto"/>
              <w:right w:val="single" w:sz="4" w:space="0" w:color="auto"/>
            </w:tcBorders>
          </w:tcPr>
          <w:p w:rsidR="00F518EC" w:rsidRPr="009A3C16" w:rsidRDefault="00F518EC" w:rsidP="00677105">
            <w:pPr>
              <w:pStyle w:val="af4"/>
              <w:rPr>
                <w:rFonts w:asciiTheme="minorEastAsia" w:eastAsiaTheme="minorEastAsia" w:hAnsiTheme="minorEastAsia"/>
                <w:szCs w:val="21"/>
              </w:rPr>
            </w:pPr>
            <w:r w:rsidRPr="009A3C16">
              <w:rPr>
                <w:rFonts w:asciiTheme="minorEastAsia" w:eastAsiaTheme="minorEastAsia" w:hAnsiTheme="minorEastAsia" w:hint="eastAsia"/>
                <w:szCs w:val="21"/>
              </w:rPr>
              <w:t>特斯图汽车</w:t>
            </w:r>
            <w:r w:rsidRPr="009A3C16">
              <w:rPr>
                <w:rFonts w:asciiTheme="minorEastAsia" w:eastAsiaTheme="minorEastAsia" w:hAnsiTheme="minorEastAsia"/>
                <w:szCs w:val="21"/>
              </w:rPr>
              <w:t>科技</w:t>
            </w:r>
          </w:p>
        </w:tc>
      </w:tr>
    </w:tbl>
    <w:p w:rsidR="006B4C2B" w:rsidRPr="009A3C16" w:rsidRDefault="006B4C2B" w:rsidP="00677105">
      <w:pPr>
        <w:pStyle w:val="af4"/>
        <w:rPr>
          <w:rFonts w:asciiTheme="minorEastAsia" w:eastAsiaTheme="minorEastAsia" w:hAnsiTheme="minorEastAsia"/>
          <w:sz w:val="24"/>
          <w:szCs w:val="24"/>
        </w:rPr>
      </w:pPr>
    </w:p>
    <w:p w:rsidR="00DB43DD" w:rsidRPr="009A3C16" w:rsidRDefault="00DB43DD" w:rsidP="00DD2175">
      <w:pPr>
        <w:pStyle w:val="1"/>
        <w:spacing w:beforeLines="50" w:beforeAutospacing="0" w:afterLines="50" w:afterAutospacing="0"/>
        <w:ind w:firstLineChars="200" w:firstLine="482"/>
        <w:rPr>
          <w:sz w:val="24"/>
          <w:szCs w:val="24"/>
        </w:rPr>
      </w:pPr>
      <w:bookmarkStart w:id="78" w:name="_Toc56958102"/>
      <w:r w:rsidRPr="009A3C16">
        <w:rPr>
          <w:rFonts w:hint="eastAsia"/>
          <w:sz w:val="24"/>
          <w:szCs w:val="24"/>
        </w:rPr>
        <w:t>（三）教学资源</w:t>
      </w:r>
      <w:bookmarkEnd w:id="78"/>
    </w:p>
    <w:p w:rsidR="00AB0790" w:rsidRPr="009A3C16" w:rsidRDefault="00AB0790" w:rsidP="00AB079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主要包括能够满足学生专业学习、教师专业教学研究和教学实施需要的教材、图书及数字化资源等提出有关要求。</w:t>
      </w:r>
    </w:p>
    <w:p w:rsidR="00AB0790" w:rsidRPr="009A3C16" w:rsidRDefault="00AB0790" w:rsidP="00AB079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1.教材</w:t>
      </w:r>
    </w:p>
    <w:p w:rsidR="00AB0790" w:rsidRPr="009A3C16" w:rsidRDefault="00AB0790" w:rsidP="00AB079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按照国家规定选用优质教材，禁止不合格的教材进入课堂。建立由专业教师、行业专家和教研人员等参与的教材选用机构，完善教材选用制度，经过规范程序择优选用教材。</w:t>
      </w:r>
    </w:p>
    <w:p w:rsidR="00AB0790" w:rsidRPr="009A3C16" w:rsidRDefault="00AB0790" w:rsidP="00AB079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2.图书文献</w:t>
      </w:r>
    </w:p>
    <w:p w:rsidR="00AB0790" w:rsidRPr="009A3C16" w:rsidRDefault="00AB0790" w:rsidP="00AB079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图书文献配备能够满足人才培养、专业建设、教学科研等工作需要，方便师生查询、借阅。专业类图书文献主要包括：有关劳动与社会保障技术、方法、思维以及实务操作类图书，经济、管理、法律和文化类文献等。</w:t>
      </w:r>
    </w:p>
    <w:p w:rsidR="00AB0790" w:rsidRPr="009A3C16" w:rsidRDefault="00AB0790" w:rsidP="00AB079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3.数字教学资</w:t>
      </w:r>
    </w:p>
    <w:p w:rsidR="00AB0790" w:rsidRPr="009A3C16" w:rsidRDefault="00AB0790" w:rsidP="00AB079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建设、配备与本专业有关的音视频素材、教学课件、微课、在线课程、数字化教学案例库、虚拟仿真软件、数字教材等专业教学资源库，种类丰富、形式多样、使用便捷、动态更新、满</w:t>
      </w:r>
      <w:r w:rsidRPr="009A3C16">
        <w:rPr>
          <w:rFonts w:asciiTheme="minorEastAsia" w:hAnsiTheme="minorEastAsia" w:cstheme="minorEastAsia" w:hint="eastAsia"/>
          <w:sz w:val="24"/>
          <w:szCs w:val="24"/>
        </w:rPr>
        <w:lastRenderedPageBreak/>
        <w:t>足教学。专业已建成国家级的工程机械运用技术教学资源库，满足线上、线下混合式教学。</w:t>
      </w:r>
    </w:p>
    <w:p w:rsidR="00AB0790" w:rsidRPr="009A3C16" w:rsidRDefault="00AB0790" w:rsidP="00DD2175">
      <w:pPr>
        <w:pStyle w:val="1"/>
        <w:spacing w:beforeLines="50" w:beforeAutospacing="0" w:afterLines="50" w:afterAutospacing="0"/>
        <w:ind w:firstLineChars="200" w:firstLine="482"/>
        <w:rPr>
          <w:sz w:val="24"/>
          <w:szCs w:val="24"/>
        </w:rPr>
      </w:pPr>
      <w:bookmarkStart w:id="79" w:name="_Toc745_WPSOffice_Level2"/>
      <w:bookmarkStart w:id="80" w:name="_Toc16921_WPSOffice_Level2"/>
      <w:bookmarkStart w:id="81" w:name="_Toc56958103"/>
      <w:r w:rsidRPr="009A3C16">
        <w:rPr>
          <w:rFonts w:hint="eastAsia"/>
          <w:sz w:val="24"/>
          <w:szCs w:val="24"/>
        </w:rPr>
        <w:t>（四）教学方法</w:t>
      </w:r>
      <w:bookmarkEnd w:id="79"/>
      <w:bookmarkEnd w:id="80"/>
      <w:bookmarkEnd w:id="81"/>
    </w:p>
    <w:p w:rsidR="00AB0790" w:rsidRPr="009A3C16" w:rsidRDefault="00AB0790" w:rsidP="00AB079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对实施教学应采用的方法提出要求和建议。结合学生和教学内容的实际情况，选择适当的教学方法，普及项目教学、案例教学、情境教学、模块化教学等教学方式、广泛运用启发式、探究式、讨论式、参与式等教学方法，推广翻转课堂、混合式教学、理实一体化教学等新型教学模式，推进信息技术与教学有机融合。</w:t>
      </w:r>
    </w:p>
    <w:p w:rsidR="00AB0790" w:rsidRPr="009A3C16" w:rsidRDefault="00AB0790" w:rsidP="00DD2175">
      <w:pPr>
        <w:pStyle w:val="1"/>
        <w:spacing w:beforeLines="50" w:beforeAutospacing="0" w:afterLines="50" w:afterAutospacing="0"/>
        <w:ind w:firstLineChars="200" w:firstLine="482"/>
        <w:rPr>
          <w:sz w:val="24"/>
          <w:szCs w:val="24"/>
        </w:rPr>
      </w:pPr>
      <w:bookmarkStart w:id="82" w:name="_Toc23791_WPSOffice_Level2"/>
      <w:bookmarkStart w:id="83" w:name="_Toc8635_WPSOffice_Level2"/>
      <w:bookmarkStart w:id="84" w:name="_Toc56958104"/>
      <w:r w:rsidRPr="009A3C16">
        <w:rPr>
          <w:rFonts w:hint="eastAsia"/>
          <w:sz w:val="24"/>
          <w:szCs w:val="24"/>
        </w:rPr>
        <w:t>（五）学习评价</w:t>
      </w:r>
      <w:bookmarkEnd w:id="82"/>
      <w:bookmarkEnd w:id="83"/>
      <w:bookmarkEnd w:id="84"/>
    </w:p>
    <w:p w:rsidR="00AB0790" w:rsidRPr="009A3C16" w:rsidRDefault="00AB0790" w:rsidP="00AB079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对学生学习评价的方式方法提出要求和建议。内容上，可以从专业能力、方法能力、社会能力方面进行评价，落实“6+N”评价维度；方式上，可以采用笔试、口试、项目、实践活动等多种方式对学生进行评价，采取过程性评价（侧重于教学过程）和终结性评价（侧重于教学结果）相结合的方式进行。</w:t>
      </w:r>
    </w:p>
    <w:p w:rsidR="00AB0790" w:rsidRPr="009A3C16" w:rsidRDefault="00AB0790" w:rsidP="00DD2175">
      <w:pPr>
        <w:pStyle w:val="1"/>
        <w:spacing w:beforeLines="50" w:beforeAutospacing="0" w:afterLines="50" w:afterAutospacing="0"/>
        <w:ind w:firstLineChars="200" w:firstLine="482"/>
        <w:rPr>
          <w:sz w:val="24"/>
          <w:szCs w:val="24"/>
        </w:rPr>
      </w:pPr>
      <w:bookmarkStart w:id="85" w:name="_Toc1841_WPSOffice_Level2"/>
      <w:bookmarkStart w:id="86" w:name="_Toc1050_WPSOffice_Level2"/>
      <w:bookmarkStart w:id="87" w:name="_Toc56958105"/>
      <w:r w:rsidRPr="009A3C16">
        <w:rPr>
          <w:rFonts w:hint="eastAsia"/>
          <w:sz w:val="24"/>
          <w:szCs w:val="24"/>
        </w:rPr>
        <w:t>（六）质量管理</w:t>
      </w:r>
      <w:bookmarkEnd w:id="85"/>
      <w:bookmarkEnd w:id="86"/>
      <w:bookmarkEnd w:id="87"/>
    </w:p>
    <w:p w:rsidR="00AB0790" w:rsidRPr="009A3C16" w:rsidRDefault="00AB0790" w:rsidP="00AB0790">
      <w:pPr>
        <w:spacing w:line="360" w:lineRule="auto"/>
        <w:ind w:firstLineChars="200" w:firstLine="480"/>
        <w:rPr>
          <w:rFonts w:asciiTheme="minorEastAsia" w:hAnsiTheme="minorEastAsia" w:cstheme="minorEastAsia"/>
          <w:sz w:val="24"/>
          <w:szCs w:val="24"/>
        </w:rPr>
      </w:pPr>
      <w:r w:rsidRPr="009A3C16">
        <w:rPr>
          <w:rFonts w:asciiTheme="minorEastAsia" w:hAnsiTheme="minorEastAsia" w:cstheme="minorEastAsia" w:hint="eastAsia"/>
          <w:sz w:val="24"/>
          <w:szCs w:val="24"/>
        </w:rPr>
        <w:t>对专业人才培养的质量管理提出要求。建立专业建设和教学质量诊断与改进机制，健全专业教学质量监控管理制度，完善课堂教学、教学评价、实训实习、毕业设计（论文）/职业能力测试等方面质量标准建设，建立毕业生跟踪反馈机制及社会评价机制，充分利用评价分析结果改进专业教学，持续提高人才培养质量。</w:t>
      </w:r>
    </w:p>
    <w:p w:rsidR="00E54F85" w:rsidRPr="009A3C16" w:rsidRDefault="00A166FD" w:rsidP="00DD2175">
      <w:pPr>
        <w:pStyle w:val="1"/>
        <w:spacing w:beforeLines="50" w:beforeAutospacing="0" w:afterLines="50" w:afterAutospacing="0"/>
        <w:ind w:firstLineChars="200" w:firstLine="482"/>
        <w:rPr>
          <w:sz w:val="24"/>
          <w:szCs w:val="24"/>
        </w:rPr>
      </w:pPr>
      <w:bookmarkStart w:id="88" w:name="_Toc56958106"/>
      <w:r w:rsidRPr="009A3C16">
        <w:rPr>
          <w:rFonts w:hint="eastAsia"/>
          <w:sz w:val="24"/>
          <w:szCs w:val="24"/>
        </w:rPr>
        <w:t>八</w:t>
      </w:r>
      <w:r w:rsidR="00E54F85" w:rsidRPr="009A3C16">
        <w:rPr>
          <w:rFonts w:hint="eastAsia"/>
          <w:sz w:val="24"/>
          <w:szCs w:val="24"/>
        </w:rPr>
        <w:t>、有关人才培养</w:t>
      </w:r>
      <w:r w:rsidR="0065750C" w:rsidRPr="009A3C16">
        <w:rPr>
          <w:rFonts w:hint="eastAsia"/>
          <w:sz w:val="24"/>
          <w:szCs w:val="24"/>
        </w:rPr>
        <w:t>方案</w:t>
      </w:r>
      <w:r w:rsidR="00E54F85" w:rsidRPr="009A3C16">
        <w:rPr>
          <w:rFonts w:hint="eastAsia"/>
          <w:sz w:val="24"/>
          <w:szCs w:val="24"/>
        </w:rPr>
        <w:t>的补充说明</w:t>
      </w:r>
      <w:bookmarkEnd w:id="88"/>
    </w:p>
    <w:p w:rsidR="00CB235F" w:rsidRPr="009A3C16" w:rsidRDefault="00CB235F" w:rsidP="00CB235F">
      <w:pPr>
        <w:spacing w:line="360" w:lineRule="auto"/>
        <w:ind w:firstLineChars="200" w:firstLine="480"/>
        <w:rPr>
          <w:rFonts w:ascii="宋体" w:hAnsi="宋体"/>
          <w:sz w:val="24"/>
          <w:szCs w:val="24"/>
        </w:rPr>
      </w:pPr>
      <w:r w:rsidRPr="009A3C16">
        <w:rPr>
          <w:rFonts w:ascii="宋体" w:hAnsi="宋体" w:hint="eastAsia"/>
          <w:sz w:val="24"/>
        </w:rPr>
        <w:t>与201</w:t>
      </w:r>
      <w:r w:rsidR="00A11686">
        <w:rPr>
          <w:rFonts w:ascii="宋体" w:hAnsi="宋体"/>
          <w:sz w:val="24"/>
        </w:rPr>
        <w:t>9</w:t>
      </w:r>
      <w:r w:rsidRPr="009A3C16">
        <w:rPr>
          <w:rFonts w:ascii="宋体" w:hAnsi="宋体" w:hint="eastAsia"/>
          <w:sz w:val="24"/>
        </w:rPr>
        <w:t>级人才培养方案相比，本人才培养方案进行了以下变更：按照</w:t>
      </w:r>
      <w:r w:rsidRPr="009A3C16">
        <w:rPr>
          <w:rFonts w:ascii="宋体" w:hAnsi="宋体"/>
          <w:sz w:val="24"/>
        </w:rPr>
        <w:t>专业群培养的思路，新能源与智能汽车</w:t>
      </w:r>
      <w:r w:rsidRPr="009A3C16">
        <w:rPr>
          <w:rFonts w:ascii="宋体" w:hAnsi="宋体" w:hint="eastAsia"/>
          <w:sz w:val="24"/>
        </w:rPr>
        <w:t>技术</w:t>
      </w:r>
      <w:r w:rsidRPr="009A3C16">
        <w:rPr>
          <w:rFonts w:ascii="宋体" w:hAnsi="宋体"/>
          <w:sz w:val="24"/>
        </w:rPr>
        <w:t>专业组成专业</w:t>
      </w:r>
      <w:r w:rsidRPr="009A3C16">
        <w:rPr>
          <w:rFonts w:ascii="宋体" w:hAnsi="宋体" w:hint="eastAsia"/>
          <w:sz w:val="24"/>
        </w:rPr>
        <w:t>群</w:t>
      </w:r>
      <w:r w:rsidRPr="009A3C16">
        <w:rPr>
          <w:rFonts w:ascii="宋体" w:hAnsi="宋体"/>
          <w:sz w:val="24"/>
        </w:rPr>
        <w:t>，</w:t>
      </w:r>
      <w:r w:rsidRPr="009A3C16">
        <w:rPr>
          <w:rFonts w:asciiTheme="minorEastAsia" w:hAnsiTheme="minorEastAsia" w:cs="Times New Roman" w:hint="eastAsia"/>
          <w:sz w:val="24"/>
          <w:szCs w:val="24"/>
        </w:rPr>
        <w:t>构建新能源汽车技术专业群</w:t>
      </w:r>
      <w:r w:rsidRPr="009A3C16">
        <w:rPr>
          <w:rFonts w:asciiTheme="minorEastAsia" w:hAnsiTheme="minorEastAsia" w:cs="Times New Roman"/>
          <w:b/>
          <w:sz w:val="24"/>
          <w:szCs w:val="24"/>
        </w:rPr>
        <w:t>“</w:t>
      </w:r>
      <w:r w:rsidRPr="009A3C16">
        <w:rPr>
          <w:rFonts w:asciiTheme="minorEastAsia" w:hAnsiTheme="minorEastAsia" w:cs="Times New Roman" w:hint="eastAsia"/>
          <w:b/>
          <w:sz w:val="24"/>
          <w:szCs w:val="24"/>
        </w:rPr>
        <w:t>平台共享+方向自选+证书试点”</w:t>
      </w:r>
      <w:r w:rsidRPr="009A3C16">
        <w:rPr>
          <w:rFonts w:asciiTheme="minorEastAsia" w:hAnsiTheme="minorEastAsia" w:cs="Times New Roman" w:hint="eastAsia"/>
          <w:sz w:val="24"/>
          <w:szCs w:val="24"/>
        </w:rPr>
        <w:t>的三位一体课程体系。</w:t>
      </w:r>
    </w:p>
    <w:p w:rsidR="00CB235F" w:rsidRPr="009A3C16" w:rsidRDefault="00CB235F" w:rsidP="00CB235F">
      <w:pPr>
        <w:spacing w:line="520" w:lineRule="exact"/>
        <w:ind w:firstLineChars="200" w:firstLine="480"/>
        <w:jc w:val="left"/>
        <w:rPr>
          <w:rFonts w:ascii="仿宋_GB2312" w:eastAsia="仿宋_GB2312" w:hAnsi="Times New Roman"/>
          <w:sz w:val="24"/>
          <w:szCs w:val="32"/>
        </w:rPr>
      </w:pPr>
    </w:p>
    <w:p w:rsidR="00E54F85" w:rsidRPr="009A3C16" w:rsidRDefault="00E54F85" w:rsidP="00DD2175">
      <w:pPr>
        <w:pStyle w:val="1"/>
        <w:spacing w:beforeLines="50" w:beforeAutospacing="0" w:afterLines="50" w:afterAutospacing="0"/>
        <w:ind w:firstLineChars="200" w:firstLine="482"/>
        <w:rPr>
          <w:sz w:val="24"/>
          <w:szCs w:val="24"/>
        </w:rPr>
      </w:pPr>
      <w:r w:rsidRPr="009A3C16">
        <w:rPr>
          <w:rFonts w:hint="eastAsia"/>
          <w:sz w:val="24"/>
          <w:szCs w:val="24"/>
        </w:rPr>
        <w:t>九、附件</w:t>
      </w:r>
    </w:p>
    <w:p w:rsidR="00422377" w:rsidRPr="009C25ED" w:rsidRDefault="00422377" w:rsidP="009C25ED">
      <w:pPr>
        <w:spacing w:line="360" w:lineRule="auto"/>
        <w:ind w:firstLineChars="200" w:firstLine="480"/>
        <w:rPr>
          <w:rFonts w:ascii="宋体" w:hAnsi="宋体"/>
          <w:sz w:val="24"/>
        </w:rPr>
      </w:pPr>
      <w:r w:rsidRPr="009C25ED">
        <w:rPr>
          <w:rFonts w:ascii="宋体" w:hAnsi="宋体" w:hint="eastAsia"/>
          <w:sz w:val="24"/>
        </w:rPr>
        <w:t>附件1：新能源汽车技术专业职业能力测试等级标准</w:t>
      </w:r>
    </w:p>
    <w:p w:rsidR="00B37FC1" w:rsidRPr="009C25ED" w:rsidRDefault="00B37FC1" w:rsidP="009C25ED">
      <w:pPr>
        <w:spacing w:line="360" w:lineRule="auto"/>
        <w:ind w:firstLineChars="200" w:firstLine="480"/>
        <w:rPr>
          <w:rFonts w:ascii="宋体" w:hAnsi="宋体"/>
          <w:sz w:val="24"/>
        </w:rPr>
      </w:pPr>
      <w:r w:rsidRPr="009C25ED">
        <w:rPr>
          <w:rFonts w:ascii="宋体" w:hAnsi="宋体" w:hint="eastAsia"/>
          <w:sz w:val="24"/>
        </w:rPr>
        <w:t>附件2：新能源汽车技术专业专业社会调研报告</w:t>
      </w:r>
    </w:p>
    <w:p w:rsidR="00B37FC1" w:rsidRPr="009A3C16" w:rsidRDefault="00B37FC1" w:rsidP="00422377">
      <w:pPr>
        <w:rPr>
          <w:rFonts w:asciiTheme="minorEastAsia" w:hAnsiTheme="minorEastAsia"/>
          <w:b/>
          <w:szCs w:val="21"/>
        </w:rPr>
      </w:pPr>
    </w:p>
    <w:p w:rsidR="00532FF3" w:rsidRDefault="00532FF3" w:rsidP="00532FF3">
      <w:pPr>
        <w:snapToGrid w:val="0"/>
        <w:spacing w:line="360" w:lineRule="auto"/>
        <w:ind w:firstLineChars="200" w:firstLine="420"/>
        <w:jc w:val="left"/>
        <w:outlineLvl w:val="0"/>
        <w:rPr>
          <w:rFonts w:asciiTheme="minorEastAsia" w:hAnsiTheme="minorEastAsia"/>
          <w:szCs w:val="21"/>
        </w:rPr>
      </w:pPr>
    </w:p>
    <w:p w:rsidR="009C25ED" w:rsidRDefault="009C25ED" w:rsidP="00532FF3">
      <w:pPr>
        <w:snapToGrid w:val="0"/>
        <w:spacing w:line="360" w:lineRule="auto"/>
        <w:ind w:firstLineChars="200" w:firstLine="420"/>
        <w:jc w:val="left"/>
        <w:outlineLvl w:val="0"/>
        <w:rPr>
          <w:rFonts w:asciiTheme="minorEastAsia" w:hAnsiTheme="minorEastAsia"/>
          <w:szCs w:val="21"/>
        </w:rPr>
      </w:pPr>
    </w:p>
    <w:p w:rsidR="009C25ED" w:rsidRDefault="009C25ED" w:rsidP="00532FF3">
      <w:pPr>
        <w:snapToGrid w:val="0"/>
        <w:spacing w:line="360" w:lineRule="auto"/>
        <w:ind w:firstLineChars="200" w:firstLine="420"/>
        <w:jc w:val="left"/>
        <w:outlineLvl w:val="0"/>
        <w:rPr>
          <w:rFonts w:asciiTheme="minorEastAsia" w:hAnsiTheme="minorEastAsia"/>
          <w:szCs w:val="21"/>
        </w:rPr>
      </w:pPr>
    </w:p>
    <w:p w:rsidR="009C25ED" w:rsidRDefault="009C25ED" w:rsidP="00532FF3">
      <w:pPr>
        <w:snapToGrid w:val="0"/>
        <w:spacing w:line="360" w:lineRule="auto"/>
        <w:ind w:firstLineChars="200" w:firstLine="420"/>
        <w:jc w:val="left"/>
        <w:outlineLvl w:val="0"/>
        <w:rPr>
          <w:rFonts w:asciiTheme="minorEastAsia" w:hAnsiTheme="minorEastAsia"/>
          <w:szCs w:val="21"/>
        </w:rPr>
      </w:pPr>
    </w:p>
    <w:p w:rsidR="009C25ED" w:rsidRDefault="009C25ED" w:rsidP="00532FF3">
      <w:pPr>
        <w:snapToGrid w:val="0"/>
        <w:spacing w:line="360" w:lineRule="auto"/>
        <w:ind w:firstLineChars="200" w:firstLine="420"/>
        <w:jc w:val="left"/>
        <w:outlineLvl w:val="0"/>
        <w:rPr>
          <w:rFonts w:asciiTheme="minorEastAsia" w:hAnsiTheme="minorEastAsia"/>
          <w:szCs w:val="21"/>
        </w:rPr>
      </w:pPr>
    </w:p>
    <w:p w:rsidR="009C25ED" w:rsidRPr="009A3C16" w:rsidRDefault="009C25ED" w:rsidP="00532FF3">
      <w:pPr>
        <w:snapToGrid w:val="0"/>
        <w:spacing w:line="360" w:lineRule="auto"/>
        <w:ind w:firstLineChars="200" w:firstLine="420"/>
        <w:jc w:val="left"/>
        <w:outlineLvl w:val="0"/>
        <w:rPr>
          <w:rFonts w:asciiTheme="minorEastAsia" w:hAnsiTheme="minorEastAsia"/>
          <w:szCs w:val="21"/>
        </w:rPr>
      </w:pPr>
    </w:p>
    <w:p w:rsidR="0095612B" w:rsidRDefault="0095612B">
      <w:pPr>
        <w:widowControl/>
        <w:jc w:val="left"/>
        <w:rPr>
          <w:rFonts w:asciiTheme="minorEastAsia" w:hAnsiTheme="minorEastAsia"/>
          <w:szCs w:val="21"/>
        </w:rPr>
      </w:pPr>
      <w:bookmarkStart w:id="89" w:name="_Toc56958107"/>
      <w:r>
        <w:rPr>
          <w:rFonts w:asciiTheme="minorEastAsia" w:hAnsiTheme="minorEastAsia"/>
          <w:szCs w:val="21"/>
        </w:rPr>
        <w:br w:type="page"/>
      </w:r>
    </w:p>
    <w:p w:rsidR="00B37FC1" w:rsidRPr="009A3C16" w:rsidRDefault="00B37FC1" w:rsidP="00532FF3">
      <w:pPr>
        <w:snapToGrid w:val="0"/>
        <w:spacing w:line="360" w:lineRule="auto"/>
        <w:ind w:firstLineChars="200" w:firstLine="420"/>
        <w:jc w:val="left"/>
        <w:outlineLvl w:val="0"/>
        <w:rPr>
          <w:rFonts w:asciiTheme="minorEastAsia" w:hAnsiTheme="minorEastAsia"/>
          <w:sz w:val="24"/>
          <w:szCs w:val="24"/>
        </w:rPr>
      </w:pPr>
      <w:r w:rsidRPr="009A3C16">
        <w:rPr>
          <w:rFonts w:asciiTheme="minorEastAsia" w:hAnsiTheme="minorEastAsia" w:hint="eastAsia"/>
          <w:szCs w:val="21"/>
        </w:rPr>
        <w:lastRenderedPageBreak/>
        <w:t>附件1：</w:t>
      </w:r>
      <w:r w:rsidRPr="009A3C16">
        <w:rPr>
          <w:rFonts w:asciiTheme="minorEastAsia" w:hAnsiTheme="minorEastAsia" w:hint="eastAsia"/>
          <w:sz w:val="24"/>
          <w:szCs w:val="24"/>
        </w:rPr>
        <w:t>新能源汽车技术专业职业能力测试等级标准</w:t>
      </w:r>
      <w:bookmarkEnd w:id="89"/>
    </w:p>
    <w:tbl>
      <w:tblPr>
        <w:tblpPr w:leftFromText="180" w:rightFromText="180" w:vertAnchor="text" w:horzAnchor="page" w:tblpXSpec="center" w:tblpY="453"/>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709"/>
        <w:gridCol w:w="992"/>
        <w:gridCol w:w="4962"/>
        <w:gridCol w:w="2693"/>
      </w:tblGrid>
      <w:tr w:rsidR="00422377" w:rsidRPr="009A3C16" w:rsidTr="00931EEB">
        <w:trPr>
          <w:trHeight w:val="841"/>
        </w:trPr>
        <w:tc>
          <w:tcPr>
            <w:tcW w:w="675"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职业能力等级</w:t>
            </w:r>
          </w:p>
        </w:tc>
        <w:tc>
          <w:tcPr>
            <w:tcW w:w="709"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测试模块</w:t>
            </w:r>
          </w:p>
        </w:tc>
        <w:tc>
          <w:tcPr>
            <w:tcW w:w="992"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工作任务</w:t>
            </w:r>
          </w:p>
        </w:tc>
        <w:tc>
          <w:tcPr>
            <w:tcW w:w="4962"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职业能力要求</w:t>
            </w:r>
          </w:p>
          <w:p w:rsidR="00422377" w:rsidRPr="009A3C16" w:rsidRDefault="00422377" w:rsidP="00931EEB">
            <w:pPr>
              <w:rPr>
                <w:rFonts w:asciiTheme="minorEastAsia" w:hAnsiTheme="minorEastAsia"/>
                <w:szCs w:val="21"/>
              </w:rPr>
            </w:pPr>
          </w:p>
        </w:tc>
        <w:tc>
          <w:tcPr>
            <w:tcW w:w="2693"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相关知识和技能</w:t>
            </w:r>
          </w:p>
        </w:tc>
      </w:tr>
      <w:tr w:rsidR="00422377" w:rsidRPr="009A3C16" w:rsidTr="00931EEB">
        <w:trPr>
          <w:trHeight w:val="466"/>
        </w:trPr>
        <w:tc>
          <w:tcPr>
            <w:tcW w:w="675" w:type="dxa"/>
            <w:vMerge w:val="restart"/>
          </w:tcPr>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一级</w:t>
            </w:r>
          </w:p>
        </w:tc>
        <w:tc>
          <w:tcPr>
            <w:tcW w:w="709" w:type="dxa"/>
          </w:tcPr>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电动汽车使用与安全防护</w:t>
            </w:r>
          </w:p>
        </w:tc>
        <w:tc>
          <w:tcPr>
            <w:tcW w:w="992" w:type="dxa"/>
          </w:tcPr>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1-1.电动汽车安全作业防护</w:t>
            </w:r>
          </w:p>
          <w:p w:rsidR="00422377" w:rsidRPr="009A3C16" w:rsidRDefault="00422377" w:rsidP="00931EEB">
            <w:pPr>
              <w:rPr>
                <w:rFonts w:asciiTheme="minorEastAsia" w:hAnsiTheme="minorEastAsia"/>
                <w:szCs w:val="21"/>
              </w:rPr>
            </w:pPr>
          </w:p>
        </w:tc>
        <w:tc>
          <w:tcPr>
            <w:tcW w:w="4962"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专业能力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（1）能正确使用电动汽车及充电操作</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（2）能对场地进行绝缘检测</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（3）能按车型要求完成高压部件维修开光的拆卸</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（4）能按车型要求完成高压部件紧固作业</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（5）能按车型要求检查绝缘防护设施作业</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（6）能按车型规定进行上下电作业</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（7）会检查充电接口</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1-1.2方法能力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（1）学生在教师的指导下，对高压断电项目完成情况进行评估、反思，作出客观简炼的描述。</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（2）会分析、思考安全防护项目的实际问题，积极探索解决问题的最佳方法。</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（3）能查找汽车维修资料，能查阅维修手册并对问题进行分析，正确运用到工作任务中去。</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w:t>
            </w:r>
            <w:r w:rsidRPr="009A3C16">
              <w:rPr>
                <w:rFonts w:asciiTheme="minorEastAsia" w:hAnsiTheme="minorEastAsia"/>
                <w:szCs w:val="21"/>
              </w:rPr>
              <w:t>-</w:t>
            </w:r>
            <w:r w:rsidRPr="009A3C16">
              <w:rPr>
                <w:rFonts w:asciiTheme="minorEastAsia" w:hAnsiTheme="minorEastAsia" w:hint="eastAsia"/>
                <w:szCs w:val="21"/>
              </w:rPr>
              <w:t>1.</w:t>
            </w:r>
            <w:r w:rsidRPr="009A3C16">
              <w:rPr>
                <w:rFonts w:asciiTheme="minorEastAsia" w:hAnsiTheme="minorEastAsia"/>
                <w:szCs w:val="21"/>
              </w:rPr>
              <w:t>3</w:t>
            </w:r>
            <w:r w:rsidRPr="009A3C16">
              <w:rPr>
                <w:rFonts w:asciiTheme="minorEastAsia" w:hAnsiTheme="minorEastAsia" w:hint="eastAsia"/>
                <w:szCs w:val="21"/>
              </w:rPr>
              <w:t>社会能力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（1）具有一定的沟通能力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（2）具备良好的质量意识和竞争意识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（3）具有一定的团队合作意识</w:t>
            </w:r>
          </w:p>
        </w:tc>
        <w:tc>
          <w:tcPr>
            <w:tcW w:w="2693"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相关知识：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常用工具的操作方法、高压绝缘工具的使用，防护设备的检测、车辆基本信息、高压部件的保养、高压线束维护保养、快慢充充电方法、绝缘的检测、等电位检测、废料的处理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2.相关技能：</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举升机的使用、更换减速器润滑油、高压断电、高压上电、等电位检测、绝缘电阻的检测、绝缘表的使用、放电工装的使用、</w:t>
            </w:r>
          </w:p>
          <w:p w:rsidR="00422377" w:rsidRPr="009A3C16" w:rsidRDefault="00422377" w:rsidP="00931EEB">
            <w:pPr>
              <w:rPr>
                <w:rFonts w:asciiTheme="minorEastAsia" w:hAnsiTheme="minorEastAsia"/>
                <w:szCs w:val="21"/>
              </w:rPr>
            </w:pPr>
          </w:p>
        </w:tc>
      </w:tr>
      <w:tr w:rsidR="00422377" w:rsidRPr="009A3C16" w:rsidTr="00931EEB">
        <w:trPr>
          <w:trHeight w:val="466"/>
        </w:trPr>
        <w:tc>
          <w:tcPr>
            <w:tcW w:w="675" w:type="dxa"/>
            <w:vMerge/>
          </w:tcPr>
          <w:p w:rsidR="00422377" w:rsidRPr="009A3C16" w:rsidRDefault="00422377" w:rsidP="00931EEB">
            <w:pPr>
              <w:rPr>
                <w:rFonts w:asciiTheme="minorEastAsia" w:hAnsiTheme="minorEastAsia"/>
                <w:szCs w:val="21"/>
              </w:rPr>
            </w:pPr>
          </w:p>
        </w:tc>
        <w:tc>
          <w:tcPr>
            <w:tcW w:w="709" w:type="dxa"/>
            <w:vMerge w:val="restart"/>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汽车机电维修</w:t>
            </w:r>
          </w:p>
        </w:tc>
        <w:tc>
          <w:tcPr>
            <w:tcW w:w="992"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1-2.机械维修</w:t>
            </w:r>
          </w:p>
          <w:p w:rsidR="00422377" w:rsidRPr="009A3C16" w:rsidRDefault="00422377" w:rsidP="00931EEB">
            <w:pPr>
              <w:rPr>
                <w:rFonts w:asciiTheme="minorEastAsia" w:hAnsiTheme="minorEastAsia"/>
                <w:szCs w:val="21"/>
              </w:rPr>
            </w:pPr>
          </w:p>
        </w:tc>
        <w:tc>
          <w:tcPr>
            <w:tcW w:w="4962"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1-2.1专业能力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（1）能对汽车发动机附件进行拆卸与装配</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（2）能对发动机主体进行拆卸与装配</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（3）能对汽车发动机零部件进行更换</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（4）能对汽车离合器总成进行更换</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（5）能对汽车手动变速器进行拆卸与装配</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（6）能对汽车盘(鼓)式制动器进行拆卸与装配</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（7）能对转向器总成进行更换</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（8）能对汽车离合器总成进行更换</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（9）能对汽车手动变速器进行拆卸与装配</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（10）能对汽车盘(鼓)式制动器进行拆卸与装配</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（11）能对减震器总成进行更换</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（12）高压总成部件的检测更换</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1-2.2方法能力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（1）学生在教师的指导下，对高压总成部件、机械部件总成完成情况进行评估、反思，作出客观简炼的描述。</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（2）会分析和思考学习和工作中碰到的实际问题，积极探索解决问题的最佳方法。</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（3）能查找汽车维修资料，能查阅维修手册并对问题进行分析，正确运用到工作任务中去。</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w:t>
            </w:r>
            <w:r w:rsidRPr="009A3C16">
              <w:rPr>
                <w:rFonts w:asciiTheme="minorEastAsia" w:hAnsiTheme="minorEastAsia"/>
                <w:szCs w:val="21"/>
              </w:rPr>
              <w:t>-</w:t>
            </w:r>
            <w:r w:rsidRPr="009A3C16">
              <w:rPr>
                <w:rFonts w:asciiTheme="minorEastAsia" w:hAnsiTheme="minorEastAsia" w:hint="eastAsia"/>
                <w:szCs w:val="21"/>
              </w:rPr>
              <w:t>2.</w:t>
            </w:r>
            <w:r w:rsidRPr="009A3C16">
              <w:rPr>
                <w:rFonts w:asciiTheme="minorEastAsia" w:hAnsiTheme="minorEastAsia"/>
                <w:szCs w:val="21"/>
              </w:rPr>
              <w:t>3</w:t>
            </w:r>
            <w:r w:rsidRPr="009A3C16">
              <w:rPr>
                <w:rFonts w:asciiTheme="minorEastAsia" w:hAnsiTheme="minorEastAsia" w:hint="eastAsia"/>
                <w:szCs w:val="21"/>
              </w:rPr>
              <w:t>社会能力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（1）具有一定的沟通能力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（2）具备良好的质量意识和竞争意识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（3）具有一定的团队合作意识</w:t>
            </w:r>
          </w:p>
        </w:tc>
        <w:tc>
          <w:tcPr>
            <w:tcW w:w="2693"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相关知识：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充电接口的功能呢、电机工作原理、电池的工作原理、高压控制盒工作原理、DC/DC工作原理、真空泵的工作原理、电机控制器工作原理、发动机的结构及类型、发动机的作用、冷却系统类型及功能、润滑系统功能、离合器结构及功能、手动变速器功能、盘(鼓)式制动器功能、悬架减震器结构功能，转向器结构及类型</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2.相关技能：</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绝缘工具的使用、防护工具的使用、充电接口的更换、电机工作更换、电池的更换、高压控制盒的更换、DC/DC更换、真空泵的更换、电机控制器的更换、发动机拆卸工具的使用、底盘拆卸工具的使用、发动机附件的拆卸与组装、发动机机体拆卸与装配、离合器的拆卸与装配、手动变速器的拆卸与</w:t>
            </w:r>
            <w:r w:rsidRPr="009A3C16">
              <w:rPr>
                <w:rFonts w:asciiTheme="minorEastAsia" w:hAnsiTheme="minorEastAsia" w:hint="eastAsia"/>
                <w:szCs w:val="21"/>
              </w:rPr>
              <w:lastRenderedPageBreak/>
              <w:t>装配、盘(鼓)式制动器拆卸与装配、悬架减震器的拆卸装配、转向器的更换。</w:t>
            </w:r>
          </w:p>
        </w:tc>
      </w:tr>
      <w:tr w:rsidR="00422377" w:rsidRPr="009A3C16" w:rsidTr="00931EEB">
        <w:trPr>
          <w:trHeight w:val="466"/>
        </w:trPr>
        <w:tc>
          <w:tcPr>
            <w:tcW w:w="675" w:type="dxa"/>
            <w:vMerge/>
          </w:tcPr>
          <w:p w:rsidR="00422377" w:rsidRPr="009A3C16" w:rsidRDefault="00422377" w:rsidP="00931EEB">
            <w:pPr>
              <w:rPr>
                <w:rFonts w:asciiTheme="minorEastAsia" w:hAnsiTheme="minorEastAsia"/>
                <w:szCs w:val="21"/>
              </w:rPr>
            </w:pPr>
          </w:p>
        </w:tc>
        <w:tc>
          <w:tcPr>
            <w:tcW w:w="709" w:type="dxa"/>
            <w:vMerge/>
          </w:tcPr>
          <w:p w:rsidR="00422377" w:rsidRPr="009A3C16" w:rsidRDefault="00422377" w:rsidP="00931EEB">
            <w:pPr>
              <w:rPr>
                <w:rFonts w:asciiTheme="minorEastAsia" w:hAnsiTheme="minorEastAsia"/>
                <w:szCs w:val="21"/>
              </w:rPr>
            </w:pPr>
          </w:p>
        </w:tc>
        <w:tc>
          <w:tcPr>
            <w:tcW w:w="992"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1-3.低压电气维修</w:t>
            </w:r>
          </w:p>
        </w:tc>
        <w:tc>
          <w:tcPr>
            <w:tcW w:w="4962" w:type="dxa"/>
          </w:tcPr>
          <w:p w:rsidR="00422377" w:rsidRPr="009A3C16" w:rsidRDefault="00422377" w:rsidP="00931EEB">
            <w:pPr>
              <w:rPr>
                <w:rFonts w:asciiTheme="minorEastAsia" w:hAnsiTheme="minorEastAsia"/>
                <w:b/>
                <w:szCs w:val="21"/>
              </w:rPr>
            </w:pPr>
            <w:r w:rsidRPr="009A3C16">
              <w:rPr>
                <w:rFonts w:asciiTheme="minorEastAsia" w:hAnsiTheme="minorEastAsia" w:hint="eastAsia"/>
                <w:b/>
                <w:szCs w:val="21"/>
              </w:rPr>
              <w:t>1-3.1专业能力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（1）能更换蓄电池、发电机、起动机总成</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（2）能更换电气控制装置总成</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（3）能更换用电设备总成</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（4）能更换电控发动机传感器</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（5）能更换电控发动机执行器</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（6）能更换底盘电控传感器</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（7）能更换底盘电控执行器</w:t>
            </w:r>
          </w:p>
          <w:p w:rsidR="00422377" w:rsidRPr="009A3C16" w:rsidRDefault="00422377" w:rsidP="00931EEB">
            <w:pPr>
              <w:rPr>
                <w:rFonts w:asciiTheme="minorEastAsia" w:hAnsiTheme="minorEastAsia"/>
                <w:b/>
                <w:szCs w:val="21"/>
              </w:rPr>
            </w:pPr>
            <w:r w:rsidRPr="009A3C16">
              <w:rPr>
                <w:rFonts w:asciiTheme="minorEastAsia" w:hAnsiTheme="minorEastAsia" w:hint="eastAsia"/>
                <w:b/>
                <w:szCs w:val="21"/>
              </w:rPr>
              <w:t>1-2.2方法能力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（1）学生在教师的指导下，对基本电气原件总成更换完成情况进行评估、反思，作出客观简炼的描述。</w:t>
            </w:r>
          </w:p>
          <w:p w:rsidR="00422377" w:rsidRPr="009A3C16" w:rsidRDefault="00422377" w:rsidP="00931EEB">
            <w:pPr>
              <w:rPr>
                <w:rFonts w:asciiTheme="minorEastAsia" w:hAnsiTheme="minorEastAsia" w:cs="宋体"/>
                <w:kern w:val="0"/>
                <w:szCs w:val="21"/>
              </w:rPr>
            </w:pPr>
            <w:r w:rsidRPr="009A3C16">
              <w:rPr>
                <w:rFonts w:asciiTheme="minorEastAsia" w:hAnsiTheme="minorEastAsia" w:cs="宋体" w:hint="eastAsia"/>
                <w:kern w:val="0"/>
                <w:szCs w:val="21"/>
              </w:rPr>
              <w:t>（2）</w:t>
            </w:r>
            <w:r w:rsidRPr="009A3C16">
              <w:rPr>
                <w:rFonts w:asciiTheme="minorEastAsia" w:hAnsiTheme="minorEastAsia" w:hint="eastAsia"/>
                <w:szCs w:val="21"/>
              </w:rPr>
              <w:t>会分析、思考学习基本电气实际问题，并</w:t>
            </w:r>
            <w:r w:rsidRPr="009A3C16">
              <w:rPr>
                <w:rFonts w:asciiTheme="minorEastAsia" w:hAnsiTheme="minorEastAsia" w:cs="宋体" w:hint="eastAsia"/>
                <w:kern w:val="0"/>
                <w:szCs w:val="21"/>
              </w:rPr>
              <w:t>寻求解决问题的最佳方法。</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（3）能查找汽车维修资料，能查阅维修手册并对问题进行分析，正确运用到工作任务中去。</w:t>
            </w:r>
          </w:p>
          <w:p w:rsidR="00422377" w:rsidRPr="009A3C16" w:rsidRDefault="00422377" w:rsidP="00931EEB">
            <w:pPr>
              <w:rPr>
                <w:rFonts w:asciiTheme="minorEastAsia" w:hAnsiTheme="minorEastAsia"/>
                <w:b/>
                <w:szCs w:val="21"/>
              </w:rPr>
            </w:pPr>
            <w:r w:rsidRPr="009A3C16">
              <w:rPr>
                <w:rFonts w:asciiTheme="minorEastAsia" w:hAnsiTheme="minorEastAsia" w:hint="eastAsia"/>
                <w:b/>
                <w:szCs w:val="21"/>
              </w:rPr>
              <w:t>1</w:t>
            </w:r>
            <w:r w:rsidRPr="009A3C16">
              <w:rPr>
                <w:rFonts w:asciiTheme="minorEastAsia" w:hAnsiTheme="minorEastAsia"/>
                <w:b/>
                <w:szCs w:val="21"/>
              </w:rPr>
              <w:t>-</w:t>
            </w:r>
            <w:r w:rsidRPr="009A3C16">
              <w:rPr>
                <w:rFonts w:asciiTheme="minorEastAsia" w:hAnsiTheme="minorEastAsia" w:hint="eastAsia"/>
                <w:b/>
                <w:szCs w:val="21"/>
              </w:rPr>
              <w:t>2.</w:t>
            </w:r>
            <w:r w:rsidRPr="009A3C16">
              <w:rPr>
                <w:rFonts w:asciiTheme="minorEastAsia" w:hAnsiTheme="minorEastAsia"/>
                <w:b/>
                <w:szCs w:val="21"/>
              </w:rPr>
              <w:t>3</w:t>
            </w:r>
            <w:r w:rsidRPr="009A3C16">
              <w:rPr>
                <w:rFonts w:asciiTheme="minorEastAsia" w:hAnsiTheme="minorEastAsia" w:hint="eastAsia"/>
                <w:b/>
                <w:szCs w:val="21"/>
              </w:rPr>
              <w:t>社会能力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（1）具有一定的沟通能力</w:t>
            </w:r>
          </w:p>
          <w:p w:rsidR="00422377" w:rsidRPr="009A3C16" w:rsidRDefault="00422377" w:rsidP="00931EEB">
            <w:pPr>
              <w:rPr>
                <w:rFonts w:asciiTheme="minorEastAsia" w:hAnsiTheme="minorEastAsia" w:cs="宋体"/>
                <w:kern w:val="0"/>
                <w:szCs w:val="21"/>
              </w:rPr>
            </w:pPr>
            <w:r w:rsidRPr="009A3C16">
              <w:rPr>
                <w:rFonts w:asciiTheme="minorEastAsia" w:hAnsiTheme="minorEastAsia" w:hint="eastAsia"/>
                <w:szCs w:val="21"/>
              </w:rPr>
              <w:t>（2）</w:t>
            </w:r>
            <w:r w:rsidRPr="009A3C16">
              <w:rPr>
                <w:rFonts w:asciiTheme="minorEastAsia" w:hAnsiTheme="minorEastAsia" w:cs="宋体" w:hint="eastAsia"/>
                <w:kern w:val="0"/>
                <w:szCs w:val="21"/>
              </w:rPr>
              <w:t>具备良好的质量意识和竞争意识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（3）具有一定的团队合作意识</w:t>
            </w:r>
          </w:p>
        </w:tc>
        <w:tc>
          <w:tcPr>
            <w:tcW w:w="2693" w:type="dxa"/>
          </w:tcPr>
          <w:p w:rsidR="00422377" w:rsidRPr="009A3C16" w:rsidRDefault="00422377" w:rsidP="00931EEB">
            <w:pPr>
              <w:numPr>
                <w:ilvl w:val="0"/>
                <w:numId w:val="3"/>
              </w:numPr>
              <w:rPr>
                <w:rFonts w:asciiTheme="minorEastAsia" w:hAnsiTheme="minorEastAsia" w:cs="宋体"/>
                <w:b/>
                <w:kern w:val="0"/>
                <w:szCs w:val="21"/>
              </w:rPr>
            </w:pPr>
            <w:r w:rsidRPr="009A3C16">
              <w:rPr>
                <w:rFonts w:asciiTheme="minorEastAsia" w:hAnsiTheme="minorEastAsia" w:cs="宋体" w:hint="eastAsia"/>
                <w:b/>
                <w:kern w:val="0"/>
                <w:szCs w:val="21"/>
              </w:rPr>
              <w:t>相关知识：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电工电子基础、蓄电池的使用、</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交流发电机的功能、</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起动机功能、照明、信号、雨刮的功能、继电器功能。电动油泵的功能、燃油压力调节器功能、喷油器的功能、空气流量传感器功能、节气门位置传感器功能、曲轴位置传感器功能、冷却液温度传感器功能、氧传感器功能、爆震传感器功能、点火器功能、怠速控制阀功能、</w:t>
            </w:r>
            <w:r w:rsidRPr="009A3C16">
              <w:rPr>
                <w:rFonts w:asciiTheme="minorEastAsia" w:hAnsiTheme="minorEastAsia"/>
                <w:szCs w:val="21"/>
              </w:rPr>
              <w:t>车速传感器</w:t>
            </w:r>
            <w:r w:rsidRPr="009A3C16">
              <w:rPr>
                <w:rFonts w:asciiTheme="minorEastAsia" w:hAnsiTheme="minorEastAsia" w:hint="eastAsia"/>
                <w:szCs w:val="21"/>
              </w:rPr>
              <w:t>功能</w:t>
            </w:r>
            <w:r w:rsidRPr="009A3C16">
              <w:rPr>
                <w:rFonts w:asciiTheme="minorEastAsia" w:hAnsiTheme="minorEastAsia"/>
                <w:szCs w:val="21"/>
              </w:rPr>
              <w:t>、加速度传感器</w:t>
            </w:r>
            <w:r w:rsidRPr="009A3C16">
              <w:rPr>
                <w:rFonts w:asciiTheme="minorEastAsia" w:hAnsiTheme="minorEastAsia" w:hint="eastAsia"/>
                <w:szCs w:val="21"/>
              </w:rPr>
              <w:t>功能</w:t>
            </w:r>
            <w:r w:rsidRPr="009A3C16">
              <w:rPr>
                <w:rFonts w:asciiTheme="minorEastAsia" w:hAnsiTheme="minorEastAsia"/>
                <w:szCs w:val="21"/>
              </w:rPr>
              <w:t>、发动机转速传感器</w:t>
            </w:r>
            <w:r w:rsidRPr="009A3C16">
              <w:rPr>
                <w:rFonts w:asciiTheme="minorEastAsia" w:hAnsiTheme="minorEastAsia" w:hint="eastAsia"/>
                <w:szCs w:val="21"/>
              </w:rPr>
              <w:t>功能</w:t>
            </w:r>
            <w:r w:rsidRPr="009A3C16">
              <w:rPr>
                <w:rFonts w:asciiTheme="minorEastAsia" w:hAnsiTheme="minorEastAsia"/>
                <w:szCs w:val="21"/>
              </w:rPr>
              <w:t>、油温传感器</w:t>
            </w:r>
            <w:r w:rsidRPr="009A3C16">
              <w:rPr>
                <w:rFonts w:asciiTheme="minorEastAsia" w:hAnsiTheme="minorEastAsia" w:hint="eastAsia"/>
                <w:szCs w:val="21"/>
              </w:rPr>
              <w:t>功能、</w:t>
            </w:r>
            <w:r w:rsidRPr="009A3C16">
              <w:rPr>
                <w:rFonts w:asciiTheme="minorEastAsia" w:hAnsiTheme="minorEastAsia"/>
                <w:szCs w:val="21"/>
              </w:rPr>
              <w:t>转向盘转角传感器</w:t>
            </w:r>
            <w:r w:rsidRPr="009A3C16">
              <w:rPr>
                <w:rFonts w:asciiTheme="minorEastAsia" w:hAnsiTheme="minorEastAsia" w:hint="eastAsia"/>
                <w:szCs w:val="21"/>
              </w:rPr>
              <w:t>功能</w:t>
            </w:r>
          </w:p>
          <w:p w:rsidR="00422377" w:rsidRPr="009A3C16" w:rsidRDefault="00422377" w:rsidP="00931EEB">
            <w:pPr>
              <w:pStyle w:val="HTML"/>
              <w:shd w:val="clear" w:color="auto" w:fill="FFFFFF"/>
              <w:rPr>
                <w:rFonts w:asciiTheme="minorEastAsia" w:eastAsiaTheme="minorEastAsia" w:hAnsiTheme="minorEastAsia" w:cs="宋体"/>
                <w:b/>
                <w:sz w:val="21"/>
                <w:szCs w:val="21"/>
              </w:rPr>
            </w:pPr>
            <w:r w:rsidRPr="009A3C16">
              <w:rPr>
                <w:rFonts w:asciiTheme="minorEastAsia" w:eastAsiaTheme="minorEastAsia" w:hAnsiTheme="minorEastAsia" w:cs="宋体" w:hint="eastAsia"/>
                <w:b/>
                <w:sz w:val="21"/>
                <w:szCs w:val="21"/>
              </w:rPr>
              <w:t>2．相关技能：</w:t>
            </w:r>
          </w:p>
          <w:p w:rsidR="00422377" w:rsidRPr="009A3C16" w:rsidRDefault="00422377" w:rsidP="00931EEB">
            <w:pPr>
              <w:pStyle w:val="HTML"/>
              <w:shd w:val="clear" w:color="auto" w:fill="FFFFFF"/>
              <w:rPr>
                <w:rFonts w:asciiTheme="minorEastAsia" w:eastAsiaTheme="minorEastAsia" w:hAnsiTheme="minorEastAsia"/>
                <w:kern w:val="2"/>
                <w:sz w:val="21"/>
                <w:szCs w:val="21"/>
              </w:rPr>
            </w:pPr>
            <w:r w:rsidRPr="009A3C16">
              <w:rPr>
                <w:rFonts w:asciiTheme="minorEastAsia" w:eastAsiaTheme="minorEastAsia" w:hAnsiTheme="minorEastAsia" w:hint="eastAsia"/>
                <w:kern w:val="2"/>
                <w:sz w:val="21"/>
                <w:szCs w:val="21"/>
              </w:rPr>
              <w:t>蓄电池的更换、蓄电池的充电操作、万用表的正确使用、试灯的正确使用、保险丝的测量、组合灯的更换、继电器的更换、组合开光的更换、</w:t>
            </w:r>
          </w:p>
          <w:p w:rsidR="00422377" w:rsidRPr="009A3C16" w:rsidRDefault="00422377" w:rsidP="00931EEB">
            <w:pPr>
              <w:pStyle w:val="HTML"/>
              <w:shd w:val="clear" w:color="auto" w:fill="FFFFFF"/>
              <w:rPr>
                <w:rFonts w:asciiTheme="minorEastAsia" w:eastAsiaTheme="minorEastAsia" w:hAnsiTheme="minorEastAsia"/>
                <w:kern w:val="2"/>
                <w:sz w:val="21"/>
                <w:szCs w:val="21"/>
              </w:rPr>
            </w:pPr>
            <w:r w:rsidRPr="009A3C16">
              <w:rPr>
                <w:rFonts w:asciiTheme="minorEastAsia" w:eastAsiaTheme="minorEastAsia" w:hAnsiTheme="minorEastAsia" w:hint="eastAsia"/>
                <w:kern w:val="2"/>
                <w:sz w:val="21"/>
                <w:szCs w:val="21"/>
              </w:rPr>
              <w:t>电气原器件的更换、发电机更换、发电机的更换、起动机更换、雨刮器更换、大灯更换与调整、传感器的更换、执行器的更换</w:t>
            </w:r>
          </w:p>
        </w:tc>
      </w:tr>
      <w:tr w:rsidR="00422377" w:rsidRPr="009A3C16" w:rsidTr="00931EEB">
        <w:trPr>
          <w:trHeight w:val="466"/>
        </w:trPr>
        <w:tc>
          <w:tcPr>
            <w:tcW w:w="675" w:type="dxa"/>
            <w:vMerge w:val="restart"/>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二级</w:t>
            </w:r>
          </w:p>
        </w:tc>
        <w:tc>
          <w:tcPr>
            <w:tcW w:w="709" w:type="dxa"/>
          </w:tcPr>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汽车维护保养</w:t>
            </w:r>
          </w:p>
        </w:tc>
        <w:tc>
          <w:tcPr>
            <w:tcW w:w="992"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2-1.汽车维护作业</w:t>
            </w:r>
          </w:p>
          <w:p w:rsidR="00422377" w:rsidRPr="009A3C16" w:rsidRDefault="00422377" w:rsidP="00931EEB">
            <w:pPr>
              <w:rPr>
                <w:rFonts w:asciiTheme="minorEastAsia" w:hAnsiTheme="minorEastAsia"/>
                <w:szCs w:val="21"/>
              </w:rPr>
            </w:pPr>
          </w:p>
        </w:tc>
        <w:tc>
          <w:tcPr>
            <w:tcW w:w="4962" w:type="dxa"/>
          </w:tcPr>
          <w:p w:rsidR="00422377" w:rsidRPr="009A3C16" w:rsidRDefault="00422377" w:rsidP="00931EEB">
            <w:pPr>
              <w:rPr>
                <w:rFonts w:asciiTheme="minorEastAsia" w:hAnsiTheme="minorEastAsia"/>
                <w:b/>
                <w:szCs w:val="21"/>
              </w:rPr>
            </w:pPr>
            <w:r w:rsidRPr="009A3C16">
              <w:rPr>
                <w:rFonts w:asciiTheme="minorEastAsia" w:hAnsiTheme="minorEastAsia" w:hint="eastAsia"/>
                <w:b/>
                <w:szCs w:val="21"/>
              </w:rPr>
              <w:t>2-1.1.专业能力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（1）能按车型技术要求及检验结果完成调整气门间隙、调整怠速、调整点火正时</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（2）能按车型技术要求及检验结果调整方向自由行程和前束作业</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（3）能按车型技术要求调整离合器踏板自由行程作业，</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（4）能按车型技术要求润滑变速箱、驱动桥、万向节（或半轴）传动装置作业</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（5）能按车型技术要求调整</w:t>
            </w:r>
            <w:hyperlink r:id="rId16" w:tgtFrame="_blank" w:history="1">
              <w:r w:rsidRPr="009A3C16">
                <w:rPr>
                  <w:rFonts w:asciiTheme="minorEastAsia" w:hAnsiTheme="minorEastAsia" w:hint="eastAsia"/>
                  <w:szCs w:val="21"/>
                </w:rPr>
                <w:t>制动踏板</w:t>
              </w:r>
            </w:hyperlink>
            <w:r w:rsidRPr="009A3C16">
              <w:rPr>
                <w:rFonts w:asciiTheme="minorEastAsia" w:hAnsiTheme="minorEastAsia" w:hint="eastAsia"/>
                <w:szCs w:val="21"/>
              </w:rPr>
              <w:t>自由行程和制动器间歇作业</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（6）能按车型技术要求检查调整轮胎的气压、轮胎换位作业</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（7）能按车型技术要求对底盘进行紧固作业</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（8）能按车型技术要求多车身电器进行检查作业</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（9）能按车型技术要求对全车润滑点进行润滑作业</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（10）能对电动汽车高压线束进行维护</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（11）能对电动汽车高压部件进行维护</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lastRenderedPageBreak/>
              <w:t>（12）能对充电接口进行维护</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（10）会对全车进行冲洗清洁</w:t>
            </w:r>
          </w:p>
          <w:p w:rsidR="00422377" w:rsidRPr="009A3C16" w:rsidRDefault="00422377" w:rsidP="00931EEB">
            <w:pPr>
              <w:rPr>
                <w:rFonts w:asciiTheme="minorEastAsia" w:hAnsiTheme="minorEastAsia"/>
                <w:b/>
                <w:szCs w:val="21"/>
              </w:rPr>
            </w:pPr>
            <w:r w:rsidRPr="009A3C16">
              <w:rPr>
                <w:rFonts w:asciiTheme="minorEastAsia" w:hAnsiTheme="minorEastAsia" w:hint="eastAsia"/>
                <w:b/>
                <w:szCs w:val="21"/>
              </w:rPr>
              <w:t>2-1.2方法能力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（1）学生在教师的指导下，对二级维护项目完成情况进行评估、反思，作出客观简炼的描述。</w:t>
            </w:r>
          </w:p>
          <w:p w:rsidR="00422377" w:rsidRPr="009A3C16" w:rsidRDefault="00422377" w:rsidP="00931EEB">
            <w:pPr>
              <w:rPr>
                <w:rFonts w:asciiTheme="minorEastAsia" w:hAnsiTheme="minorEastAsia" w:cs="宋体"/>
                <w:kern w:val="0"/>
                <w:szCs w:val="21"/>
              </w:rPr>
            </w:pPr>
            <w:r w:rsidRPr="009A3C16">
              <w:rPr>
                <w:rFonts w:asciiTheme="minorEastAsia" w:hAnsiTheme="minorEastAsia" w:cs="宋体" w:hint="eastAsia"/>
                <w:kern w:val="0"/>
                <w:szCs w:val="21"/>
              </w:rPr>
              <w:t>（2）</w:t>
            </w:r>
            <w:r w:rsidRPr="009A3C16">
              <w:rPr>
                <w:rFonts w:asciiTheme="minorEastAsia" w:hAnsiTheme="minorEastAsia" w:hint="eastAsia"/>
                <w:szCs w:val="21"/>
              </w:rPr>
              <w:t>会分析、思考二级维护项目的实际问题，</w:t>
            </w:r>
            <w:r w:rsidRPr="009A3C16">
              <w:rPr>
                <w:rFonts w:asciiTheme="minorEastAsia" w:hAnsiTheme="minorEastAsia" w:cs="宋体" w:hint="eastAsia"/>
                <w:kern w:val="0"/>
                <w:szCs w:val="21"/>
              </w:rPr>
              <w:t>积极探索解决问题的最佳方法。</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（3）能查找汽车维修资料，能查阅维修手册并对问题进行分析，正确运用到工作任务中去。</w:t>
            </w:r>
          </w:p>
          <w:p w:rsidR="00422377" w:rsidRPr="009A3C16" w:rsidRDefault="00422377" w:rsidP="00931EEB">
            <w:pPr>
              <w:rPr>
                <w:rFonts w:asciiTheme="minorEastAsia" w:hAnsiTheme="minorEastAsia"/>
                <w:b/>
                <w:szCs w:val="21"/>
              </w:rPr>
            </w:pPr>
            <w:r w:rsidRPr="009A3C16">
              <w:rPr>
                <w:rFonts w:asciiTheme="minorEastAsia" w:hAnsiTheme="minorEastAsia" w:hint="eastAsia"/>
                <w:b/>
                <w:szCs w:val="21"/>
              </w:rPr>
              <w:t>2</w:t>
            </w:r>
            <w:r w:rsidRPr="009A3C16">
              <w:rPr>
                <w:rFonts w:asciiTheme="minorEastAsia" w:hAnsiTheme="minorEastAsia"/>
                <w:b/>
                <w:szCs w:val="21"/>
              </w:rPr>
              <w:t>-</w:t>
            </w:r>
            <w:r w:rsidRPr="009A3C16">
              <w:rPr>
                <w:rFonts w:asciiTheme="minorEastAsia" w:hAnsiTheme="minorEastAsia" w:hint="eastAsia"/>
                <w:b/>
                <w:szCs w:val="21"/>
              </w:rPr>
              <w:t>1.</w:t>
            </w:r>
            <w:r w:rsidRPr="009A3C16">
              <w:rPr>
                <w:rFonts w:asciiTheme="minorEastAsia" w:hAnsiTheme="minorEastAsia"/>
                <w:b/>
                <w:szCs w:val="21"/>
              </w:rPr>
              <w:t>3</w:t>
            </w:r>
            <w:r w:rsidRPr="009A3C16">
              <w:rPr>
                <w:rFonts w:asciiTheme="minorEastAsia" w:hAnsiTheme="minorEastAsia" w:hint="eastAsia"/>
                <w:b/>
                <w:szCs w:val="21"/>
              </w:rPr>
              <w:t>社会能力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（1）具有一定的沟通能力</w:t>
            </w:r>
          </w:p>
          <w:p w:rsidR="00422377" w:rsidRPr="009A3C16" w:rsidRDefault="00422377" w:rsidP="00931EEB">
            <w:pPr>
              <w:rPr>
                <w:rFonts w:asciiTheme="minorEastAsia" w:hAnsiTheme="minorEastAsia" w:cs="宋体"/>
                <w:kern w:val="0"/>
                <w:szCs w:val="21"/>
              </w:rPr>
            </w:pPr>
            <w:r w:rsidRPr="009A3C16">
              <w:rPr>
                <w:rFonts w:asciiTheme="minorEastAsia" w:hAnsiTheme="minorEastAsia" w:hint="eastAsia"/>
                <w:szCs w:val="21"/>
              </w:rPr>
              <w:t>（2）</w:t>
            </w:r>
            <w:r w:rsidRPr="009A3C16">
              <w:rPr>
                <w:rFonts w:asciiTheme="minorEastAsia" w:hAnsiTheme="minorEastAsia" w:cs="宋体" w:hint="eastAsia"/>
                <w:kern w:val="0"/>
                <w:szCs w:val="21"/>
              </w:rPr>
              <w:t>具备良好的质量意识和竞争意识</w:t>
            </w:r>
          </w:p>
          <w:p w:rsidR="00422377" w:rsidRPr="009A3C16" w:rsidRDefault="00422377" w:rsidP="00931EEB">
            <w:pPr>
              <w:rPr>
                <w:rFonts w:asciiTheme="minorEastAsia" w:hAnsiTheme="minorEastAsia"/>
                <w:b/>
                <w:szCs w:val="21"/>
              </w:rPr>
            </w:pPr>
            <w:r w:rsidRPr="009A3C16">
              <w:rPr>
                <w:rFonts w:asciiTheme="minorEastAsia" w:hAnsiTheme="minorEastAsia" w:hint="eastAsia"/>
                <w:szCs w:val="21"/>
              </w:rPr>
              <w:t>（3）具有一定的团队合作意识</w:t>
            </w:r>
          </w:p>
        </w:tc>
        <w:tc>
          <w:tcPr>
            <w:tcW w:w="2693" w:type="dxa"/>
          </w:tcPr>
          <w:p w:rsidR="00422377" w:rsidRPr="009A3C16" w:rsidRDefault="00422377" w:rsidP="00931EEB">
            <w:pPr>
              <w:rPr>
                <w:rFonts w:asciiTheme="minorEastAsia" w:hAnsiTheme="minorEastAsia" w:cs="宋体"/>
                <w:b/>
                <w:kern w:val="0"/>
                <w:szCs w:val="21"/>
              </w:rPr>
            </w:pPr>
            <w:r w:rsidRPr="009A3C16">
              <w:rPr>
                <w:rFonts w:asciiTheme="minorEastAsia" w:hAnsiTheme="minorEastAsia" w:cs="宋体" w:hint="eastAsia"/>
                <w:b/>
                <w:kern w:val="0"/>
                <w:szCs w:val="21"/>
              </w:rPr>
              <w:lastRenderedPageBreak/>
              <w:t>1.相关知识：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高压安全防护、高压部件维护</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高压总成维护、发动机维护保养、底盘维护保养、车身电气维护保养、润滑油的选择、</w:t>
            </w:r>
            <w:r w:rsidRPr="009A3C16">
              <w:rPr>
                <w:rFonts w:asciiTheme="minorEastAsia" w:hAnsiTheme="minorEastAsia"/>
                <w:szCs w:val="21"/>
              </w:rPr>
              <w:t>车辆维护管理</w:t>
            </w:r>
            <w:r w:rsidRPr="009A3C16">
              <w:rPr>
                <w:rFonts w:asciiTheme="minorEastAsia" w:hAnsiTheme="minorEastAsia" w:hint="eastAsia"/>
                <w:szCs w:val="21"/>
              </w:rPr>
              <w:t>法律法规、二级维护作业技术要求</w:t>
            </w:r>
          </w:p>
          <w:p w:rsidR="00422377" w:rsidRPr="009A3C16" w:rsidRDefault="00422377" w:rsidP="00931EEB">
            <w:pPr>
              <w:rPr>
                <w:rFonts w:asciiTheme="minorEastAsia" w:hAnsiTheme="minorEastAsia"/>
                <w:szCs w:val="21"/>
              </w:rPr>
            </w:pPr>
          </w:p>
          <w:p w:rsidR="00422377" w:rsidRPr="009A3C16" w:rsidRDefault="00422377" w:rsidP="00931EEB">
            <w:pPr>
              <w:pStyle w:val="HTML"/>
              <w:shd w:val="clear" w:color="auto" w:fill="FFFFFF"/>
              <w:rPr>
                <w:rFonts w:asciiTheme="minorEastAsia" w:eastAsiaTheme="minorEastAsia" w:hAnsiTheme="minorEastAsia"/>
                <w:kern w:val="2"/>
                <w:sz w:val="21"/>
                <w:szCs w:val="21"/>
              </w:rPr>
            </w:pPr>
            <w:r w:rsidRPr="009A3C16">
              <w:rPr>
                <w:rFonts w:asciiTheme="minorEastAsia" w:eastAsiaTheme="minorEastAsia" w:hAnsiTheme="minorEastAsia" w:cs="宋体" w:hint="eastAsia"/>
                <w:b/>
                <w:sz w:val="21"/>
                <w:szCs w:val="21"/>
              </w:rPr>
              <w:t>2.相关技能：</w:t>
            </w:r>
            <w:r w:rsidRPr="009A3C16">
              <w:rPr>
                <w:rFonts w:asciiTheme="minorEastAsia" w:eastAsiaTheme="minorEastAsia" w:hAnsiTheme="minorEastAsia" w:cs="宋体" w:hint="eastAsia"/>
                <w:sz w:val="21"/>
                <w:szCs w:val="21"/>
              </w:rPr>
              <w:br/>
            </w:r>
            <w:r w:rsidRPr="009A3C16">
              <w:rPr>
                <w:rFonts w:asciiTheme="minorEastAsia" w:eastAsiaTheme="minorEastAsia" w:hAnsiTheme="minorEastAsia" w:hint="eastAsia"/>
                <w:kern w:val="2"/>
                <w:sz w:val="21"/>
                <w:szCs w:val="21"/>
              </w:rPr>
              <w:t>高压部件的检测、测量、紧固、高压部件的更换、检测、测量发动机的气缸压力、调整气门间隙，清洗滤清器、机油盘、集滤器浮子等总成，检查调整连杆轴承磨损情况及间隙，检查并紧固发动机前后支架螺栓，检查调</w:t>
            </w:r>
            <w:r w:rsidRPr="009A3C16">
              <w:rPr>
                <w:rFonts w:asciiTheme="minorEastAsia" w:eastAsiaTheme="minorEastAsia" w:hAnsiTheme="minorEastAsia" w:hint="eastAsia"/>
                <w:kern w:val="2"/>
                <w:sz w:val="21"/>
                <w:szCs w:val="21"/>
              </w:rPr>
              <w:lastRenderedPageBreak/>
              <w:t>整制动器，进行轮胎换位，检查调整离合器工作情况，检查润滑变速器传动装置，紧固底盘悬架螺钉，检查灯光、转向、车身附件电气。</w:t>
            </w:r>
          </w:p>
          <w:p w:rsidR="00422377" w:rsidRPr="009A3C16" w:rsidRDefault="00422377" w:rsidP="00931EEB">
            <w:pPr>
              <w:rPr>
                <w:rFonts w:asciiTheme="minorEastAsia" w:hAnsiTheme="minorEastAsia"/>
                <w:szCs w:val="21"/>
              </w:rPr>
            </w:pPr>
          </w:p>
        </w:tc>
      </w:tr>
      <w:tr w:rsidR="00422377" w:rsidRPr="009A3C16" w:rsidTr="00931EEB">
        <w:trPr>
          <w:trHeight w:val="466"/>
        </w:trPr>
        <w:tc>
          <w:tcPr>
            <w:tcW w:w="675" w:type="dxa"/>
            <w:vMerge/>
          </w:tcPr>
          <w:p w:rsidR="00422377" w:rsidRPr="009A3C16" w:rsidRDefault="00422377" w:rsidP="00931EEB">
            <w:pPr>
              <w:rPr>
                <w:rFonts w:asciiTheme="minorEastAsia" w:hAnsiTheme="minorEastAsia"/>
                <w:szCs w:val="21"/>
              </w:rPr>
            </w:pPr>
          </w:p>
        </w:tc>
        <w:tc>
          <w:tcPr>
            <w:tcW w:w="709" w:type="dxa"/>
            <w:vMerge w:val="restart"/>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汽车机电维修</w:t>
            </w:r>
          </w:p>
        </w:tc>
        <w:tc>
          <w:tcPr>
            <w:tcW w:w="992"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2-2.</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机械维修</w:t>
            </w:r>
          </w:p>
          <w:p w:rsidR="00422377" w:rsidRPr="009A3C16" w:rsidRDefault="00422377" w:rsidP="00931EEB">
            <w:pPr>
              <w:rPr>
                <w:rFonts w:asciiTheme="minorEastAsia" w:hAnsiTheme="minorEastAsia"/>
                <w:szCs w:val="21"/>
              </w:rPr>
            </w:pPr>
          </w:p>
        </w:tc>
        <w:tc>
          <w:tcPr>
            <w:tcW w:w="4962" w:type="dxa"/>
          </w:tcPr>
          <w:p w:rsidR="00422377" w:rsidRPr="009A3C16" w:rsidRDefault="00422377" w:rsidP="00931EEB">
            <w:pPr>
              <w:rPr>
                <w:rFonts w:asciiTheme="minorEastAsia" w:hAnsiTheme="minorEastAsia"/>
                <w:b/>
                <w:szCs w:val="21"/>
              </w:rPr>
            </w:pPr>
            <w:r w:rsidRPr="009A3C16">
              <w:rPr>
                <w:rFonts w:asciiTheme="minorEastAsia" w:hAnsiTheme="minorEastAsia" w:hint="eastAsia"/>
                <w:b/>
                <w:szCs w:val="21"/>
              </w:rPr>
              <w:t>2-2.1专业能力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（1）能对发动机机械系统部件进行检修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（2）能对传动系统部件进行检修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（3）能对汽车转向系统部件进行检修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（4）能对汽车行驶系统部件进行检修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（5）能对汽车制动系统部件进行检修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（6）能对发动机异响故障进行检修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（7）能对离合器打滑故障进行检修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（8）能对变速器乱档故障进行检修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（9）能对制动跑偏故障进行检修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（10）能对转向沉重故障进行检修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（11）依据故障现象，能分析故障形成原因</w:t>
            </w: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b/>
                <w:szCs w:val="21"/>
              </w:rPr>
            </w:pPr>
            <w:r w:rsidRPr="009A3C16">
              <w:rPr>
                <w:rFonts w:asciiTheme="minorEastAsia" w:hAnsiTheme="minorEastAsia" w:hint="eastAsia"/>
                <w:b/>
                <w:szCs w:val="21"/>
              </w:rPr>
              <w:t>2-2.2方法能力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（1）学生在教师的指导下，对机械检修项目完成情况进行评估、反思，作出客观简炼的描述。</w:t>
            </w:r>
          </w:p>
          <w:p w:rsidR="00422377" w:rsidRPr="009A3C16" w:rsidRDefault="00422377" w:rsidP="00931EEB">
            <w:pPr>
              <w:rPr>
                <w:rFonts w:asciiTheme="minorEastAsia" w:hAnsiTheme="minorEastAsia" w:cs="宋体"/>
                <w:kern w:val="0"/>
                <w:szCs w:val="21"/>
              </w:rPr>
            </w:pPr>
            <w:r w:rsidRPr="009A3C16">
              <w:rPr>
                <w:rFonts w:asciiTheme="minorEastAsia" w:hAnsiTheme="minorEastAsia" w:cs="宋体" w:hint="eastAsia"/>
                <w:kern w:val="0"/>
                <w:szCs w:val="21"/>
              </w:rPr>
              <w:t>（2）</w:t>
            </w:r>
            <w:r w:rsidRPr="009A3C16">
              <w:rPr>
                <w:rFonts w:asciiTheme="minorEastAsia" w:hAnsiTheme="minorEastAsia" w:hint="eastAsia"/>
                <w:szCs w:val="21"/>
              </w:rPr>
              <w:t>会分析、思考二级维护项目的实际问题，</w:t>
            </w:r>
            <w:r w:rsidRPr="009A3C16">
              <w:rPr>
                <w:rFonts w:asciiTheme="minorEastAsia" w:hAnsiTheme="minorEastAsia" w:cs="宋体" w:hint="eastAsia"/>
                <w:kern w:val="0"/>
                <w:szCs w:val="21"/>
              </w:rPr>
              <w:t>积极探索解决问题的最佳方法。</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（3）能查找汽车维修资料，能查阅维修手册并对问题进行分析，正确运用到工作任务中去。</w:t>
            </w:r>
          </w:p>
          <w:p w:rsidR="00422377" w:rsidRPr="009A3C16" w:rsidRDefault="00422377" w:rsidP="00931EEB">
            <w:pPr>
              <w:rPr>
                <w:rFonts w:asciiTheme="minorEastAsia" w:hAnsiTheme="minorEastAsia"/>
                <w:b/>
                <w:szCs w:val="21"/>
              </w:rPr>
            </w:pPr>
            <w:r w:rsidRPr="009A3C16">
              <w:rPr>
                <w:rFonts w:asciiTheme="minorEastAsia" w:hAnsiTheme="minorEastAsia" w:hint="eastAsia"/>
                <w:b/>
                <w:szCs w:val="21"/>
              </w:rPr>
              <w:t>2</w:t>
            </w:r>
            <w:r w:rsidRPr="009A3C16">
              <w:rPr>
                <w:rFonts w:asciiTheme="minorEastAsia" w:hAnsiTheme="minorEastAsia"/>
                <w:b/>
                <w:szCs w:val="21"/>
              </w:rPr>
              <w:t>-</w:t>
            </w:r>
            <w:r w:rsidRPr="009A3C16">
              <w:rPr>
                <w:rFonts w:asciiTheme="minorEastAsia" w:hAnsiTheme="minorEastAsia" w:hint="eastAsia"/>
                <w:b/>
                <w:szCs w:val="21"/>
              </w:rPr>
              <w:t>2.</w:t>
            </w:r>
            <w:r w:rsidRPr="009A3C16">
              <w:rPr>
                <w:rFonts w:asciiTheme="minorEastAsia" w:hAnsiTheme="minorEastAsia"/>
                <w:b/>
                <w:szCs w:val="21"/>
              </w:rPr>
              <w:t>3</w:t>
            </w:r>
            <w:r w:rsidRPr="009A3C16">
              <w:rPr>
                <w:rFonts w:asciiTheme="minorEastAsia" w:hAnsiTheme="minorEastAsia" w:hint="eastAsia"/>
                <w:b/>
                <w:szCs w:val="21"/>
              </w:rPr>
              <w:t>社会能力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（1）具有良好的沟通能力</w:t>
            </w:r>
          </w:p>
          <w:p w:rsidR="00422377" w:rsidRPr="009A3C16" w:rsidRDefault="00422377" w:rsidP="00931EEB">
            <w:pPr>
              <w:rPr>
                <w:rFonts w:asciiTheme="minorEastAsia" w:hAnsiTheme="minorEastAsia" w:cs="宋体"/>
                <w:kern w:val="0"/>
                <w:szCs w:val="21"/>
              </w:rPr>
            </w:pPr>
            <w:r w:rsidRPr="009A3C16">
              <w:rPr>
                <w:rFonts w:asciiTheme="minorEastAsia" w:hAnsiTheme="minorEastAsia" w:hint="eastAsia"/>
                <w:szCs w:val="21"/>
              </w:rPr>
              <w:t>（2）</w:t>
            </w:r>
            <w:r w:rsidRPr="009A3C16">
              <w:rPr>
                <w:rFonts w:asciiTheme="minorEastAsia" w:hAnsiTheme="minorEastAsia" w:cs="宋体" w:hint="eastAsia"/>
                <w:kern w:val="0"/>
                <w:szCs w:val="21"/>
              </w:rPr>
              <w:t>具备良好的质量意识和竞争意识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（3）具有良好的团队合作意识</w:t>
            </w: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szCs w:val="21"/>
              </w:rPr>
            </w:pPr>
          </w:p>
        </w:tc>
        <w:tc>
          <w:tcPr>
            <w:tcW w:w="2693" w:type="dxa"/>
          </w:tcPr>
          <w:p w:rsidR="00422377" w:rsidRPr="009A3C16" w:rsidRDefault="00422377" w:rsidP="00931EEB">
            <w:pPr>
              <w:rPr>
                <w:rFonts w:asciiTheme="minorEastAsia" w:hAnsiTheme="minorEastAsia"/>
                <w:szCs w:val="21"/>
              </w:rPr>
            </w:pPr>
            <w:r w:rsidRPr="009A3C16">
              <w:rPr>
                <w:rFonts w:asciiTheme="minorEastAsia" w:hAnsiTheme="minorEastAsia" w:cs="宋体" w:hint="eastAsia"/>
                <w:kern w:val="0"/>
                <w:szCs w:val="21"/>
              </w:rPr>
              <w:t>1.相关知识：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曲柄连杆机构及工作原理、配气机构及工作原理、冷却系统及工作原理、润滑系统及工作、离合器结构及工作原理、变速器结构及工作原理转向系统结构及工作原理、行驶系统结构及工作原理、制动系统结构及工作原理、转向器的结构及工作原理、悬架减震器结构及工作原理、发动机机械系统故障诊断</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汽车底盘故障诊断</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故障诊断方法、检测数据分析、故障检测方法</w:t>
            </w: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cs="宋体"/>
                <w:kern w:val="0"/>
                <w:szCs w:val="21"/>
              </w:rPr>
            </w:pPr>
            <w:r w:rsidRPr="009A3C16">
              <w:rPr>
                <w:rFonts w:asciiTheme="minorEastAsia" w:hAnsiTheme="minorEastAsia" w:cs="宋体" w:hint="eastAsia"/>
                <w:kern w:val="0"/>
                <w:szCs w:val="21"/>
              </w:rPr>
              <w:t>2.相关技能：</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会规范使用游标卡尺、会规范使用千分尺、会规范使用内（外）径百分表、会规范使用磁力表座、会规范使用缸压表、缸盖平面度检测、气缸体磨损的检测、活塞活塞环的检测、曲轴的检测、气门组的检测、节温器的检测、机油泵的检测、离合器的检测、变速器的检测、转向器检测、减震器检测、变速器的检测、离合器的检测、转向器检测、悬架检测、制动器检测、发动机装配与调试、离合器的装配与调试、变速器装配与调试、制动器装配与调试、转向器的装配与调试</w:t>
            </w:r>
          </w:p>
          <w:p w:rsidR="00422377" w:rsidRPr="009A3C16" w:rsidRDefault="00422377" w:rsidP="00931EEB">
            <w:pPr>
              <w:rPr>
                <w:rFonts w:asciiTheme="minorEastAsia" w:hAnsiTheme="minorEastAsia" w:cs="宋体"/>
                <w:kern w:val="0"/>
                <w:szCs w:val="21"/>
              </w:rPr>
            </w:pPr>
          </w:p>
        </w:tc>
      </w:tr>
      <w:tr w:rsidR="00422377" w:rsidRPr="009A3C16" w:rsidTr="00931EEB">
        <w:trPr>
          <w:trHeight w:val="466"/>
        </w:trPr>
        <w:tc>
          <w:tcPr>
            <w:tcW w:w="675" w:type="dxa"/>
            <w:vMerge/>
          </w:tcPr>
          <w:p w:rsidR="00422377" w:rsidRPr="009A3C16" w:rsidRDefault="00422377" w:rsidP="00931EEB">
            <w:pPr>
              <w:rPr>
                <w:rFonts w:asciiTheme="minorEastAsia" w:hAnsiTheme="minorEastAsia"/>
                <w:szCs w:val="21"/>
              </w:rPr>
            </w:pPr>
          </w:p>
        </w:tc>
        <w:tc>
          <w:tcPr>
            <w:tcW w:w="709" w:type="dxa"/>
            <w:vMerge/>
          </w:tcPr>
          <w:p w:rsidR="00422377" w:rsidRPr="009A3C16" w:rsidRDefault="00422377" w:rsidP="00931EEB">
            <w:pPr>
              <w:rPr>
                <w:rFonts w:asciiTheme="minorEastAsia" w:hAnsiTheme="minorEastAsia"/>
                <w:szCs w:val="21"/>
              </w:rPr>
            </w:pPr>
          </w:p>
        </w:tc>
        <w:tc>
          <w:tcPr>
            <w:tcW w:w="992" w:type="dxa"/>
          </w:tcPr>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2-3.电气维修</w:t>
            </w:r>
          </w:p>
          <w:p w:rsidR="00422377" w:rsidRPr="009A3C16" w:rsidRDefault="00422377" w:rsidP="00931EEB">
            <w:pPr>
              <w:rPr>
                <w:rFonts w:asciiTheme="minorEastAsia" w:hAnsiTheme="minorEastAsia"/>
                <w:szCs w:val="21"/>
              </w:rPr>
            </w:pPr>
          </w:p>
        </w:tc>
        <w:tc>
          <w:tcPr>
            <w:tcW w:w="4962" w:type="dxa"/>
          </w:tcPr>
          <w:p w:rsidR="00422377" w:rsidRPr="009A3C16" w:rsidRDefault="00422377" w:rsidP="00931EEB">
            <w:pPr>
              <w:rPr>
                <w:rFonts w:asciiTheme="minorEastAsia" w:hAnsiTheme="minorEastAsia"/>
                <w:b/>
                <w:szCs w:val="21"/>
              </w:rPr>
            </w:pPr>
            <w:r w:rsidRPr="009A3C16">
              <w:rPr>
                <w:rFonts w:asciiTheme="minorEastAsia" w:hAnsiTheme="minorEastAsia" w:hint="eastAsia"/>
                <w:b/>
                <w:szCs w:val="21"/>
              </w:rPr>
              <w:t>2-3.1专业能力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（1）能对电动汽车低压电气控制装置总成进行检测</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（2）能对用电动汽车高压电设备总成进行检测</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（3）能对动力电池进行检测</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（4）能对电控发动机传感器、执行器进行检测</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（5）能对底盘电控传感器进行检测</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（6）能对底盘电控执行器进行检测</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（7）会分析电路原理图</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（8）能对动力电池系统故障进行检修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（9）能对电机及控制系统系统故障进行检修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（10）能对高压控制系统故障进行检修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（11）能对起动系统故障进行检修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（12）能对空调系统故障进行检修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（13）能对安全系统故障进行检修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（14）能对舒适系统故障进行检修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（15）能对电控发动机故障进行检修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（16）能对电控底盘故障进行检修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（17）能对车身电控故障进行检修</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（18）依据电路图，能分析故障形成原因</w:t>
            </w: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b/>
                <w:szCs w:val="21"/>
              </w:rPr>
            </w:pPr>
            <w:r w:rsidRPr="009A3C16">
              <w:rPr>
                <w:rFonts w:asciiTheme="minorEastAsia" w:hAnsiTheme="minorEastAsia" w:hint="eastAsia"/>
                <w:b/>
                <w:szCs w:val="21"/>
              </w:rPr>
              <w:t>2-2.2方法能力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（1）学生在教师的指导下，对电动汽车整车电气故障完成情况进行评估、反思，作出客观简炼的描述。</w:t>
            </w:r>
          </w:p>
          <w:p w:rsidR="00422377" w:rsidRPr="009A3C16" w:rsidRDefault="00422377" w:rsidP="00931EEB">
            <w:pPr>
              <w:rPr>
                <w:rFonts w:asciiTheme="minorEastAsia" w:hAnsiTheme="minorEastAsia" w:cs="宋体"/>
                <w:kern w:val="0"/>
                <w:szCs w:val="21"/>
              </w:rPr>
            </w:pPr>
            <w:r w:rsidRPr="009A3C16">
              <w:rPr>
                <w:rFonts w:asciiTheme="minorEastAsia" w:hAnsiTheme="minorEastAsia" w:cs="宋体" w:hint="eastAsia"/>
                <w:kern w:val="0"/>
                <w:szCs w:val="21"/>
              </w:rPr>
              <w:t>（2）</w:t>
            </w:r>
            <w:r w:rsidRPr="009A3C16">
              <w:rPr>
                <w:rFonts w:asciiTheme="minorEastAsia" w:hAnsiTheme="minorEastAsia" w:hint="eastAsia"/>
                <w:szCs w:val="21"/>
              </w:rPr>
              <w:t>会分析、思考学习电动汽车电气实际问题，并</w:t>
            </w:r>
            <w:r w:rsidRPr="009A3C16">
              <w:rPr>
                <w:rFonts w:asciiTheme="minorEastAsia" w:hAnsiTheme="minorEastAsia" w:cs="宋体" w:hint="eastAsia"/>
                <w:kern w:val="0"/>
                <w:szCs w:val="21"/>
              </w:rPr>
              <w:t>寻求解决问题的最佳方法。</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（3）能查找汽车维修资料，能查阅维修手册并对问题进行分析，正确运用到工作任务中去。</w:t>
            </w:r>
          </w:p>
          <w:p w:rsidR="00422377" w:rsidRPr="009A3C16" w:rsidRDefault="00422377" w:rsidP="00931EEB">
            <w:pPr>
              <w:rPr>
                <w:rFonts w:asciiTheme="minorEastAsia" w:hAnsiTheme="minorEastAsia"/>
                <w:szCs w:val="21"/>
              </w:rPr>
            </w:pPr>
          </w:p>
          <w:p w:rsidR="00422377" w:rsidRPr="009A3C16" w:rsidRDefault="00422377" w:rsidP="00931EEB">
            <w:pPr>
              <w:rPr>
                <w:rFonts w:asciiTheme="minorEastAsia" w:hAnsiTheme="minorEastAsia" w:cs="宋体"/>
                <w:b/>
                <w:kern w:val="0"/>
                <w:szCs w:val="21"/>
              </w:rPr>
            </w:pPr>
            <w:r w:rsidRPr="009A3C16">
              <w:rPr>
                <w:rFonts w:asciiTheme="minorEastAsia" w:hAnsiTheme="minorEastAsia" w:cs="宋体" w:hint="eastAsia"/>
                <w:b/>
                <w:kern w:val="0"/>
                <w:szCs w:val="21"/>
              </w:rPr>
              <w:t>2</w:t>
            </w:r>
            <w:r w:rsidRPr="009A3C16">
              <w:rPr>
                <w:rFonts w:asciiTheme="minorEastAsia" w:hAnsiTheme="minorEastAsia" w:cs="宋体"/>
                <w:b/>
                <w:kern w:val="0"/>
                <w:szCs w:val="21"/>
              </w:rPr>
              <w:t>-</w:t>
            </w:r>
            <w:r w:rsidRPr="009A3C16">
              <w:rPr>
                <w:rFonts w:asciiTheme="minorEastAsia" w:hAnsiTheme="minorEastAsia" w:cs="宋体" w:hint="eastAsia"/>
                <w:b/>
                <w:kern w:val="0"/>
                <w:szCs w:val="21"/>
              </w:rPr>
              <w:t>2.</w:t>
            </w:r>
            <w:r w:rsidRPr="009A3C16">
              <w:rPr>
                <w:rFonts w:asciiTheme="minorEastAsia" w:hAnsiTheme="minorEastAsia" w:cs="宋体"/>
                <w:b/>
                <w:kern w:val="0"/>
                <w:szCs w:val="21"/>
              </w:rPr>
              <w:t>3</w:t>
            </w:r>
            <w:r w:rsidRPr="009A3C16">
              <w:rPr>
                <w:rFonts w:asciiTheme="minorEastAsia" w:hAnsiTheme="minorEastAsia" w:cs="宋体" w:hint="eastAsia"/>
                <w:b/>
                <w:kern w:val="0"/>
                <w:szCs w:val="21"/>
              </w:rPr>
              <w:t>社会能力</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（1）具有良好的沟通能力</w:t>
            </w:r>
          </w:p>
          <w:p w:rsidR="00422377" w:rsidRPr="009A3C16" w:rsidRDefault="00422377" w:rsidP="00931EEB">
            <w:pPr>
              <w:rPr>
                <w:rFonts w:asciiTheme="minorEastAsia" w:hAnsiTheme="minorEastAsia" w:cs="宋体"/>
                <w:kern w:val="0"/>
                <w:szCs w:val="21"/>
              </w:rPr>
            </w:pPr>
            <w:r w:rsidRPr="009A3C16">
              <w:rPr>
                <w:rFonts w:asciiTheme="minorEastAsia" w:hAnsiTheme="minorEastAsia" w:hint="eastAsia"/>
                <w:szCs w:val="21"/>
              </w:rPr>
              <w:t>（2）</w:t>
            </w:r>
            <w:r w:rsidRPr="009A3C16">
              <w:rPr>
                <w:rFonts w:asciiTheme="minorEastAsia" w:hAnsiTheme="minorEastAsia" w:cs="宋体" w:hint="eastAsia"/>
                <w:kern w:val="0"/>
                <w:szCs w:val="21"/>
              </w:rPr>
              <w:t>具备良好的质量意识和竞争意识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（3）具有良好的团队合作意识</w:t>
            </w:r>
          </w:p>
        </w:tc>
        <w:tc>
          <w:tcPr>
            <w:tcW w:w="2693" w:type="dxa"/>
          </w:tcPr>
          <w:p w:rsidR="00422377" w:rsidRPr="009A3C16" w:rsidRDefault="00422377" w:rsidP="00931EEB">
            <w:pPr>
              <w:numPr>
                <w:ilvl w:val="0"/>
                <w:numId w:val="3"/>
              </w:numPr>
              <w:rPr>
                <w:rFonts w:asciiTheme="minorEastAsia" w:hAnsiTheme="minorEastAsia" w:cs="宋体"/>
                <w:b/>
                <w:kern w:val="0"/>
                <w:szCs w:val="21"/>
              </w:rPr>
            </w:pPr>
            <w:r w:rsidRPr="009A3C16">
              <w:rPr>
                <w:rFonts w:asciiTheme="minorEastAsia" w:hAnsiTheme="minorEastAsia" w:cs="宋体" w:hint="eastAsia"/>
                <w:b/>
                <w:kern w:val="0"/>
                <w:szCs w:val="21"/>
              </w:rPr>
              <w:t>相关知识：</w:t>
            </w:r>
          </w:p>
          <w:p w:rsidR="00422377" w:rsidRPr="009A3C16" w:rsidRDefault="00422377" w:rsidP="00931EEB">
            <w:pPr>
              <w:rPr>
                <w:rFonts w:asciiTheme="minorEastAsia" w:hAnsiTheme="minorEastAsia"/>
                <w:szCs w:val="21"/>
              </w:rPr>
            </w:pPr>
            <w:r w:rsidRPr="009A3C16">
              <w:rPr>
                <w:rFonts w:asciiTheme="minorEastAsia" w:hAnsiTheme="minorEastAsia" w:hint="eastAsia"/>
                <w:szCs w:val="21"/>
              </w:rPr>
              <w:t>动力电池及BMS控制原理、电机及控制器控制原理、DC/DC控制原理、高压控制盒控制原理、动力电池充放电控制、快慢充工作原理、电子换挡工作原理、制动馈能工作原理、电路识图、蓄电池的检测、交流发电机工作原理、起动机工作原理、照明、信号、雨刮器的控制电路、继电器工作原理、电动车窗工作原理、电动油泵的工作原理、燃油压力调节器工作原理、喷油器的工作原理、空气流量传感器工作原理、节气门位置传感器工作原理、曲轴位置传感器工作原理、冷却液温度传感器工作原理、氧传感器工作原理、爆震传感器工作原理、点火器工作原理、怠速控制阀工作原理、</w:t>
            </w:r>
            <w:r w:rsidRPr="009A3C16">
              <w:rPr>
                <w:rFonts w:asciiTheme="minorEastAsia" w:hAnsiTheme="minorEastAsia"/>
                <w:szCs w:val="21"/>
              </w:rPr>
              <w:t>车速传感器</w:t>
            </w:r>
            <w:r w:rsidRPr="009A3C16">
              <w:rPr>
                <w:rFonts w:asciiTheme="minorEastAsia" w:hAnsiTheme="minorEastAsia" w:hint="eastAsia"/>
                <w:szCs w:val="21"/>
              </w:rPr>
              <w:t>工作原理</w:t>
            </w:r>
            <w:r w:rsidRPr="009A3C16">
              <w:rPr>
                <w:rFonts w:asciiTheme="minorEastAsia" w:hAnsiTheme="minorEastAsia"/>
                <w:szCs w:val="21"/>
              </w:rPr>
              <w:t>、加速度传感器</w:t>
            </w:r>
            <w:r w:rsidRPr="009A3C16">
              <w:rPr>
                <w:rFonts w:asciiTheme="minorEastAsia" w:hAnsiTheme="minorEastAsia" w:hint="eastAsia"/>
                <w:szCs w:val="21"/>
              </w:rPr>
              <w:t>工作原理</w:t>
            </w:r>
            <w:r w:rsidRPr="009A3C16">
              <w:rPr>
                <w:rFonts w:asciiTheme="minorEastAsia" w:hAnsiTheme="minorEastAsia"/>
                <w:szCs w:val="21"/>
              </w:rPr>
              <w:t>、发动机转速传感器</w:t>
            </w:r>
            <w:r w:rsidRPr="009A3C16">
              <w:rPr>
                <w:rFonts w:asciiTheme="minorEastAsia" w:hAnsiTheme="minorEastAsia" w:hint="eastAsia"/>
                <w:szCs w:val="21"/>
              </w:rPr>
              <w:t>工作原理</w:t>
            </w:r>
            <w:r w:rsidRPr="009A3C16">
              <w:rPr>
                <w:rFonts w:asciiTheme="minorEastAsia" w:hAnsiTheme="minorEastAsia"/>
                <w:szCs w:val="21"/>
              </w:rPr>
              <w:t>、油温传感器</w:t>
            </w:r>
            <w:r w:rsidRPr="009A3C16">
              <w:rPr>
                <w:rFonts w:asciiTheme="minorEastAsia" w:hAnsiTheme="minorEastAsia" w:hint="eastAsia"/>
                <w:szCs w:val="21"/>
              </w:rPr>
              <w:t>工作原理、</w:t>
            </w:r>
            <w:r w:rsidRPr="009A3C16">
              <w:rPr>
                <w:rFonts w:asciiTheme="minorEastAsia" w:hAnsiTheme="minorEastAsia"/>
                <w:szCs w:val="21"/>
              </w:rPr>
              <w:t>车身高度传感器</w:t>
            </w:r>
            <w:r w:rsidRPr="009A3C16">
              <w:rPr>
                <w:rFonts w:asciiTheme="minorEastAsia" w:hAnsiTheme="minorEastAsia" w:hint="eastAsia"/>
                <w:szCs w:val="21"/>
              </w:rPr>
              <w:t>工作原理</w:t>
            </w:r>
            <w:r w:rsidRPr="009A3C16">
              <w:rPr>
                <w:rFonts w:asciiTheme="minorEastAsia" w:hAnsiTheme="minorEastAsia"/>
                <w:szCs w:val="21"/>
              </w:rPr>
              <w:t>、转向盘转角传感器</w:t>
            </w:r>
            <w:r w:rsidRPr="009A3C16">
              <w:rPr>
                <w:rFonts w:asciiTheme="minorEastAsia" w:hAnsiTheme="minorEastAsia" w:hint="eastAsia"/>
                <w:szCs w:val="21"/>
              </w:rPr>
              <w:t>工作原理、电源系统控制电路、启动电路、电动空调制冷原理、空调的暖风装置及控制、空调配风控制系统、电动座椅及控制电路、安全气囊原理及控制电路、电动车窗及控制电路、</w:t>
            </w:r>
            <w:r w:rsidRPr="009A3C16">
              <w:rPr>
                <w:rFonts w:asciiTheme="minorEastAsia" w:hAnsiTheme="minorEastAsia"/>
                <w:szCs w:val="21"/>
              </w:rPr>
              <w:t>进气系统检修、燃油供给系统检修、电控点火系统检修、燃油喷射控制系统检修、排放控制系统检修、电控自诊断系统</w:t>
            </w:r>
            <w:r w:rsidRPr="009A3C16">
              <w:rPr>
                <w:rFonts w:asciiTheme="minorEastAsia" w:hAnsiTheme="minorEastAsia" w:hint="eastAsia"/>
                <w:szCs w:val="21"/>
              </w:rPr>
              <w:t>、</w:t>
            </w:r>
            <w:r w:rsidRPr="009A3C16">
              <w:rPr>
                <w:rFonts w:asciiTheme="minorEastAsia" w:hAnsiTheme="minorEastAsia"/>
                <w:szCs w:val="21"/>
              </w:rPr>
              <w:t>电子控制制动防抱死系统电控悬架系统</w:t>
            </w:r>
            <w:r w:rsidRPr="009A3C16">
              <w:rPr>
                <w:rFonts w:asciiTheme="minorEastAsia" w:hAnsiTheme="minorEastAsia" w:hint="eastAsia"/>
                <w:szCs w:val="21"/>
              </w:rPr>
              <w:t>、</w:t>
            </w:r>
            <w:r w:rsidRPr="009A3C16">
              <w:rPr>
                <w:rFonts w:asciiTheme="minorEastAsia" w:hAnsiTheme="minorEastAsia"/>
                <w:szCs w:val="21"/>
              </w:rPr>
              <w:t>助力转向系统</w:t>
            </w:r>
            <w:r w:rsidRPr="009A3C16">
              <w:rPr>
                <w:rFonts w:asciiTheme="minorEastAsia" w:hAnsiTheme="minorEastAsia" w:hint="eastAsia"/>
                <w:szCs w:val="21"/>
              </w:rPr>
              <w:t>、</w:t>
            </w:r>
            <w:r w:rsidRPr="009A3C16">
              <w:rPr>
                <w:rFonts w:asciiTheme="minorEastAsia" w:hAnsiTheme="minorEastAsia"/>
                <w:szCs w:val="21"/>
              </w:rPr>
              <w:t>电子控制自动变速器</w:t>
            </w:r>
          </w:p>
          <w:p w:rsidR="00422377" w:rsidRPr="009A3C16" w:rsidRDefault="00422377" w:rsidP="00931EEB">
            <w:pPr>
              <w:rPr>
                <w:rFonts w:asciiTheme="minorEastAsia" w:hAnsiTheme="minorEastAsia"/>
                <w:szCs w:val="21"/>
              </w:rPr>
            </w:pPr>
            <w:r w:rsidRPr="009A3C16">
              <w:rPr>
                <w:rFonts w:asciiTheme="minorEastAsia" w:hAnsiTheme="minorEastAsia"/>
                <w:szCs w:val="21"/>
              </w:rPr>
              <w:t>汽车网络控制</w:t>
            </w:r>
            <w:r w:rsidRPr="009A3C16">
              <w:rPr>
                <w:rFonts w:asciiTheme="minorEastAsia" w:hAnsiTheme="minorEastAsia" w:hint="eastAsia"/>
                <w:szCs w:val="21"/>
              </w:rPr>
              <w:t>、</w:t>
            </w:r>
            <w:r w:rsidRPr="009A3C16">
              <w:rPr>
                <w:rFonts w:asciiTheme="minorEastAsia" w:hAnsiTheme="minorEastAsia"/>
                <w:szCs w:val="21"/>
              </w:rPr>
              <w:t>中控与防盗系统</w:t>
            </w:r>
          </w:p>
          <w:p w:rsidR="00422377" w:rsidRPr="009A3C16" w:rsidRDefault="00422377" w:rsidP="00931EEB">
            <w:pPr>
              <w:rPr>
                <w:rFonts w:asciiTheme="minorEastAsia" w:hAnsiTheme="minorEastAsia"/>
                <w:szCs w:val="21"/>
              </w:rPr>
            </w:pPr>
          </w:p>
          <w:p w:rsidR="00422377" w:rsidRPr="009A3C16" w:rsidRDefault="00422377" w:rsidP="00931EEB">
            <w:pPr>
              <w:pStyle w:val="HTML"/>
              <w:shd w:val="clear" w:color="auto" w:fill="FFFFFF"/>
              <w:rPr>
                <w:rFonts w:asciiTheme="minorEastAsia" w:eastAsiaTheme="minorEastAsia" w:hAnsiTheme="minorEastAsia" w:cs="宋体"/>
                <w:b/>
                <w:sz w:val="21"/>
                <w:szCs w:val="21"/>
              </w:rPr>
            </w:pPr>
            <w:r w:rsidRPr="009A3C16">
              <w:rPr>
                <w:rFonts w:asciiTheme="minorEastAsia" w:eastAsiaTheme="minorEastAsia" w:hAnsiTheme="minorEastAsia" w:cs="宋体" w:hint="eastAsia"/>
                <w:b/>
                <w:sz w:val="21"/>
                <w:szCs w:val="21"/>
              </w:rPr>
              <w:t>2．相关技能：</w:t>
            </w:r>
          </w:p>
          <w:p w:rsidR="00422377" w:rsidRPr="009A3C16" w:rsidRDefault="00422377" w:rsidP="00931EEB">
            <w:pPr>
              <w:pStyle w:val="HTML"/>
              <w:shd w:val="clear" w:color="auto" w:fill="FFFFFF"/>
              <w:rPr>
                <w:rFonts w:asciiTheme="minorEastAsia" w:eastAsiaTheme="minorEastAsia" w:hAnsiTheme="minorEastAsia"/>
                <w:kern w:val="2"/>
                <w:sz w:val="21"/>
                <w:szCs w:val="21"/>
              </w:rPr>
            </w:pPr>
            <w:r w:rsidRPr="009A3C16">
              <w:rPr>
                <w:rFonts w:asciiTheme="minorEastAsia" w:eastAsiaTheme="minorEastAsia" w:hAnsiTheme="minorEastAsia" w:hint="eastAsia"/>
                <w:kern w:val="2"/>
                <w:sz w:val="21"/>
                <w:szCs w:val="21"/>
              </w:rPr>
              <w:t>绝缘表的使用、均衡仪的使用、低压电气故障检修、高压控制故障检修、万用表的正确使用、试灯的正确使用、蓄电池的检测、保险丝</w:t>
            </w:r>
            <w:r w:rsidRPr="009A3C16">
              <w:rPr>
                <w:rFonts w:asciiTheme="minorEastAsia" w:eastAsiaTheme="minorEastAsia" w:hAnsiTheme="minorEastAsia" w:hint="eastAsia"/>
                <w:kern w:val="2"/>
                <w:sz w:val="21"/>
                <w:szCs w:val="21"/>
              </w:rPr>
              <w:lastRenderedPageBreak/>
              <w:t>的测量、各种灯泡的检测、继电器的检测、组合开光的检测、电气原器件的</w:t>
            </w:r>
            <w:r w:rsidRPr="009A3C16">
              <w:rPr>
                <w:rFonts w:asciiTheme="minorEastAsia" w:eastAsiaTheme="minorEastAsia" w:hAnsiTheme="minorEastAsia" w:cs="宋体" w:hint="eastAsia"/>
                <w:sz w:val="21"/>
                <w:szCs w:val="21"/>
              </w:rPr>
              <w:t>检测</w:t>
            </w:r>
            <w:r w:rsidRPr="009A3C16">
              <w:rPr>
                <w:rFonts w:asciiTheme="minorEastAsia" w:eastAsiaTheme="minorEastAsia" w:hAnsiTheme="minorEastAsia" w:hint="eastAsia"/>
                <w:kern w:val="2"/>
                <w:sz w:val="21"/>
                <w:szCs w:val="21"/>
              </w:rPr>
              <w:t>、发电机</w:t>
            </w:r>
            <w:r w:rsidRPr="009A3C16">
              <w:rPr>
                <w:rFonts w:asciiTheme="minorEastAsia" w:eastAsiaTheme="minorEastAsia" w:hAnsiTheme="minorEastAsia" w:cs="宋体" w:hint="eastAsia"/>
                <w:sz w:val="21"/>
                <w:szCs w:val="21"/>
              </w:rPr>
              <w:t>输出电压检测</w:t>
            </w:r>
            <w:r w:rsidRPr="009A3C16">
              <w:rPr>
                <w:rFonts w:asciiTheme="minorEastAsia" w:eastAsiaTheme="minorEastAsia" w:hAnsiTheme="minorEastAsia" w:hint="eastAsia"/>
                <w:kern w:val="2"/>
                <w:sz w:val="21"/>
                <w:szCs w:val="21"/>
              </w:rPr>
              <w:t>、起动机</w:t>
            </w:r>
            <w:r w:rsidRPr="009A3C16">
              <w:rPr>
                <w:rFonts w:asciiTheme="minorEastAsia" w:eastAsiaTheme="minorEastAsia" w:hAnsiTheme="minorEastAsia" w:cs="宋体" w:hint="eastAsia"/>
                <w:sz w:val="21"/>
                <w:szCs w:val="21"/>
              </w:rPr>
              <w:t>检测</w:t>
            </w:r>
            <w:r w:rsidRPr="009A3C16">
              <w:rPr>
                <w:rFonts w:asciiTheme="minorEastAsia" w:eastAsiaTheme="minorEastAsia" w:hAnsiTheme="minorEastAsia" w:hint="eastAsia"/>
                <w:kern w:val="2"/>
                <w:sz w:val="21"/>
                <w:szCs w:val="21"/>
              </w:rPr>
              <w:t>、雨刮器</w:t>
            </w:r>
            <w:r w:rsidRPr="009A3C16">
              <w:rPr>
                <w:rFonts w:asciiTheme="minorEastAsia" w:eastAsiaTheme="minorEastAsia" w:hAnsiTheme="minorEastAsia" w:cs="宋体" w:hint="eastAsia"/>
                <w:sz w:val="21"/>
                <w:szCs w:val="21"/>
              </w:rPr>
              <w:t>检测</w:t>
            </w:r>
            <w:r w:rsidRPr="009A3C16">
              <w:rPr>
                <w:rFonts w:asciiTheme="minorEastAsia" w:eastAsiaTheme="minorEastAsia" w:hAnsiTheme="minorEastAsia" w:hint="eastAsia"/>
                <w:kern w:val="2"/>
                <w:sz w:val="21"/>
                <w:szCs w:val="21"/>
              </w:rPr>
              <w:t>、电动车窗检测、电动座椅检测、</w:t>
            </w:r>
            <w:r w:rsidRPr="009A3C16">
              <w:rPr>
                <w:rFonts w:asciiTheme="minorEastAsia" w:eastAsiaTheme="minorEastAsia" w:hAnsiTheme="minorEastAsia" w:cs="宋体" w:hint="eastAsia"/>
                <w:sz w:val="21"/>
                <w:szCs w:val="21"/>
              </w:rPr>
              <w:t>电控发动机</w:t>
            </w:r>
            <w:r w:rsidRPr="009A3C16">
              <w:rPr>
                <w:rFonts w:asciiTheme="minorEastAsia" w:eastAsiaTheme="minorEastAsia" w:hAnsiTheme="minorEastAsia" w:hint="eastAsia"/>
                <w:kern w:val="2"/>
                <w:sz w:val="21"/>
                <w:szCs w:val="21"/>
              </w:rPr>
              <w:t>传感器的</w:t>
            </w:r>
            <w:r w:rsidRPr="009A3C16">
              <w:rPr>
                <w:rFonts w:asciiTheme="minorEastAsia" w:eastAsiaTheme="minorEastAsia" w:hAnsiTheme="minorEastAsia" w:cs="宋体" w:hint="eastAsia"/>
                <w:sz w:val="21"/>
                <w:szCs w:val="21"/>
              </w:rPr>
              <w:t>检测</w:t>
            </w:r>
            <w:r w:rsidRPr="009A3C16">
              <w:rPr>
                <w:rFonts w:asciiTheme="minorEastAsia" w:eastAsiaTheme="minorEastAsia" w:hAnsiTheme="minorEastAsia" w:hint="eastAsia"/>
                <w:kern w:val="2"/>
                <w:sz w:val="21"/>
                <w:szCs w:val="21"/>
              </w:rPr>
              <w:t>、</w:t>
            </w:r>
            <w:r w:rsidRPr="009A3C16">
              <w:rPr>
                <w:rFonts w:asciiTheme="minorEastAsia" w:eastAsiaTheme="minorEastAsia" w:hAnsiTheme="minorEastAsia" w:cs="宋体" w:hint="eastAsia"/>
                <w:sz w:val="21"/>
                <w:szCs w:val="21"/>
              </w:rPr>
              <w:t>电控发动机</w:t>
            </w:r>
            <w:r w:rsidRPr="009A3C16">
              <w:rPr>
                <w:rFonts w:asciiTheme="minorEastAsia" w:eastAsiaTheme="minorEastAsia" w:hAnsiTheme="minorEastAsia" w:hint="eastAsia"/>
                <w:kern w:val="2"/>
                <w:sz w:val="21"/>
                <w:szCs w:val="21"/>
              </w:rPr>
              <w:t>执行器的</w:t>
            </w:r>
            <w:r w:rsidRPr="009A3C16">
              <w:rPr>
                <w:rFonts w:asciiTheme="minorEastAsia" w:eastAsiaTheme="minorEastAsia" w:hAnsiTheme="minorEastAsia" w:cs="宋体" w:hint="eastAsia"/>
                <w:sz w:val="21"/>
                <w:szCs w:val="21"/>
              </w:rPr>
              <w:t>检测、空调压缩机的更换、冷媒加注及回收、冷冻机油的加注、空调系统压力检测、空调控制电路的检测、电动座椅控制电路检测、玻璃升降器的更换、电动车窗控制电路检测、控制器检测、故障诊断仪的使用、电控</w:t>
            </w:r>
            <w:hyperlink r:id="rId17" w:tgtFrame="_blank" w:history="1">
              <w:r w:rsidRPr="009A3C16">
                <w:rPr>
                  <w:rFonts w:asciiTheme="minorEastAsia" w:eastAsiaTheme="minorEastAsia" w:hAnsiTheme="minorEastAsia" w:cs="宋体" w:hint="eastAsia"/>
                  <w:sz w:val="21"/>
                  <w:szCs w:val="21"/>
                </w:rPr>
                <w:t>燃油喷射系统</w:t>
              </w:r>
            </w:hyperlink>
            <w:r w:rsidRPr="009A3C16">
              <w:rPr>
                <w:rFonts w:asciiTheme="minorEastAsia" w:eastAsiaTheme="minorEastAsia" w:hAnsiTheme="minorEastAsia" w:cs="宋体" w:hint="eastAsia"/>
                <w:sz w:val="21"/>
                <w:szCs w:val="21"/>
              </w:rPr>
              <w:t>检修、电控点火系统检修、怠速控制系统检修、排放控制系统检修、进气控制系统检修、增压控制系统检修、自诊断与报警系统检修、电动助力转向检修、、</w:t>
            </w:r>
            <w:r w:rsidRPr="009A3C16">
              <w:rPr>
                <w:rFonts w:asciiTheme="minorEastAsia" w:eastAsiaTheme="minorEastAsia" w:hAnsiTheme="minorEastAsia" w:cs="宋体"/>
                <w:sz w:val="21"/>
                <w:szCs w:val="21"/>
              </w:rPr>
              <w:t>车轮制动与防滑驱动控制系统</w:t>
            </w:r>
            <w:r w:rsidRPr="009A3C16">
              <w:rPr>
                <w:rFonts w:asciiTheme="minorEastAsia" w:eastAsiaTheme="minorEastAsia" w:hAnsiTheme="minorEastAsia" w:cs="宋体" w:hint="eastAsia"/>
                <w:sz w:val="21"/>
                <w:szCs w:val="21"/>
              </w:rPr>
              <w:t>检修、中控门锁检修、防盗匹配、</w:t>
            </w:r>
            <w:r w:rsidRPr="009A3C16">
              <w:rPr>
                <w:rFonts w:asciiTheme="minorEastAsia" w:eastAsiaTheme="minorEastAsia" w:hAnsiTheme="minorEastAsia" w:cs="宋体"/>
                <w:sz w:val="21"/>
                <w:szCs w:val="21"/>
              </w:rPr>
              <w:t>行驶控制系统</w:t>
            </w:r>
            <w:r w:rsidRPr="009A3C16">
              <w:rPr>
                <w:rFonts w:asciiTheme="minorEastAsia" w:eastAsiaTheme="minorEastAsia" w:hAnsiTheme="minorEastAsia" w:cs="宋体" w:hint="eastAsia"/>
                <w:sz w:val="21"/>
                <w:szCs w:val="21"/>
              </w:rPr>
              <w:t>检修、车载网络系统检修</w:t>
            </w:r>
          </w:p>
          <w:p w:rsidR="00422377" w:rsidRPr="009A3C16" w:rsidRDefault="00422377" w:rsidP="00931EEB">
            <w:pPr>
              <w:rPr>
                <w:rFonts w:asciiTheme="minorEastAsia" w:hAnsiTheme="minorEastAsia" w:cs="宋体"/>
                <w:kern w:val="0"/>
                <w:szCs w:val="21"/>
              </w:rPr>
            </w:pPr>
          </w:p>
        </w:tc>
      </w:tr>
    </w:tbl>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003A15">
      <w:pPr>
        <w:jc w:val="center"/>
        <w:rPr>
          <w:sz w:val="32"/>
          <w:szCs w:val="32"/>
        </w:rPr>
      </w:pPr>
    </w:p>
    <w:p w:rsidR="00003A15" w:rsidRPr="009A3C16" w:rsidRDefault="00003A15" w:rsidP="00B66CFE">
      <w:pPr>
        <w:pStyle w:val="2"/>
        <w:rPr>
          <w:b w:val="0"/>
          <w:sz w:val="24"/>
          <w:szCs w:val="24"/>
        </w:rPr>
      </w:pPr>
      <w:bookmarkStart w:id="90" w:name="_Toc56958108"/>
      <w:r w:rsidRPr="009A3C16">
        <w:rPr>
          <w:rFonts w:hint="eastAsia"/>
          <w:b w:val="0"/>
          <w:sz w:val="24"/>
          <w:szCs w:val="24"/>
        </w:rPr>
        <w:lastRenderedPageBreak/>
        <w:t>附件</w:t>
      </w:r>
      <w:r w:rsidRPr="009A3C16">
        <w:rPr>
          <w:rFonts w:hint="eastAsia"/>
          <w:b w:val="0"/>
          <w:sz w:val="24"/>
          <w:szCs w:val="24"/>
        </w:rPr>
        <w:t>2</w:t>
      </w:r>
      <w:r w:rsidRPr="009A3C16">
        <w:rPr>
          <w:rFonts w:hint="eastAsia"/>
          <w:b w:val="0"/>
          <w:sz w:val="24"/>
          <w:szCs w:val="24"/>
        </w:rPr>
        <w:t>：新能源汽车技术专业专业社会调研报告</w:t>
      </w:r>
      <w:bookmarkEnd w:id="90"/>
    </w:p>
    <w:p w:rsidR="00003A15" w:rsidRPr="00597E57" w:rsidRDefault="00003A15" w:rsidP="00003A15">
      <w:pPr>
        <w:spacing w:line="360" w:lineRule="auto"/>
        <w:rPr>
          <w:rFonts w:ascii="宋体" w:hAnsi="宋体"/>
          <w:b/>
          <w:sz w:val="24"/>
        </w:rPr>
      </w:pPr>
      <w:r w:rsidRPr="00597E57">
        <w:rPr>
          <w:rFonts w:ascii="宋体" w:hAnsi="宋体" w:hint="eastAsia"/>
          <w:b/>
          <w:sz w:val="24"/>
        </w:rPr>
        <w:t>第一部分：概述</w:t>
      </w:r>
    </w:p>
    <w:p w:rsidR="00003A15" w:rsidRPr="009A3C16" w:rsidRDefault="00003A15" w:rsidP="00003A15">
      <w:pPr>
        <w:spacing w:line="360" w:lineRule="auto"/>
        <w:rPr>
          <w:rFonts w:ascii="宋体" w:hAnsi="宋体"/>
          <w:sz w:val="24"/>
        </w:rPr>
      </w:pPr>
      <w:r w:rsidRPr="009A3C16">
        <w:rPr>
          <w:rFonts w:ascii="宋体" w:hAnsi="宋体" w:hint="eastAsia"/>
          <w:sz w:val="24"/>
        </w:rPr>
        <w:t>一、调研目的</w:t>
      </w:r>
    </w:p>
    <w:p w:rsidR="00003A15" w:rsidRPr="009A3C16" w:rsidRDefault="00003A15" w:rsidP="00003A15">
      <w:pPr>
        <w:spacing w:line="360" w:lineRule="auto"/>
        <w:rPr>
          <w:rFonts w:ascii="宋体" w:hAnsi="宋体"/>
          <w:sz w:val="24"/>
        </w:rPr>
      </w:pPr>
      <w:r w:rsidRPr="009A3C16">
        <w:rPr>
          <w:rFonts w:ascii="宋体" w:hAnsi="宋体" w:hint="eastAsia"/>
          <w:sz w:val="24"/>
        </w:rPr>
        <w:t>1、总体目标</w:t>
      </w:r>
    </w:p>
    <w:p w:rsidR="00003A15" w:rsidRPr="009A3C16" w:rsidRDefault="00003A15" w:rsidP="00003A15">
      <w:pPr>
        <w:spacing w:line="360" w:lineRule="auto"/>
        <w:rPr>
          <w:rFonts w:ascii="宋体" w:hAnsi="宋体"/>
          <w:sz w:val="24"/>
        </w:rPr>
      </w:pPr>
      <w:r w:rsidRPr="009A3C16">
        <w:rPr>
          <w:rFonts w:ascii="宋体" w:hAnsi="宋体" w:hint="eastAsia"/>
          <w:sz w:val="24"/>
        </w:rPr>
        <w:t xml:space="preserve">    全面、真实地掌握区内新能源汽车行业的发展和人才需求情况，掌握区内同级学校的基本情况，尤其是新能源汽车技术专业的建设情况，找准新能源汽车技术专业的建设方向，为下一步人才培养方案的制订奠定基础。</w:t>
      </w:r>
    </w:p>
    <w:p w:rsidR="00003A15" w:rsidRPr="009A3C16" w:rsidRDefault="00003A15" w:rsidP="00003A15">
      <w:pPr>
        <w:spacing w:line="360" w:lineRule="auto"/>
        <w:rPr>
          <w:rFonts w:ascii="宋体" w:hAnsi="宋体"/>
          <w:sz w:val="24"/>
        </w:rPr>
      </w:pPr>
      <w:r w:rsidRPr="009A3C16">
        <w:rPr>
          <w:rFonts w:ascii="宋体" w:hAnsi="宋体" w:hint="eastAsia"/>
          <w:sz w:val="24"/>
        </w:rPr>
        <w:t>2、具体目标</w:t>
      </w:r>
    </w:p>
    <w:p w:rsidR="00003A15" w:rsidRPr="009A3C16" w:rsidRDefault="00003A15" w:rsidP="00003A15">
      <w:pPr>
        <w:spacing w:line="360" w:lineRule="auto"/>
        <w:rPr>
          <w:rFonts w:ascii="宋体" w:hAnsi="宋体"/>
          <w:sz w:val="24"/>
        </w:rPr>
      </w:pPr>
      <w:r w:rsidRPr="009A3C16">
        <w:rPr>
          <w:rFonts w:ascii="宋体" w:hAnsi="宋体" w:hint="eastAsia"/>
          <w:sz w:val="24"/>
        </w:rPr>
        <w:t xml:space="preserve">   (1)了解电动汽车行业在全国和区内的发展情况和行业需求情况。</w:t>
      </w:r>
    </w:p>
    <w:p w:rsidR="00003A15" w:rsidRPr="009A3C16" w:rsidRDefault="00003A15" w:rsidP="00003A15">
      <w:pPr>
        <w:spacing w:line="360" w:lineRule="auto"/>
        <w:rPr>
          <w:rFonts w:ascii="宋体" w:hAnsi="宋体"/>
          <w:sz w:val="24"/>
        </w:rPr>
      </w:pPr>
      <w:r w:rsidRPr="009A3C16">
        <w:rPr>
          <w:rFonts w:ascii="宋体" w:hAnsi="宋体" w:hint="eastAsia"/>
          <w:sz w:val="24"/>
        </w:rPr>
        <w:t xml:space="preserve">   (2)掌握电动汽车技术专业在全国和区内的发展情况和毕业生就业情况。</w:t>
      </w:r>
    </w:p>
    <w:p w:rsidR="00003A15" w:rsidRPr="009A3C16" w:rsidRDefault="00003A15" w:rsidP="00003A15">
      <w:pPr>
        <w:spacing w:line="360" w:lineRule="auto"/>
        <w:rPr>
          <w:rFonts w:ascii="宋体" w:hAnsi="宋体"/>
          <w:sz w:val="24"/>
        </w:rPr>
      </w:pPr>
      <w:r w:rsidRPr="009A3C16">
        <w:rPr>
          <w:rFonts w:ascii="宋体" w:hAnsi="宋体" w:hint="eastAsia"/>
          <w:sz w:val="24"/>
        </w:rPr>
        <w:t xml:space="preserve">   (3)重点了解区内同级学校的详细情况，把握电动汽车技术专业建设现状。</w:t>
      </w:r>
    </w:p>
    <w:p w:rsidR="00003A15" w:rsidRPr="009A3C16" w:rsidRDefault="00003A15" w:rsidP="00003A15">
      <w:pPr>
        <w:spacing w:line="360" w:lineRule="auto"/>
        <w:rPr>
          <w:rFonts w:ascii="宋体" w:hAnsi="宋体"/>
          <w:sz w:val="24"/>
        </w:rPr>
      </w:pPr>
      <w:r w:rsidRPr="009A3C16">
        <w:rPr>
          <w:rFonts w:ascii="宋体" w:hAnsi="宋体" w:hint="eastAsia"/>
          <w:sz w:val="24"/>
        </w:rPr>
        <w:t xml:space="preserve">   (4)调查并了解区内同级学校电动汽车技术专业的课程设置情况。</w:t>
      </w:r>
    </w:p>
    <w:p w:rsidR="00003A15" w:rsidRPr="009A3C16" w:rsidRDefault="00003A15" w:rsidP="00003A15">
      <w:pPr>
        <w:spacing w:line="360" w:lineRule="auto"/>
        <w:rPr>
          <w:rFonts w:ascii="宋体" w:hAnsi="宋体"/>
          <w:sz w:val="24"/>
        </w:rPr>
      </w:pPr>
      <w:r w:rsidRPr="009A3C16">
        <w:rPr>
          <w:rFonts w:ascii="宋体" w:hAnsi="宋体" w:hint="eastAsia"/>
          <w:sz w:val="24"/>
        </w:rPr>
        <w:t xml:space="preserve">   (5)调查并了解本校电动汽车技术专业的教学实施与学生评价。</w:t>
      </w:r>
    </w:p>
    <w:p w:rsidR="00003A15" w:rsidRPr="009A3C16" w:rsidRDefault="00003A15" w:rsidP="00003A15">
      <w:pPr>
        <w:spacing w:line="360" w:lineRule="auto"/>
        <w:rPr>
          <w:rFonts w:ascii="宋体" w:hAnsi="宋体"/>
          <w:sz w:val="24"/>
        </w:rPr>
      </w:pPr>
      <w:r w:rsidRPr="009A3C16">
        <w:rPr>
          <w:rFonts w:ascii="宋体" w:hAnsi="宋体" w:hint="eastAsia"/>
          <w:sz w:val="24"/>
        </w:rPr>
        <w:t xml:space="preserve">   (6)调查并了解本校电动汽车技术专业的实习实训情况。</w:t>
      </w:r>
    </w:p>
    <w:p w:rsidR="00003A15" w:rsidRPr="009A3C16" w:rsidRDefault="00003A15" w:rsidP="00003A15">
      <w:pPr>
        <w:spacing w:line="360" w:lineRule="auto"/>
        <w:rPr>
          <w:rFonts w:ascii="宋体" w:hAnsi="宋体"/>
          <w:sz w:val="24"/>
        </w:rPr>
      </w:pPr>
      <w:r w:rsidRPr="009A3C16">
        <w:rPr>
          <w:rFonts w:ascii="宋体" w:hAnsi="宋体" w:hint="eastAsia"/>
          <w:sz w:val="24"/>
        </w:rPr>
        <w:t xml:space="preserve">   (7)调查并了解本校电动汽车技术专业的毕业生就业情况。</w:t>
      </w:r>
    </w:p>
    <w:p w:rsidR="00003A15" w:rsidRPr="009A3C16" w:rsidRDefault="00003A15" w:rsidP="00003A15">
      <w:pPr>
        <w:spacing w:line="360" w:lineRule="auto"/>
        <w:rPr>
          <w:rFonts w:ascii="宋体" w:hAnsi="宋体"/>
          <w:sz w:val="24"/>
        </w:rPr>
      </w:pPr>
      <w:r w:rsidRPr="009A3C16">
        <w:rPr>
          <w:rFonts w:ascii="宋体" w:hAnsi="宋体" w:hint="eastAsia"/>
          <w:sz w:val="24"/>
        </w:rPr>
        <w:t>二、调研时间：20</w:t>
      </w:r>
      <w:r w:rsidR="00A11686">
        <w:rPr>
          <w:rFonts w:ascii="宋体" w:hAnsi="宋体"/>
          <w:sz w:val="24"/>
        </w:rPr>
        <w:t>20</w:t>
      </w:r>
      <w:r w:rsidRPr="009A3C16">
        <w:rPr>
          <w:rFonts w:ascii="宋体" w:hAnsi="宋体" w:hint="eastAsia"/>
          <w:sz w:val="24"/>
        </w:rPr>
        <w:t>年</w:t>
      </w:r>
      <w:r w:rsidRPr="009A3C16">
        <w:rPr>
          <w:rFonts w:ascii="宋体" w:hAnsi="宋体"/>
          <w:sz w:val="24"/>
        </w:rPr>
        <w:t>7</w:t>
      </w:r>
      <w:r w:rsidRPr="009A3C16">
        <w:rPr>
          <w:rFonts w:ascii="宋体" w:hAnsi="宋体" w:hint="eastAsia"/>
          <w:sz w:val="24"/>
        </w:rPr>
        <w:t>月20日—20</w:t>
      </w:r>
      <w:r w:rsidR="00A11686">
        <w:rPr>
          <w:rFonts w:ascii="宋体" w:hAnsi="宋体"/>
          <w:sz w:val="24"/>
        </w:rPr>
        <w:t>20</w:t>
      </w:r>
      <w:r w:rsidRPr="009A3C16">
        <w:rPr>
          <w:rFonts w:ascii="宋体" w:hAnsi="宋体" w:hint="eastAsia"/>
          <w:sz w:val="24"/>
        </w:rPr>
        <w:t>年</w:t>
      </w:r>
      <w:r w:rsidRPr="009A3C16">
        <w:rPr>
          <w:rFonts w:ascii="宋体" w:hAnsi="宋体"/>
          <w:sz w:val="24"/>
        </w:rPr>
        <w:t>8</w:t>
      </w:r>
      <w:r w:rsidRPr="009A3C16">
        <w:rPr>
          <w:rFonts w:ascii="宋体" w:hAnsi="宋体" w:hint="eastAsia"/>
          <w:sz w:val="24"/>
        </w:rPr>
        <w:t>月30日</w:t>
      </w:r>
    </w:p>
    <w:p w:rsidR="00003A15" w:rsidRPr="009A3C16" w:rsidRDefault="00003A15" w:rsidP="00003A15">
      <w:pPr>
        <w:spacing w:line="360" w:lineRule="auto"/>
        <w:rPr>
          <w:rFonts w:ascii="宋体" w:hAnsi="宋体"/>
          <w:sz w:val="24"/>
        </w:rPr>
      </w:pPr>
      <w:r w:rsidRPr="009A3C16">
        <w:rPr>
          <w:rFonts w:ascii="宋体" w:hAnsi="宋体" w:hint="eastAsia"/>
          <w:sz w:val="24"/>
        </w:rPr>
        <w:t>三、指导思想</w:t>
      </w:r>
    </w:p>
    <w:p w:rsidR="00003A15" w:rsidRPr="009A3C16" w:rsidRDefault="00003A15" w:rsidP="00003A15">
      <w:pPr>
        <w:spacing w:line="360" w:lineRule="auto"/>
        <w:ind w:firstLineChars="200" w:firstLine="480"/>
        <w:rPr>
          <w:rFonts w:ascii="宋体" w:hAnsi="宋体"/>
          <w:sz w:val="24"/>
        </w:rPr>
      </w:pPr>
      <w:r w:rsidRPr="009A3C16">
        <w:rPr>
          <w:rFonts w:ascii="宋体" w:hAnsi="宋体" w:hint="eastAsia"/>
          <w:sz w:val="24"/>
        </w:rPr>
        <w:t>坚持以科学发展观为指导，充分尊重行业用人单位对生产与服务一线应用型人才的客观要求，结合电动汽车技术专业毕业生从业现状和职业生涯发展的需求情况，以就业为导向，以能力为本位，以岗位群的需要和职业标准为依据，把握用人单位对本专业的需求，明确专业培养目标，探索电动汽车技术专业的教学改革新思路和新方法。</w:t>
      </w:r>
    </w:p>
    <w:p w:rsidR="00003A15" w:rsidRPr="009A3C16" w:rsidRDefault="00003A15" w:rsidP="00003A15">
      <w:pPr>
        <w:spacing w:line="360" w:lineRule="auto"/>
        <w:rPr>
          <w:rFonts w:ascii="宋体" w:hAnsi="宋体"/>
          <w:sz w:val="24"/>
        </w:rPr>
      </w:pPr>
      <w:r w:rsidRPr="009A3C16">
        <w:rPr>
          <w:rFonts w:ascii="宋体" w:hAnsi="宋体" w:hint="eastAsia"/>
          <w:sz w:val="24"/>
        </w:rPr>
        <w:t>四、调研对象</w:t>
      </w:r>
    </w:p>
    <w:p w:rsidR="00003A15" w:rsidRPr="009A3C16" w:rsidRDefault="00003A15" w:rsidP="009C25ED">
      <w:pPr>
        <w:spacing w:line="360" w:lineRule="auto"/>
        <w:ind w:firstLineChars="200" w:firstLine="480"/>
        <w:rPr>
          <w:rFonts w:ascii="宋体" w:hAnsi="宋体"/>
          <w:sz w:val="24"/>
        </w:rPr>
      </w:pPr>
      <w:r w:rsidRPr="009A3C16">
        <w:rPr>
          <w:rFonts w:ascii="宋体" w:hAnsi="宋体" w:hint="eastAsia"/>
          <w:sz w:val="24"/>
        </w:rPr>
        <w:t>1、访谈对象：新能源汽车生产制造企业、新能源汽车体验店、本专业任课老师和本专业学生。</w:t>
      </w:r>
    </w:p>
    <w:p w:rsidR="00003A15" w:rsidRPr="009A3C16" w:rsidRDefault="00003A15" w:rsidP="009C25ED">
      <w:pPr>
        <w:spacing w:line="360" w:lineRule="auto"/>
        <w:ind w:firstLineChars="200" w:firstLine="480"/>
        <w:rPr>
          <w:rFonts w:ascii="宋体" w:hAnsi="宋体"/>
          <w:sz w:val="24"/>
        </w:rPr>
      </w:pPr>
      <w:r w:rsidRPr="009A3C16">
        <w:rPr>
          <w:rFonts w:ascii="宋体" w:hAnsi="宋体" w:hint="eastAsia"/>
          <w:sz w:val="24"/>
        </w:rPr>
        <w:t>2、问卷对象：汽车企业人力资源部或相关部门人员、企业员工。</w:t>
      </w:r>
    </w:p>
    <w:p w:rsidR="00003A15" w:rsidRPr="009A3C16" w:rsidRDefault="00003A15" w:rsidP="009C25ED">
      <w:pPr>
        <w:spacing w:line="360" w:lineRule="auto"/>
        <w:ind w:firstLineChars="200" w:firstLine="480"/>
        <w:rPr>
          <w:rFonts w:ascii="宋体" w:hAnsi="宋体"/>
          <w:sz w:val="24"/>
        </w:rPr>
      </w:pPr>
      <w:r w:rsidRPr="009A3C16">
        <w:rPr>
          <w:rFonts w:ascii="宋体" w:hAnsi="宋体" w:hint="eastAsia"/>
          <w:sz w:val="24"/>
        </w:rPr>
        <w:t>3、常态观察对象：校内外所有硬件设施、实习基地及汽车检测与维修企业。</w:t>
      </w:r>
    </w:p>
    <w:p w:rsidR="00003A15" w:rsidRPr="009A3C16" w:rsidRDefault="00003A15" w:rsidP="009C25ED">
      <w:pPr>
        <w:spacing w:line="360" w:lineRule="auto"/>
        <w:ind w:firstLineChars="200" w:firstLine="480"/>
        <w:rPr>
          <w:rFonts w:ascii="宋体" w:hAnsi="宋体"/>
          <w:sz w:val="24"/>
        </w:rPr>
      </w:pPr>
      <w:r w:rsidRPr="009A3C16">
        <w:rPr>
          <w:rFonts w:ascii="宋体" w:hAnsi="宋体" w:hint="eastAsia"/>
          <w:sz w:val="24"/>
        </w:rPr>
        <w:t>4、资料对象：</w:t>
      </w:r>
    </w:p>
    <w:p w:rsidR="00003A15" w:rsidRPr="009A3C16" w:rsidRDefault="00003A15" w:rsidP="009C25ED">
      <w:pPr>
        <w:spacing w:line="360" w:lineRule="auto"/>
        <w:ind w:firstLineChars="200" w:firstLine="480"/>
        <w:rPr>
          <w:rFonts w:ascii="宋体" w:hAnsi="宋体"/>
          <w:sz w:val="24"/>
        </w:rPr>
      </w:pPr>
      <w:r w:rsidRPr="009A3C16">
        <w:rPr>
          <w:rFonts w:ascii="宋体" w:hAnsi="宋体" w:hint="eastAsia"/>
          <w:sz w:val="24"/>
        </w:rPr>
        <w:t>(1)学校基本情况；</w:t>
      </w:r>
    </w:p>
    <w:p w:rsidR="00003A15" w:rsidRPr="009A3C16" w:rsidRDefault="00003A15" w:rsidP="009C25ED">
      <w:pPr>
        <w:spacing w:line="360" w:lineRule="auto"/>
        <w:ind w:firstLineChars="200" w:firstLine="480"/>
        <w:rPr>
          <w:rFonts w:ascii="宋体" w:hAnsi="宋体"/>
          <w:sz w:val="24"/>
        </w:rPr>
      </w:pPr>
      <w:r w:rsidRPr="009A3C16">
        <w:rPr>
          <w:rFonts w:ascii="宋体" w:hAnsi="宋体" w:hint="eastAsia"/>
          <w:sz w:val="24"/>
        </w:rPr>
        <w:t>(2)学校史类资料；</w:t>
      </w:r>
    </w:p>
    <w:p w:rsidR="00003A15" w:rsidRPr="009A3C16" w:rsidRDefault="00003A15" w:rsidP="009C25ED">
      <w:pPr>
        <w:spacing w:line="360" w:lineRule="auto"/>
        <w:ind w:firstLineChars="200" w:firstLine="480"/>
        <w:rPr>
          <w:rFonts w:ascii="宋体" w:hAnsi="宋体"/>
          <w:sz w:val="24"/>
        </w:rPr>
      </w:pPr>
      <w:r w:rsidRPr="009A3C16">
        <w:rPr>
          <w:rFonts w:ascii="宋体" w:hAnsi="宋体" w:hint="eastAsia"/>
          <w:sz w:val="24"/>
        </w:rPr>
        <w:lastRenderedPageBreak/>
        <w:t>(3)学校发展成果方面，尤其是校园专业建设成果；</w:t>
      </w:r>
    </w:p>
    <w:p w:rsidR="00003A15" w:rsidRPr="009A3C16" w:rsidRDefault="00003A15" w:rsidP="009C25ED">
      <w:pPr>
        <w:spacing w:line="360" w:lineRule="auto"/>
        <w:ind w:firstLineChars="200" w:firstLine="480"/>
        <w:rPr>
          <w:rFonts w:ascii="宋体" w:hAnsi="宋体"/>
          <w:sz w:val="24"/>
        </w:rPr>
      </w:pPr>
      <w:r w:rsidRPr="009A3C16">
        <w:rPr>
          <w:rFonts w:ascii="宋体" w:hAnsi="宋体" w:hint="eastAsia"/>
          <w:sz w:val="24"/>
        </w:rPr>
        <w:t>(4)新能源汽车技术专业服务企业招聘相关资料；</w:t>
      </w:r>
    </w:p>
    <w:p w:rsidR="00003A15" w:rsidRPr="009A3C16" w:rsidRDefault="00003A15" w:rsidP="009C25ED">
      <w:pPr>
        <w:spacing w:line="360" w:lineRule="auto"/>
        <w:ind w:firstLineChars="200" w:firstLine="480"/>
        <w:rPr>
          <w:rFonts w:ascii="宋体" w:hAnsi="宋体"/>
          <w:sz w:val="24"/>
        </w:rPr>
      </w:pPr>
      <w:r w:rsidRPr="009A3C16">
        <w:rPr>
          <w:rFonts w:ascii="宋体" w:hAnsi="宋体" w:hint="eastAsia"/>
          <w:sz w:val="24"/>
        </w:rPr>
        <w:t>(5)其他相关资料。</w:t>
      </w:r>
    </w:p>
    <w:p w:rsidR="00003A15" w:rsidRPr="009A3C16" w:rsidRDefault="00003A15" w:rsidP="00003A15">
      <w:pPr>
        <w:spacing w:line="360" w:lineRule="auto"/>
        <w:rPr>
          <w:rFonts w:ascii="宋体" w:hAnsi="宋体"/>
          <w:sz w:val="24"/>
        </w:rPr>
      </w:pPr>
      <w:r w:rsidRPr="009A3C16">
        <w:rPr>
          <w:rFonts w:ascii="宋体" w:hAnsi="宋体" w:hint="eastAsia"/>
          <w:sz w:val="24"/>
        </w:rPr>
        <w:t>五、调研内容和方式</w:t>
      </w:r>
    </w:p>
    <w:p w:rsidR="00003A15" w:rsidRPr="009A3C16" w:rsidRDefault="00003A15" w:rsidP="009C25ED">
      <w:pPr>
        <w:spacing w:line="360" w:lineRule="auto"/>
        <w:ind w:firstLineChars="200" w:firstLine="480"/>
        <w:rPr>
          <w:rFonts w:ascii="宋体" w:hAnsi="宋体"/>
          <w:sz w:val="24"/>
        </w:rPr>
      </w:pPr>
      <w:r w:rsidRPr="009A3C16">
        <w:rPr>
          <w:rFonts w:ascii="宋体" w:hAnsi="宋体" w:hint="eastAsia"/>
          <w:sz w:val="24"/>
        </w:rPr>
        <w:t>1、取样。本次调研的取样对象主要是柳州市内知名汽车、制造、维修企业的员工(领导、生产员工、管理人员、销售人员以及用人单位人力资源负责人)、汽车零配件经营管理者等。</w:t>
      </w:r>
    </w:p>
    <w:p w:rsidR="00003A15" w:rsidRPr="009A3C16" w:rsidRDefault="00003A15" w:rsidP="009C25ED">
      <w:pPr>
        <w:spacing w:line="360" w:lineRule="auto"/>
        <w:ind w:firstLineChars="200" w:firstLine="480"/>
        <w:rPr>
          <w:rFonts w:ascii="宋体" w:hAnsi="宋体"/>
          <w:sz w:val="24"/>
        </w:rPr>
      </w:pPr>
      <w:r w:rsidRPr="009A3C16">
        <w:rPr>
          <w:rFonts w:ascii="宋体" w:hAnsi="宋体" w:hint="eastAsia"/>
          <w:sz w:val="24"/>
        </w:rPr>
        <w:t>2、方法。调研主要采用了座谈讨论和问卷调查两种形式。其中座谈讨论由精心设计的访谈提纲作引导，各汽车维修企业的相关负责人共同发言讨论，相关人员对过程作详实的记录，共计形成访谈记录。问卷调查的对象则是3家企业的相关领导和不同岗位的员工。主要的调研过程具体包括：信息采集→信息归纳→信息分析→改革建议→专题论证→信息补充→定稿。</w:t>
      </w:r>
    </w:p>
    <w:p w:rsidR="00003A15" w:rsidRPr="009A3C16" w:rsidRDefault="00003A15" w:rsidP="00003A15">
      <w:pPr>
        <w:spacing w:line="360" w:lineRule="auto"/>
        <w:ind w:firstLineChars="200" w:firstLine="480"/>
        <w:rPr>
          <w:rFonts w:ascii="宋体" w:hAnsi="宋体"/>
          <w:sz w:val="24"/>
        </w:rPr>
      </w:pPr>
      <w:r w:rsidRPr="009A3C16">
        <w:rPr>
          <w:rFonts w:ascii="宋体" w:hAnsi="宋体" w:hint="eastAsia"/>
          <w:sz w:val="24"/>
        </w:rPr>
        <w:t>本次调研中访谈与问卷调查的对象主要为：东风柳州汽车有限公司、上汽通用五菱有限公司、柳州延龙新能源汽车有限公司、广西国航新能源汽车有限公司、柳州市整车制造及销售服务公司的负责人及员工。所调研的企业中有汽车整车生产厂、有为汽车生产配件的企业、有汽车4S店、有专业从事汽车改装及汽车美容与装演的企业。通过调研，我们较全面、准确地把握了目前高职教育中汽车电子技术专业对应的行业、用人单位的人才需求情况。</w:t>
      </w:r>
    </w:p>
    <w:p w:rsidR="00003A15" w:rsidRPr="00597E57" w:rsidRDefault="00003A15" w:rsidP="00597E57">
      <w:pPr>
        <w:spacing w:line="360" w:lineRule="auto"/>
        <w:rPr>
          <w:rFonts w:ascii="宋体" w:hAnsi="宋体"/>
          <w:b/>
          <w:sz w:val="24"/>
        </w:rPr>
      </w:pPr>
      <w:r w:rsidRPr="00597E57">
        <w:rPr>
          <w:rFonts w:ascii="宋体" w:hAnsi="宋体" w:hint="eastAsia"/>
          <w:b/>
          <w:sz w:val="24"/>
        </w:rPr>
        <w:t>第二部分：新能源汽车行业需求调研分析</w:t>
      </w:r>
    </w:p>
    <w:p w:rsidR="00003A15" w:rsidRPr="009A3C16" w:rsidRDefault="00003A15" w:rsidP="00003A15">
      <w:pPr>
        <w:spacing w:line="360" w:lineRule="auto"/>
        <w:ind w:firstLineChars="200" w:firstLine="480"/>
        <w:rPr>
          <w:rFonts w:ascii="宋体" w:hAnsi="宋体"/>
          <w:sz w:val="24"/>
        </w:rPr>
      </w:pPr>
      <w:r w:rsidRPr="009A3C16">
        <w:rPr>
          <w:rFonts w:ascii="宋体" w:hAnsi="宋体" w:hint="eastAsia"/>
          <w:sz w:val="24"/>
        </w:rPr>
        <w:t>根据教育部职成司和教育部职业技术教育中心研究所《高等职业学校新能源汽车技术专业教学指导方案》，新能源汽车技术专业是培养与我国社会主义现代化建设要求相适应的，德、智、体、美等方面全面发展的，在电动汽车的生产、服务、经营和管理第一线工作的，具有综合职业能力的安装、调试、经营与维修人员。</w:t>
      </w:r>
    </w:p>
    <w:p w:rsidR="00003A15" w:rsidRPr="009A3C16" w:rsidRDefault="00003A15" w:rsidP="00597E57">
      <w:pPr>
        <w:spacing w:line="360" w:lineRule="auto"/>
        <w:ind w:firstLineChars="200" w:firstLine="480"/>
        <w:rPr>
          <w:rFonts w:ascii="宋体" w:hAnsi="宋体"/>
          <w:sz w:val="24"/>
        </w:rPr>
      </w:pPr>
      <w:r w:rsidRPr="009A3C16">
        <w:rPr>
          <w:rFonts w:ascii="宋体" w:hAnsi="宋体" w:hint="eastAsia"/>
          <w:sz w:val="24"/>
        </w:rPr>
        <w:t xml:space="preserve"> 电动汽车行业是我国起步时间较晚，发展速度最快，应用新技术最多，产品使用范围最广，影响老百姓生活最深的一个新兴行业。</w:t>
      </w:r>
    </w:p>
    <w:p w:rsidR="00003A15" w:rsidRPr="009A3C16" w:rsidRDefault="00003A15" w:rsidP="00597E57">
      <w:pPr>
        <w:spacing w:line="360" w:lineRule="auto"/>
        <w:ind w:firstLineChars="200" w:firstLine="480"/>
        <w:rPr>
          <w:rFonts w:ascii="宋体" w:hAnsi="宋体"/>
          <w:sz w:val="24"/>
        </w:rPr>
      </w:pPr>
      <w:r w:rsidRPr="009A3C16">
        <w:rPr>
          <w:rFonts w:ascii="宋体" w:hAnsi="宋体" w:hint="eastAsia"/>
          <w:sz w:val="24"/>
        </w:rPr>
        <w:t>行业发展现状与趋势</w:t>
      </w:r>
    </w:p>
    <w:p w:rsidR="00003A15" w:rsidRPr="009A3C16" w:rsidRDefault="00003A15" w:rsidP="00003A15">
      <w:pPr>
        <w:spacing w:line="360" w:lineRule="auto"/>
        <w:ind w:firstLineChars="250" w:firstLine="600"/>
        <w:rPr>
          <w:rFonts w:ascii="宋体" w:hAnsi="宋体"/>
          <w:sz w:val="24"/>
        </w:rPr>
      </w:pPr>
      <w:r w:rsidRPr="009A3C16">
        <w:rPr>
          <w:rFonts w:ascii="宋体" w:hAnsi="宋体" w:hint="eastAsia"/>
          <w:sz w:val="24"/>
        </w:rPr>
        <w:t>纯电动汽车是完全由可充电电池（如铅酸电池、镍镉电池、镍氢电池或锂离子电池）提供动力源的汽车。它利用蓄电池作为储能动力源，通过电池向电机提供电能，驱动电动机运转，从而推动汽车前进。纯电动汽车是新能源汽车的一个重要分类。从全球汽车业的情况看，随着动力电池技术的不断进步，纯电动汽车也实现了快速发展，并逐渐朝着产业化方向迈进。 </w:t>
      </w:r>
    </w:p>
    <w:p w:rsidR="00003A15" w:rsidRPr="009A3C16" w:rsidRDefault="00003A15" w:rsidP="00003A15">
      <w:pPr>
        <w:spacing w:line="360" w:lineRule="auto"/>
        <w:ind w:firstLineChars="200" w:firstLine="480"/>
        <w:rPr>
          <w:rFonts w:ascii="宋体" w:hAnsi="宋体"/>
          <w:sz w:val="24"/>
        </w:rPr>
      </w:pPr>
      <w:r w:rsidRPr="009A3C16">
        <w:rPr>
          <w:rFonts w:ascii="宋体" w:hAnsi="宋体" w:hint="eastAsia"/>
          <w:sz w:val="24"/>
        </w:rPr>
        <w:t>我国推动纯电动汽车产业化有良好的发展基础。目前我国电动自行车、电动摩托车等轻型电动车保有量已经超过5000万辆，且轻型电动车产销量已经超过全球的90%。轻型电动车的发展在潜移默化地影响消费者的同时，也带动了国内动力电池、电机等产业的发展。近几年，</w:t>
      </w:r>
      <w:r w:rsidRPr="009A3C16">
        <w:rPr>
          <w:rFonts w:ascii="宋体" w:hAnsi="宋体" w:hint="eastAsia"/>
          <w:sz w:val="24"/>
        </w:rPr>
        <w:lastRenderedPageBreak/>
        <w:t>我国纯电动客车市场发展迅速，研发投入持续提高我国研发的纯电动客车主要有公交客车和旅游客车。其中纯电动公交客车占85%；豪华旅游客车占12%，其它用途市场份额很少占3%。中国产业调研网发布的中国纯电动汽车行业现状调研及发展前景分析报告（2016-2020年）认为，2012年《电动汽车科技发展“十二五”专项规划》发布，明确了一直悬而未决的新能源汽车技术路线和产业化步骤。在“节能低碳”呼声愈高的今天，发展新能源车逐渐成为当前汽车工业的潮流所趋，各类新能源技术的研发如雨后春笋般涌现。2008年9月以来，面对金融危机、油价高涨和日益严峻的节能减排压力，大力发展新能源汽车成为世界汽车工业竞争的一个新焦点。在此过程中，电动汽车逐渐成为新能源汽车的代表和世界各主要汽车制造强国政府确定的战略产业方向。 </w:t>
      </w:r>
    </w:p>
    <w:p w:rsidR="00003A15" w:rsidRPr="009A3C16" w:rsidRDefault="00003A15" w:rsidP="00003A15">
      <w:pPr>
        <w:spacing w:line="360" w:lineRule="auto"/>
        <w:ind w:firstLineChars="200" w:firstLine="480"/>
        <w:rPr>
          <w:rFonts w:ascii="宋体" w:hAnsi="宋体"/>
          <w:sz w:val="24"/>
        </w:rPr>
      </w:pPr>
      <w:r w:rsidRPr="009A3C16">
        <w:rPr>
          <w:rFonts w:ascii="宋体" w:hAnsi="宋体" w:hint="eastAsia"/>
          <w:sz w:val="24"/>
        </w:rPr>
        <w:t>从培育战略性新兴产业角度看，发展电气化程度比较高的“纯电驱动”电动汽车是我国新能源汽车技术的发展方向和重中之重。要在坚持节能与新能源汽车“过渡与转型并行互动、共同发展的总体原则指导下，《电动汽车科技发展“十二五”专项规划》确立“纯电驱动”的技术转型战略。顺应全球汽车动力系统电动化技术变革总体趋势，发挥我国的有利条件和比较优势，面向“纯电驱动”实施汽车产业技术转型战略，加快发展“纯电驱动”电动汽车产品。实施这一技术转型战略，要依靠自主创新，坚持自主发展，突破电动汽车核心瓶颈技术；同时要充分利用国际资源，进一步提升我国汽车共性基础技术水平，服务于“纯电驱动”的技术转型战略。“十二五”期间纯电驱动汽车销量达到同类车型总销量1%左右的目标。规划指出，电气化程度比较高的“纯电驱动”电动汽车是中国新能源汽车技术的发展方向和重中之重。据中汽协数据，201</w:t>
      </w:r>
      <w:r w:rsidR="00E20FC6" w:rsidRPr="009A3C16">
        <w:rPr>
          <w:rFonts w:ascii="宋体" w:hAnsi="宋体"/>
          <w:sz w:val="24"/>
        </w:rPr>
        <w:t>8</w:t>
      </w:r>
      <w:r w:rsidRPr="009A3C16">
        <w:rPr>
          <w:rFonts w:ascii="宋体" w:hAnsi="宋体" w:hint="eastAsia"/>
          <w:sz w:val="24"/>
        </w:rPr>
        <w:t>年我国轿车年销量约为</w:t>
      </w:r>
      <w:r w:rsidR="00845C4D" w:rsidRPr="009A3C16">
        <w:rPr>
          <w:rFonts w:ascii="宋体" w:hAnsi="宋体"/>
          <w:sz w:val="24"/>
        </w:rPr>
        <w:t>20</w:t>
      </w:r>
      <w:r w:rsidRPr="009A3C16">
        <w:rPr>
          <w:rFonts w:ascii="宋体" w:hAnsi="宋体" w:hint="eastAsia"/>
          <w:sz w:val="24"/>
        </w:rPr>
        <w:t>00万辆，纯电动汽车销量占比1%，即为</w:t>
      </w:r>
      <w:r w:rsidR="00845C4D" w:rsidRPr="009A3C16">
        <w:rPr>
          <w:rFonts w:ascii="宋体" w:hAnsi="宋体"/>
          <w:sz w:val="24"/>
        </w:rPr>
        <w:t>200</w:t>
      </w:r>
      <w:r w:rsidRPr="009A3C16">
        <w:rPr>
          <w:rFonts w:ascii="宋体" w:hAnsi="宋体" w:hint="eastAsia"/>
          <w:sz w:val="24"/>
        </w:rPr>
        <w:t>万辆。</w:t>
      </w:r>
    </w:p>
    <w:p w:rsidR="00003A15" w:rsidRPr="009A3C16" w:rsidRDefault="00003A15" w:rsidP="00003A15">
      <w:pPr>
        <w:spacing w:line="360" w:lineRule="auto"/>
        <w:rPr>
          <w:rFonts w:ascii="宋体" w:hAnsi="宋体"/>
          <w:sz w:val="24"/>
        </w:rPr>
      </w:pPr>
      <w:r w:rsidRPr="009A3C16">
        <w:rPr>
          <w:rFonts w:ascii="宋体" w:hAnsi="宋体" w:hint="eastAsia"/>
          <w:sz w:val="24"/>
        </w:rPr>
        <w:t>二、行业人力资源需求分析</w:t>
      </w:r>
    </w:p>
    <w:p w:rsidR="00003A15" w:rsidRPr="009A3C16" w:rsidRDefault="00003A15" w:rsidP="00003A15">
      <w:pPr>
        <w:spacing w:line="360" w:lineRule="auto"/>
        <w:ind w:firstLineChars="200" w:firstLine="480"/>
        <w:rPr>
          <w:rFonts w:ascii="宋体" w:hAnsi="宋体"/>
          <w:sz w:val="24"/>
        </w:rPr>
      </w:pPr>
      <w:r w:rsidRPr="009A3C16">
        <w:rPr>
          <w:rFonts w:ascii="宋体" w:hAnsi="宋体" w:hint="eastAsia"/>
          <w:sz w:val="24"/>
        </w:rPr>
        <w:t>按照汽车工业发达国家惯例，汽车产能与汽车制造从业人员比例为1:0.6，汽车保有量与直接从事汽车技术服务的人数比例约为30:1。以此推算至2020年，我国新能源汽车的产能预计达到200万辆，而相对应的从业人员也将达到120万人左右，新能源汽车保有量约为500万辆，直接从事技术服务的人数约为17万人左右。未来几年新能源汽车行业人才需求巨大。而目前我国新能源汽车人才普遍匮乏，我国一些重点理工大学的教学资源优势还未完全在新能源汽车领域释放出来，在新能源汽车专业设置和科研人才培养方面还远远落后于市场需求。新能源汽车行业的优秀人才更是少之又少，成为限制我国新能源汽车发展的重要因素。</w:t>
      </w:r>
    </w:p>
    <w:p w:rsidR="00003A15" w:rsidRPr="009A3C16" w:rsidRDefault="00003A15" w:rsidP="00003A15">
      <w:pPr>
        <w:spacing w:line="360" w:lineRule="auto"/>
        <w:rPr>
          <w:rFonts w:ascii="宋体" w:hAnsi="宋体"/>
          <w:sz w:val="24"/>
        </w:rPr>
      </w:pPr>
      <w:r w:rsidRPr="009A3C16">
        <w:rPr>
          <w:rFonts w:ascii="宋体" w:hAnsi="宋体" w:hint="eastAsia"/>
          <w:sz w:val="24"/>
        </w:rPr>
        <w:t>2.1.</w:t>
      </w:r>
      <w:r w:rsidRPr="009A3C16">
        <w:rPr>
          <w:rFonts w:ascii="宋体" w:hAnsi="宋体" w:hint="eastAsia"/>
          <w:sz w:val="24"/>
        </w:rPr>
        <w:tab/>
        <w:t>新能源汽车行业人才需求现状</w:t>
      </w:r>
    </w:p>
    <w:p w:rsidR="00003A15" w:rsidRPr="009A3C16" w:rsidRDefault="00003A15" w:rsidP="00003A15">
      <w:pPr>
        <w:spacing w:line="360" w:lineRule="auto"/>
        <w:rPr>
          <w:rFonts w:ascii="宋体" w:hAnsi="宋体"/>
          <w:b/>
          <w:sz w:val="24"/>
        </w:rPr>
      </w:pPr>
      <w:r w:rsidRPr="009A3C16">
        <w:rPr>
          <w:rFonts w:ascii="宋体" w:hAnsi="宋体" w:hint="eastAsia"/>
          <w:b/>
          <w:sz w:val="24"/>
        </w:rPr>
        <w:t>1）国家政策利好，推进新能源汽车技术快速发展。</w:t>
      </w:r>
    </w:p>
    <w:p w:rsidR="00003A15" w:rsidRPr="009A3C16" w:rsidRDefault="00003A15" w:rsidP="00003A15">
      <w:pPr>
        <w:spacing w:line="360" w:lineRule="auto"/>
        <w:rPr>
          <w:rFonts w:ascii="宋体" w:hAnsi="宋体"/>
          <w:sz w:val="24"/>
        </w:rPr>
      </w:pPr>
      <w:r w:rsidRPr="009A3C16">
        <w:rPr>
          <w:rFonts w:ascii="宋体" w:hAnsi="宋体" w:hint="eastAsia"/>
          <w:sz w:val="24"/>
        </w:rPr>
        <w:t>能源和环境问题是国际汽车工业面临的长期共同挑战，汽车产品将向安全、节能、环保方向迈</w:t>
      </w:r>
      <w:r w:rsidRPr="009A3C16">
        <w:rPr>
          <w:rFonts w:ascii="宋体" w:hAnsi="宋体" w:hint="eastAsia"/>
          <w:sz w:val="24"/>
        </w:rPr>
        <w:lastRenderedPageBreak/>
        <w:t>进。目前，发展新能源汽车产业也是我国的重要战略举措，国家政策强力扶持新能源汽车产业，投入空前的政策支持和大量资金加快推进新能源汽车的产业化进程，新能源汽车产业的发展急需高素质、高技能型人才，对高职高专学生需求很大。</w:t>
      </w:r>
    </w:p>
    <w:p w:rsidR="00003A15" w:rsidRPr="009A3C16" w:rsidRDefault="00A11686" w:rsidP="00003A15">
      <w:pPr>
        <w:spacing w:line="360" w:lineRule="auto"/>
        <w:ind w:firstLineChars="200" w:firstLine="480"/>
        <w:rPr>
          <w:rFonts w:ascii="宋体" w:hAnsi="宋体"/>
          <w:sz w:val="24"/>
        </w:rPr>
      </w:pPr>
      <w:r w:rsidRPr="00A11686">
        <w:rPr>
          <w:rFonts w:ascii="宋体" w:hAnsi="宋体" w:hint="eastAsia"/>
          <w:sz w:val="24"/>
        </w:rPr>
        <w:t>智研咨询发布的《</w:t>
      </w:r>
      <w:hyperlink r:id="rId18" w:history="1">
        <w:r w:rsidRPr="00A11686">
          <w:rPr>
            <w:rFonts w:ascii="宋体" w:hAnsi="宋体" w:hint="eastAsia"/>
            <w:sz w:val="24"/>
          </w:rPr>
          <w:t>2020-2026年中国新能源汽车行业投资潜力分析及市场规模预测报告</w:t>
        </w:r>
      </w:hyperlink>
      <w:r w:rsidRPr="00A11686">
        <w:rPr>
          <w:rFonts w:ascii="宋体" w:hAnsi="宋体" w:hint="eastAsia"/>
          <w:sz w:val="24"/>
        </w:rPr>
        <w:t>》数据显示：2019年，新能源汽车产销分别完成124.2万辆和120.6万辆，同比分别下降2.3%和4.0%。其中纯电动汽车生产完成102万辆，同比增长3.4%；销售完成97.2万辆，同比下降1.2%；插电式混合动力汽车产销分别完成22.0万辆和23.2万辆，同比分别下降22.5%和14.5%；燃料电池汽车产销分别完成2833辆和2737辆，同比分别增长85.5%和79.2%。</w:t>
      </w:r>
      <w:r w:rsidR="00003A15" w:rsidRPr="009A3C16">
        <w:rPr>
          <w:rFonts w:ascii="宋体" w:hAnsi="宋体" w:hint="eastAsia"/>
          <w:sz w:val="24"/>
        </w:rPr>
        <w:t>我国新能源客车虽然起步较晚，但近年来以年均超过</w:t>
      </w:r>
      <w:r w:rsidR="00003A15" w:rsidRPr="009A3C16">
        <w:rPr>
          <w:rFonts w:ascii="宋体" w:hAnsi="宋体"/>
          <w:sz w:val="24"/>
        </w:rPr>
        <w:t>25%</w:t>
      </w:r>
      <w:r w:rsidR="00003A15" w:rsidRPr="009A3C16">
        <w:rPr>
          <w:rFonts w:ascii="宋体" w:hAnsi="宋体" w:hint="eastAsia"/>
          <w:sz w:val="24"/>
        </w:rPr>
        <w:t>的速度增长。按照汽车工业发达国家惯例，汽车产能与汽车制造从业人员比例为 1:0.6，汽车保有量与直接从事汽车技术服务的人数比例约为 30:1 ，预计在十三五期间，我国对新能源汽车技术人员需求量巨增。</w:t>
      </w:r>
    </w:p>
    <w:p w:rsidR="00003A15" w:rsidRPr="009A3C16" w:rsidRDefault="00003A15" w:rsidP="00003A15">
      <w:pPr>
        <w:spacing w:line="360" w:lineRule="auto"/>
        <w:rPr>
          <w:rFonts w:ascii="宋体" w:hAnsi="宋体"/>
          <w:b/>
          <w:sz w:val="24"/>
        </w:rPr>
      </w:pPr>
      <w:r w:rsidRPr="009A3C16">
        <w:rPr>
          <w:rFonts w:ascii="宋体" w:hAnsi="宋体" w:hint="eastAsia"/>
          <w:b/>
          <w:sz w:val="24"/>
        </w:rPr>
        <w:t>2）产业化的发展，新能源汽车技术呈现出对人才的巨大需求。</w:t>
      </w:r>
    </w:p>
    <w:p w:rsidR="00003A15" w:rsidRPr="009A3C16" w:rsidRDefault="00003A15" w:rsidP="00003A15">
      <w:pPr>
        <w:spacing w:line="360" w:lineRule="auto"/>
        <w:ind w:firstLineChars="250" w:firstLine="600"/>
        <w:rPr>
          <w:rFonts w:ascii="宋体" w:hAnsi="宋体"/>
          <w:sz w:val="24"/>
        </w:rPr>
      </w:pPr>
      <w:r w:rsidRPr="009A3C16">
        <w:rPr>
          <w:rFonts w:ascii="宋体" w:hAnsi="宋体" w:hint="eastAsia"/>
          <w:sz w:val="24"/>
        </w:rPr>
        <w:t>随着新能源汽车推广应用的步伐逐渐加快，各大汽车品牌均推出新能源车型，新能源汽车的逐渐普及，将会很快走进家庭，新能源车和传统车在结构上也有诸多不同，新能源汽车专业人才的缺口确很大。按照汽车拥有量与维修人才需求量的比例关系，未来几年，对新能源汽车中高端维修人才的需求量也越来越大。</w:t>
      </w:r>
    </w:p>
    <w:p w:rsidR="00003A15" w:rsidRPr="009A3C16" w:rsidRDefault="00003A15" w:rsidP="00003A15">
      <w:pPr>
        <w:spacing w:line="360" w:lineRule="auto"/>
        <w:rPr>
          <w:rFonts w:ascii="宋体" w:hAnsi="宋体"/>
          <w:sz w:val="24"/>
        </w:rPr>
      </w:pPr>
      <w:r w:rsidRPr="009A3C16">
        <w:rPr>
          <w:rFonts w:ascii="宋体" w:hAnsi="宋体" w:hint="eastAsia"/>
          <w:sz w:val="24"/>
        </w:rPr>
        <w:t>表  2002至2020年上海对汽车人才的需求（数据来源《节能与新能源汽车产业发展规划(2012—2020年)》）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701"/>
        <w:gridCol w:w="2381"/>
        <w:gridCol w:w="1843"/>
        <w:gridCol w:w="2552"/>
      </w:tblGrid>
      <w:tr w:rsidR="00003A15" w:rsidRPr="009A3C16" w:rsidTr="00597E57">
        <w:tc>
          <w:tcPr>
            <w:tcW w:w="1129"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hint="eastAsia"/>
                <w:sz w:val="24"/>
              </w:rPr>
              <w:t>年度</w:t>
            </w:r>
          </w:p>
        </w:tc>
        <w:tc>
          <w:tcPr>
            <w:tcW w:w="1701"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hint="eastAsia"/>
                <w:sz w:val="24"/>
              </w:rPr>
              <w:t>传统汽车产销量（万辆）</w:t>
            </w:r>
          </w:p>
        </w:tc>
        <w:tc>
          <w:tcPr>
            <w:tcW w:w="2381"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hint="eastAsia"/>
                <w:sz w:val="24"/>
              </w:rPr>
              <w:t>汽车从业人员需求数量（万辆）</w:t>
            </w:r>
          </w:p>
        </w:tc>
        <w:tc>
          <w:tcPr>
            <w:tcW w:w="1843"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hint="eastAsia"/>
                <w:sz w:val="24"/>
              </w:rPr>
              <w:t>新能源汽车产销量（万辆）</w:t>
            </w:r>
          </w:p>
        </w:tc>
        <w:tc>
          <w:tcPr>
            <w:tcW w:w="2552"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hint="eastAsia"/>
                <w:sz w:val="24"/>
              </w:rPr>
              <w:t>新能源人才需求（安比例估算过）（万辆）</w:t>
            </w:r>
          </w:p>
        </w:tc>
      </w:tr>
      <w:tr w:rsidR="00003A15" w:rsidRPr="009A3C16" w:rsidTr="00597E57">
        <w:tc>
          <w:tcPr>
            <w:tcW w:w="1129"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sz w:val="24"/>
              </w:rPr>
              <w:t>2012</w:t>
            </w:r>
          </w:p>
        </w:tc>
        <w:tc>
          <w:tcPr>
            <w:tcW w:w="1701"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sz w:val="24"/>
              </w:rPr>
              <w:t>150</w:t>
            </w:r>
          </w:p>
        </w:tc>
        <w:tc>
          <w:tcPr>
            <w:tcW w:w="2381"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sz w:val="24"/>
              </w:rPr>
              <w:t>20</w:t>
            </w:r>
          </w:p>
        </w:tc>
        <w:tc>
          <w:tcPr>
            <w:tcW w:w="1843"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sz w:val="24"/>
              </w:rPr>
              <w:t>1.28</w:t>
            </w:r>
          </w:p>
        </w:tc>
        <w:tc>
          <w:tcPr>
            <w:tcW w:w="2552"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sz w:val="24"/>
              </w:rPr>
              <w:t>0.17</w:t>
            </w:r>
          </w:p>
        </w:tc>
      </w:tr>
      <w:tr w:rsidR="00003A15" w:rsidRPr="009A3C16" w:rsidTr="00597E57">
        <w:tc>
          <w:tcPr>
            <w:tcW w:w="1129"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sz w:val="24"/>
              </w:rPr>
              <w:t>2020</w:t>
            </w:r>
          </w:p>
        </w:tc>
        <w:tc>
          <w:tcPr>
            <w:tcW w:w="1701"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sz w:val="24"/>
              </w:rPr>
              <w:t>200</w:t>
            </w:r>
          </w:p>
        </w:tc>
        <w:tc>
          <w:tcPr>
            <w:tcW w:w="2381"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sz w:val="24"/>
              </w:rPr>
              <w:t>20</w:t>
            </w:r>
          </w:p>
        </w:tc>
        <w:tc>
          <w:tcPr>
            <w:tcW w:w="1843"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sz w:val="24"/>
              </w:rPr>
              <w:t>500</w:t>
            </w:r>
          </w:p>
        </w:tc>
        <w:tc>
          <w:tcPr>
            <w:tcW w:w="2552" w:type="dxa"/>
            <w:shd w:val="clear" w:color="auto" w:fill="auto"/>
            <w:vAlign w:val="center"/>
          </w:tcPr>
          <w:p w:rsidR="00003A15" w:rsidRPr="009A3C16" w:rsidRDefault="00003A15" w:rsidP="00086C2C">
            <w:pPr>
              <w:spacing w:line="360" w:lineRule="auto"/>
              <w:rPr>
                <w:rFonts w:ascii="宋体" w:hAnsi="宋体"/>
                <w:sz w:val="24"/>
              </w:rPr>
            </w:pPr>
            <w:r w:rsidRPr="009A3C16">
              <w:rPr>
                <w:rFonts w:ascii="宋体" w:hAnsi="宋体"/>
                <w:sz w:val="24"/>
              </w:rPr>
              <w:t>50</w:t>
            </w:r>
          </w:p>
        </w:tc>
      </w:tr>
    </w:tbl>
    <w:p w:rsidR="00003A15" w:rsidRPr="009A3C16" w:rsidRDefault="00477B66" w:rsidP="00003A15">
      <w:pPr>
        <w:spacing w:line="360" w:lineRule="auto"/>
        <w:ind w:firstLineChars="250" w:firstLine="600"/>
        <w:rPr>
          <w:rFonts w:ascii="宋体" w:hAnsi="宋体"/>
          <w:sz w:val="24"/>
        </w:rPr>
      </w:pPr>
      <w:r w:rsidRPr="00477B66">
        <w:rPr>
          <w:rFonts w:ascii="宋体" w:hAnsi="宋体" w:hint="eastAsia"/>
          <w:sz w:val="24"/>
        </w:rPr>
        <w:t>2019年，新能源汽车产销分别完成124.2万辆和120.6万辆，同比分别下降2.3%和4.0%。</w:t>
      </w:r>
      <w:r w:rsidR="00003A15" w:rsidRPr="009A3C16">
        <w:rPr>
          <w:rFonts w:ascii="宋体" w:hAnsi="宋体" w:hint="eastAsia"/>
          <w:sz w:val="24"/>
        </w:rPr>
        <w:t>数量相对传传统汽车可以忽略不计，但是相应的新能源汽车服务人才数量更是稀少。面对如此巨大的电动汽车市场，具有高技能、高素养的以电动汽车为主的新能源汽车服务市场人才需求极大。</w:t>
      </w:r>
    </w:p>
    <w:p w:rsidR="00003A15" w:rsidRPr="009A3C16" w:rsidRDefault="00003A15" w:rsidP="00003A15">
      <w:pPr>
        <w:spacing w:line="360" w:lineRule="auto"/>
        <w:rPr>
          <w:rFonts w:ascii="宋体" w:hAnsi="宋体"/>
          <w:sz w:val="24"/>
        </w:rPr>
      </w:pPr>
      <w:r w:rsidRPr="009A3C16">
        <w:rPr>
          <w:rFonts w:ascii="宋体" w:hAnsi="宋体" w:hint="eastAsia"/>
          <w:sz w:val="24"/>
        </w:rPr>
        <w:t>3)</w:t>
      </w:r>
      <w:r w:rsidRPr="009A3C16">
        <w:rPr>
          <w:rFonts w:ascii="宋体" w:hAnsi="宋体" w:hint="eastAsia"/>
          <w:sz w:val="24"/>
        </w:rPr>
        <w:tab/>
        <w:t>新能源汽车行业人才需求类型</w:t>
      </w:r>
    </w:p>
    <w:p w:rsidR="00003A15" w:rsidRPr="009A3C16" w:rsidRDefault="00003A15" w:rsidP="00003A15">
      <w:pPr>
        <w:spacing w:line="360" w:lineRule="auto"/>
        <w:ind w:firstLineChars="250" w:firstLine="600"/>
        <w:rPr>
          <w:rFonts w:ascii="宋体" w:hAnsi="宋体"/>
          <w:sz w:val="24"/>
        </w:rPr>
      </w:pPr>
      <w:r w:rsidRPr="009A3C16">
        <w:rPr>
          <w:rFonts w:ascii="宋体" w:hAnsi="宋体" w:hint="eastAsia"/>
          <w:sz w:val="24"/>
        </w:rPr>
        <w:t>目前我国新能源汽车行业招聘还处在与传统汽车人才招聘相同渠道与方式，招聘岗位主要集中在销售、维修保障服务，研发岗位招聘较少主要在电池、电控等机电技术专业高级人员为主。汽车产业通用性人才。这类人才是新能源汽车制造的基础性人才，任何运动承载工具，</w:t>
      </w:r>
      <w:r w:rsidRPr="009A3C16">
        <w:rPr>
          <w:rFonts w:ascii="宋体" w:hAnsi="宋体" w:hint="eastAsia"/>
          <w:sz w:val="24"/>
        </w:rPr>
        <w:lastRenderedPageBreak/>
        <w:t>都需要具备基本的机械电气技能人才来实现。这类人才要具备汽车设计、汽车开发、动力总成设计开发、关键零部件、试制试验等技术能力。同时，还要具备品牌塑造、售后服务、维修保险、项目管理等等技能。同时汽车会展、汽车金融、汽车保险、评估等汽车服务行业人才需求量会越来越大。新能源汽车针对性人才。为新能源汽车产业的发展，目前亟需要培养既了解新能源汽车构造、电驱动、混合动力汽车开发、动力系统集成与控制、燃料电池发动机及其辅助系统、高效新型内燃机、电机与驱动器、DC/DC变换器、动力蓄电池及管理系统（业界普遍关注的电池的政策支持，《节能与新能源汽车产业发展规划(2012—2020年)》将建立研发体系，突破关键核心技术，大幅提高汽车燃料经济性水平和动力电池系统安全性、可靠性、轻量化水平）、高效变速传动、氢气管理、高电压安全、氢气安全、汽车总线网络，以及随着云计算及IT网络的发展应用，汽车将成为互联网终端的重要组成部分，这将又成为相关信息技术与智能汽车人才需求的新领域。</w:t>
      </w:r>
    </w:p>
    <w:p w:rsidR="00003A15" w:rsidRPr="009A3C16" w:rsidRDefault="00003A15" w:rsidP="00003A15">
      <w:pPr>
        <w:spacing w:line="360" w:lineRule="auto"/>
        <w:rPr>
          <w:rFonts w:ascii="宋体" w:hAnsi="宋体"/>
          <w:sz w:val="24"/>
        </w:rPr>
      </w:pPr>
      <w:r w:rsidRPr="009A3C16">
        <w:rPr>
          <w:rFonts w:ascii="宋体" w:hAnsi="宋体" w:hint="eastAsia"/>
          <w:sz w:val="24"/>
        </w:rPr>
        <w:t>2.2.我国新能源汽车人才紧缺情况分析</w:t>
      </w:r>
    </w:p>
    <w:p w:rsidR="00003A15" w:rsidRPr="009A3C16" w:rsidRDefault="00003A15" w:rsidP="00003A15">
      <w:pPr>
        <w:spacing w:line="360" w:lineRule="auto"/>
        <w:ind w:firstLineChars="250" w:firstLine="600"/>
        <w:rPr>
          <w:rFonts w:ascii="宋体" w:hAnsi="宋体"/>
          <w:sz w:val="24"/>
        </w:rPr>
      </w:pPr>
      <w:r w:rsidRPr="009A3C16">
        <w:rPr>
          <w:rFonts w:ascii="宋体" w:hAnsi="宋体" w:hint="eastAsia"/>
          <w:sz w:val="24"/>
        </w:rPr>
        <w:t>近年来，中国</w:t>
      </w:r>
      <w:r w:rsidR="004F028C" w:rsidRPr="009A3C16">
        <w:rPr>
          <w:rFonts w:ascii="宋体" w:hAnsi="宋体" w:hint="eastAsia"/>
          <w:sz w:val="24"/>
        </w:rPr>
        <w:t>新能源</w:t>
      </w:r>
      <w:r w:rsidRPr="009A3C16">
        <w:rPr>
          <w:rFonts w:ascii="宋体" w:hAnsi="宋体" w:hint="eastAsia"/>
          <w:sz w:val="24"/>
        </w:rPr>
        <w:t>汽车行</w:t>
      </w:r>
      <w:r w:rsidR="004F028C" w:rsidRPr="009A3C16">
        <w:rPr>
          <w:rFonts w:ascii="宋体" w:hAnsi="宋体" w:hint="eastAsia"/>
          <w:sz w:val="24"/>
        </w:rPr>
        <w:t>业发展迅猛，车厂都满负荷生产的前提下，其他公司也是“求贤若渴”</w:t>
      </w:r>
      <w:r w:rsidRPr="009A3C16">
        <w:rPr>
          <w:rFonts w:ascii="宋体" w:hAnsi="宋体" w:hint="eastAsia"/>
          <w:sz w:val="24"/>
        </w:rPr>
        <w:t>。中国各大城市本地大量汽车产业在年后都出现不同程度的人才荒，高端专业技能型人才更是奇缺，中国政府目前计划新能源汽车人才培养目标，加强研发力度，急需大量这类汽车人才。目前在新能源汽车的技术、生产和管理等领域都存在较大的人才缺口。如何加快汽车人才培养力度成为当务之急，我国传统汽车人才培养还有诸多需要改进的地方，这就可以成为我们培养新能源汽车人才的良好借鉴契机。我们首先分析一下在新能源汽车人才培养道路上需要解决的问题。</w:t>
      </w:r>
    </w:p>
    <w:p w:rsidR="00003A15" w:rsidRPr="009A3C16" w:rsidRDefault="00003A15" w:rsidP="00003A15">
      <w:pPr>
        <w:spacing w:line="360" w:lineRule="auto"/>
        <w:ind w:firstLineChars="250" w:firstLine="600"/>
        <w:rPr>
          <w:rFonts w:ascii="宋体" w:hAnsi="宋体"/>
          <w:sz w:val="24"/>
        </w:rPr>
      </w:pPr>
      <w:r w:rsidRPr="009A3C16">
        <w:rPr>
          <w:rFonts w:ascii="宋体" w:hAnsi="宋体" w:hint="eastAsia"/>
          <w:sz w:val="24"/>
        </w:rPr>
        <w:t>首先、有效的产学研协助机制和商业模式尚未形成由于长期相对封闭的办学环境，产学研之间的联系被长期割裂，各自成体系地服务各自利益部门，高校通过市场相互连接的协助机制需要长时间市场利润的实现来被认同，这往往成为人才联合培养根本症结所在。对于新能源汽车而言，产学研各方应有明确的分工，而技术创新的主体应该是企业。企业侧重市场见效快的商业性技术和应用，科研院所侧重基础研究和测试数据的积累，高校侧重于基础研究、人才培养，我们现在各个部门未形成互动机制，导致技术创新的研发、应用开发和产业化各个环节不通畅，大量技术成果未能应用。</w:t>
      </w:r>
    </w:p>
    <w:p w:rsidR="00003A15" w:rsidRPr="009A3C16" w:rsidRDefault="00003A15" w:rsidP="00003A15">
      <w:pPr>
        <w:spacing w:line="360" w:lineRule="auto"/>
        <w:ind w:firstLineChars="200" w:firstLine="480"/>
        <w:rPr>
          <w:rFonts w:ascii="宋体" w:hAnsi="宋体"/>
          <w:sz w:val="24"/>
        </w:rPr>
      </w:pPr>
      <w:r w:rsidRPr="009A3C16">
        <w:rPr>
          <w:rFonts w:ascii="宋体" w:hAnsi="宋体" w:hint="eastAsia"/>
          <w:sz w:val="24"/>
        </w:rPr>
        <w:t>其次、新能源汽车行业亟需的复合型汽车人才更是缺乏。汽车电控关键技术，其中车身关键技术还分为汽车板精益成形技术车身工艺、工装设计车身装配质量控制技术、汽车轻量化技术等特别是轿车底盘技术的电控技术，仍然控制在跨国公司手中因而抵消了中国自主品牌的成本优势，影响到中国汽车产业的持续发展，需要一批既具有汽车专业背景又懂得国际贸易法律</w:t>
      </w:r>
      <w:r w:rsidRPr="009A3C16">
        <w:rPr>
          <w:rFonts w:ascii="宋体" w:hAnsi="宋体" w:hint="eastAsia"/>
          <w:sz w:val="24"/>
        </w:rPr>
        <w:lastRenderedPageBreak/>
        <w:t>营销等高级企业管理的企业家。</w:t>
      </w:r>
    </w:p>
    <w:p w:rsidR="00003A15" w:rsidRPr="009A3C16" w:rsidRDefault="00003A15" w:rsidP="00597E57">
      <w:pPr>
        <w:spacing w:line="360" w:lineRule="auto"/>
        <w:ind w:firstLineChars="200" w:firstLine="480"/>
        <w:rPr>
          <w:rFonts w:ascii="宋体" w:hAnsi="宋体"/>
          <w:sz w:val="24"/>
        </w:rPr>
      </w:pPr>
      <w:r w:rsidRPr="009A3C16">
        <w:rPr>
          <w:rFonts w:ascii="宋体" w:hAnsi="宋体" w:hint="eastAsia"/>
          <w:sz w:val="24"/>
        </w:rPr>
        <w:t>再次技术人才短缺、人才培养机制不完善。发达国家汽车研发人才的培养有高等技术院校以及企业或者企业股东设立的人才培训基地，这些基地的培训学员成绩好坏与否是直接和聘用、奖金等挂钩的，培训效果可想而知。新能源汽车本身模块化水平较高，人才对不同模块间的知识理解和共享能力提出更高的要求。我国学科设置的交叉不够，不能适应新能源汽车研发的需要。例如汽车专业只懂汽车，不懂材料、工艺、电控、程序编辑，这样设计出来的产品兼容性差。我国汽车产业组织本身是依托国外技术，直接引进成熟产品为技术战略，现成的产品只需要人去组装，这就对汽车产业的溢出效应不明显，特别是培养创新性人才。对模块化程度较高的新能源汽车更是如此，一旦不注重自主研发，每个模块都引进成熟产品，那将是恶性循环。</w:t>
      </w:r>
    </w:p>
    <w:p w:rsidR="00003A15" w:rsidRPr="00597E57" w:rsidRDefault="00003A15" w:rsidP="00597E57">
      <w:pPr>
        <w:spacing w:line="360" w:lineRule="auto"/>
        <w:rPr>
          <w:rFonts w:ascii="宋体" w:hAnsi="宋体"/>
          <w:b/>
          <w:sz w:val="24"/>
        </w:rPr>
      </w:pPr>
      <w:r w:rsidRPr="00597E57">
        <w:rPr>
          <w:rFonts w:ascii="宋体" w:hAnsi="宋体" w:hint="eastAsia"/>
          <w:b/>
          <w:sz w:val="24"/>
        </w:rPr>
        <w:t>第三部分调研后达成的共识</w:t>
      </w:r>
    </w:p>
    <w:p w:rsidR="00003A15" w:rsidRPr="009A3C16" w:rsidRDefault="00003A15" w:rsidP="00597E57">
      <w:pPr>
        <w:spacing w:line="360" w:lineRule="auto"/>
        <w:ind w:firstLineChars="200" w:firstLine="480"/>
        <w:rPr>
          <w:rFonts w:ascii="宋体" w:hAnsi="宋体"/>
          <w:sz w:val="24"/>
        </w:rPr>
      </w:pPr>
      <w:r w:rsidRPr="009A3C16">
        <w:rPr>
          <w:rFonts w:ascii="宋体" w:hAnsi="宋体" w:hint="eastAsia"/>
          <w:sz w:val="24"/>
        </w:rPr>
        <w:t>（一）专业建设与人才培养定位于新能源汽车行业，服务于地区经济</w:t>
      </w:r>
    </w:p>
    <w:p w:rsidR="00003A15" w:rsidRPr="009A3C16" w:rsidRDefault="00003A15" w:rsidP="00597E57">
      <w:pPr>
        <w:spacing w:line="360" w:lineRule="auto"/>
        <w:ind w:firstLineChars="200" w:firstLine="480"/>
        <w:rPr>
          <w:rFonts w:ascii="宋体" w:hAnsi="宋体"/>
          <w:sz w:val="24"/>
        </w:rPr>
      </w:pPr>
      <w:r w:rsidRPr="009A3C16">
        <w:rPr>
          <w:rFonts w:ascii="宋体" w:hAnsi="宋体" w:hint="eastAsia"/>
          <w:sz w:val="24"/>
        </w:rPr>
        <w:t>专业建设目标定位于本地汽车行业发展，使更多的学生服务于地区经济，既有利于促进柳州新能源汽车制造业和汽车维修服务业的发展，加快地区经济发展，也有利于提高的地区人口素质，实现的可持续发展，对高职教育和我院新能源汽车技术专业的发展也是强大的推动。</w:t>
      </w:r>
    </w:p>
    <w:p w:rsidR="00003A15" w:rsidRPr="009A3C16" w:rsidRDefault="00003A15" w:rsidP="00597E57">
      <w:pPr>
        <w:spacing w:line="360" w:lineRule="auto"/>
        <w:ind w:firstLineChars="200" w:firstLine="480"/>
        <w:rPr>
          <w:rFonts w:ascii="宋体" w:hAnsi="宋体"/>
          <w:sz w:val="24"/>
        </w:rPr>
      </w:pPr>
      <w:r w:rsidRPr="009A3C16">
        <w:rPr>
          <w:rFonts w:ascii="宋体" w:hAnsi="宋体" w:hint="eastAsia"/>
          <w:sz w:val="24"/>
        </w:rPr>
        <w:t>（二）积极推行“工学结合，校企共育”，人才培养模式，共同培养学生</w:t>
      </w:r>
    </w:p>
    <w:p w:rsidR="00003A15" w:rsidRPr="009A3C16" w:rsidRDefault="00003A15" w:rsidP="00003A15">
      <w:pPr>
        <w:spacing w:line="360" w:lineRule="auto"/>
        <w:ind w:firstLineChars="200" w:firstLine="480"/>
        <w:rPr>
          <w:rFonts w:ascii="宋体" w:hAnsi="宋体"/>
          <w:sz w:val="24"/>
        </w:rPr>
      </w:pPr>
      <w:r w:rsidRPr="009A3C16">
        <w:rPr>
          <w:rFonts w:ascii="宋体" w:hAnsi="宋体" w:hint="eastAsia"/>
          <w:sz w:val="24"/>
        </w:rPr>
        <w:t>“工学结合”人才培养模式，是新时期我国以就业为导向的职业教育科学发展观指导下的一种新思维和新的合作教育理论与实践体系，一种课堂教学同企业实践、顶岗工作分段或有序交替、学用相长的课程类型、结构与制度。其功能是具体引导高职教育走内涵式发展道路，让学生专业技术能力、岗位能力和职业素质，在学校与企业两种育人资源和学习环境中得以强化提高。它既是促进就业的一种机制，也是造就和培养适应现代化建设需要高技术专门人才和高素质劳动者的根本途径与方法。</w:t>
      </w:r>
    </w:p>
    <w:p w:rsidR="00003A15" w:rsidRPr="009A3C16" w:rsidRDefault="00003A15" w:rsidP="00003A15">
      <w:pPr>
        <w:spacing w:line="360" w:lineRule="auto"/>
        <w:ind w:firstLineChars="150" w:firstLine="360"/>
        <w:rPr>
          <w:rFonts w:ascii="宋体" w:hAnsi="宋体"/>
          <w:sz w:val="24"/>
        </w:rPr>
      </w:pPr>
      <w:r w:rsidRPr="009A3C16">
        <w:rPr>
          <w:rFonts w:ascii="宋体" w:hAnsi="宋体"/>
          <w:sz w:val="24"/>
        </w:rPr>
        <w:t>“校企共育”是</w:t>
      </w:r>
      <w:r w:rsidRPr="009A3C16">
        <w:rPr>
          <w:rFonts w:ascii="宋体" w:hAnsi="宋体" w:hint="eastAsia"/>
          <w:sz w:val="24"/>
        </w:rPr>
        <w:t>指新能源汽车专业</w:t>
      </w:r>
      <w:r w:rsidRPr="009A3C16">
        <w:rPr>
          <w:rFonts w:ascii="宋体" w:hAnsi="宋体"/>
          <w:sz w:val="24"/>
        </w:rPr>
        <w:t>联合区域企业共同培养</w:t>
      </w:r>
      <w:r w:rsidRPr="009A3C16">
        <w:rPr>
          <w:rFonts w:ascii="宋体" w:hAnsi="宋体" w:hint="eastAsia"/>
          <w:sz w:val="24"/>
        </w:rPr>
        <w:t>新能源汽车行业</w:t>
      </w:r>
      <w:r w:rsidRPr="009A3C16">
        <w:rPr>
          <w:rFonts w:ascii="宋体" w:hAnsi="宋体"/>
          <w:sz w:val="24"/>
        </w:rPr>
        <w:t>技术技能人才，实现</w:t>
      </w:r>
      <w:r w:rsidRPr="009A3C16">
        <w:rPr>
          <w:rFonts w:ascii="宋体" w:hAnsi="宋体" w:hint="eastAsia"/>
          <w:sz w:val="24"/>
        </w:rPr>
        <w:t>专业</w:t>
      </w:r>
      <w:r w:rsidRPr="009A3C16">
        <w:rPr>
          <w:rFonts w:ascii="宋体" w:hAnsi="宋体"/>
          <w:sz w:val="24"/>
        </w:rPr>
        <w:t>与区域</w:t>
      </w:r>
      <w:r w:rsidRPr="009A3C16">
        <w:rPr>
          <w:rFonts w:ascii="宋体" w:hAnsi="宋体" w:hint="eastAsia"/>
          <w:sz w:val="24"/>
        </w:rPr>
        <w:t>新能源汽车</w:t>
      </w:r>
      <w:r w:rsidRPr="009A3C16">
        <w:rPr>
          <w:rFonts w:ascii="宋体" w:hAnsi="宋体"/>
          <w:sz w:val="24"/>
        </w:rPr>
        <w:t>产业“人才对接”</w:t>
      </w:r>
      <w:r w:rsidRPr="009A3C16">
        <w:rPr>
          <w:rFonts w:ascii="宋体" w:hAnsi="宋体" w:hint="eastAsia"/>
          <w:sz w:val="24"/>
        </w:rPr>
        <w:t>，</w:t>
      </w:r>
      <w:r w:rsidRPr="009A3C16">
        <w:rPr>
          <w:rFonts w:ascii="宋体" w:hAnsi="宋体"/>
          <w:sz w:val="24"/>
        </w:rPr>
        <w:t>提高</w:t>
      </w:r>
      <w:r w:rsidRPr="009A3C16">
        <w:rPr>
          <w:rFonts w:ascii="宋体" w:hAnsi="宋体" w:hint="eastAsia"/>
          <w:sz w:val="24"/>
        </w:rPr>
        <w:t>新能源汽车</w:t>
      </w:r>
      <w:r w:rsidRPr="009A3C16">
        <w:rPr>
          <w:rFonts w:ascii="宋体" w:hAnsi="宋体"/>
          <w:sz w:val="24"/>
        </w:rPr>
        <w:t>技术技能人才培养质量。</w:t>
      </w:r>
      <w:r w:rsidRPr="009A3C16">
        <w:rPr>
          <w:rFonts w:ascii="宋体" w:hAnsi="宋体" w:hint="eastAsia"/>
          <w:sz w:val="24"/>
        </w:rPr>
        <w:t>校企双方</w:t>
      </w:r>
      <w:r w:rsidRPr="009A3C16">
        <w:rPr>
          <w:rFonts w:ascii="宋体" w:hAnsi="宋体"/>
          <w:sz w:val="24"/>
        </w:rPr>
        <w:t>充分发掘和利用高职院校与区域合作企业双方的教育资源，学校与合作企业共同制订人才培养方案、共同开发课程、共建师资队伍、共同提供实践条件、共同实施培养过程和共同评价学生职业能力。以满足区域合作企业职业岗位对</w:t>
      </w:r>
      <w:r w:rsidRPr="009A3C16">
        <w:rPr>
          <w:rFonts w:ascii="宋体" w:hAnsi="宋体" w:hint="eastAsia"/>
          <w:sz w:val="24"/>
        </w:rPr>
        <w:t>新能源汽车</w:t>
      </w:r>
      <w:r w:rsidRPr="009A3C16">
        <w:rPr>
          <w:rFonts w:ascii="宋体" w:hAnsi="宋体"/>
          <w:sz w:val="24"/>
        </w:rPr>
        <w:t>技术技能人才的知识、能力及素质需求</w:t>
      </w:r>
      <w:r w:rsidRPr="009A3C16">
        <w:rPr>
          <w:rFonts w:ascii="宋体" w:hAnsi="宋体" w:hint="eastAsia"/>
          <w:sz w:val="24"/>
        </w:rPr>
        <w:t>,</w:t>
      </w:r>
      <w:r w:rsidRPr="009A3C16">
        <w:rPr>
          <w:rFonts w:ascii="宋体" w:hAnsi="宋体"/>
          <w:sz w:val="24"/>
        </w:rPr>
        <w:t>切实提高技术技能人才的培养质量。有效提升区域经济建设与发展所需技术技能人才的培养质量，并形成校企共赢的格局</w:t>
      </w:r>
      <w:r w:rsidRPr="009A3C16">
        <w:rPr>
          <w:rFonts w:ascii="宋体" w:hAnsi="宋体" w:hint="eastAsia"/>
          <w:sz w:val="24"/>
        </w:rPr>
        <w:t>。</w:t>
      </w:r>
    </w:p>
    <w:p w:rsidR="00003A15" w:rsidRPr="009A3C16" w:rsidRDefault="00003A15" w:rsidP="00003A15">
      <w:pPr>
        <w:spacing w:line="360" w:lineRule="auto"/>
        <w:rPr>
          <w:rFonts w:ascii="宋体" w:hAnsi="宋体"/>
          <w:sz w:val="24"/>
        </w:rPr>
      </w:pPr>
      <w:r w:rsidRPr="009A3C16">
        <w:rPr>
          <w:rFonts w:ascii="宋体" w:hAnsi="宋体" w:hint="eastAsia"/>
          <w:sz w:val="24"/>
        </w:rPr>
        <w:t>（三）注重学生综合素质和职业素养的教育和培养</w:t>
      </w:r>
    </w:p>
    <w:p w:rsidR="00003A15" w:rsidRPr="009A3C16" w:rsidRDefault="00003A15" w:rsidP="00003A15">
      <w:pPr>
        <w:spacing w:line="360" w:lineRule="auto"/>
        <w:ind w:firstLineChars="250" w:firstLine="600"/>
        <w:rPr>
          <w:rFonts w:ascii="宋体" w:hAnsi="宋体"/>
          <w:sz w:val="24"/>
        </w:rPr>
      </w:pPr>
      <w:r w:rsidRPr="009A3C16">
        <w:rPr>
          <w:rFonts w:ascii="宋体" w:hAnsi="宋体" w:hint="eastAsia"/>
          <w:sz w:val="24"/>
        </w:rPr>
        <w:t>高职培养的人才主要在生产或服务第一线从事技术和最基层的管理工作，第一线的高技</w:t>
      </w:r>
      <w:r w:rsidRPr="009A3C16">
        <w:rPr>
          <w:rFonts w:ascii="宋体" w:hAnsi="宋体" w:hint="eastAsia"/>
          <w:sz w:val="24"/>
        </w:rPr>
        <w:lastRenderedPageBreak/>
        <w:t>术应用型人才不同于普通高等教育培养的理论型、学科型人才，也不同于中等职业教育培养的单纯技能型人才，他们工作情况复杂，内容繁多，因而，这类人才应当具有良好的综合职业能力，学生除了要会做事还要会学习新知识、学会做人、学会如何与他人共事，非智力因素对他们来讲特别重要。在调研和座谈中，诸多企业都十分重视学生综合素质，如踏实稳重、诚信执著、文化素质、文明礼仪等，很多企业人员更是明确表示，对学生综合人文素养的要求要超过专业技能，因为专业技能可以在工作岗位上不管学习和提高，但是人文和职业素养不够，企业认为员工一来不利于管理，二来没有可持续发展的能力。所以，在人才培养中，尤其要注重学生综合素养和职业素养的教育和培养。</w:t>
      </w:r>
    </w:p>
    <w:p w:rsidR="00003A15" w:rsidRPr="009A3C16" w:rsidRDefault="00003A15" w:rsidP="00003A15">
      <w:pPr>
        <w:spacing w:line="360" w:lineRule="auto"/>
        <w:rPr>
          <w:rFonts w:ascii="宋体" w:hAnsi="宋体"/>
          <w:sz w:val="24"/>
        </w:rPr>
      </w:pPr>
    </w:p>
    <w:p w:rsidR="00003A15" w:rsidRPr="009A3C16" w:rsidRDefault="00003A15" w:rsidP="00003A15">
      <w:pPr>
        <w:spacing w:line="360" w:lineRule="auto"/>
        <w:rPr>
          <w:rFonts w:ascii="宋体" w:hAnsi="宋体"/>
          <w:sz w:val="24"/>
        </w:rPr>
      </w:pPr>
      <w:r w:rsidRPr="009A3C16">
        <w:rPr>
          <w:rFonts w:ascii="宋体" w:hAnsi="宋体" w:hint="eastAsia"/>
          <w:sz w:val="24"/>
        </w:rPr>
        <w:t>汽车工程学院汽车新能源技术教学团队</w:t>
      </w:r>
    </w:p>
    <w:p w:rsidR="004F028C" w:rsidRPr="009A3C16" w:rsidRDefault="004F028C" w:rsidP="00003A15">
      <w:pPr>
        <w:spacing w:line="360" w:lineRule="auto"/>
        <w:rPr>
          <w:rFonts w:ascii="宋体" w:hAnsi="宋体"/>
          <w:sz w:val="24"/>
        </w:rPr>
      </w:pPr>
      <w:r w:rsidRPr="009A3C16">
        <w:rPr>
          <w:rFonts w:ascii="宋体" w:hAnsi="宋体" w:hint="eastAsia"/>
          <w:sz w:val="24"/>
        </w:rPr>
        <w:t xml:space="preserve">                                                    20</w:t>
      </w:r>
      <w:r w:rsidR="004C7592">
        <w:rPr>
          <w:rFonts w:ascii="宋体" w:hAnsi="宋体"/>
          <w:sz w:val="24"/>
        </w:rPr>
        <w:t>20</w:t>
      </w:r>
      <w:r w:rsidRPr="009A3C16">
        <w:rPr>
          <w:rFonts w:ascii="宋体" w:hAnsi="宋体" w:hint="eastAsia"/>
          <w:sz w:val="24"/>
        </w:rPr>
        <w:t>．</w:t>
      </w:r>
      <w:r w:rsidR="004C7592">
        <w:rPr>
          <w:rFonts w:ascii="宋体" w:hAnsi="宋体"/>
          <w:sz w:val="24"/>
        </w:rPr>
        <w:t>7</w:t>
      </w:r>
      <w:r w:rsidRPr="009A3C16">
        <w:rPr>
          <w:rFonts w:ascii="宋体" w:hAnsi="宋体" w:hint="eastAsia"/>
          <w:sz w:val="24"/>
        </w:rPr>
        <w:t>.</w:t>
      </w:r>
      <w:r w:rsidR="004C7592">
        <w:rPr>
          <w:rFonts w:ascii="宋体" w:hAnsi="宋体"/>
          <w:sz w:val="24"/>
        </w:rPr>
        <w:t>17</w:t>
      </w:r>
    </w:p>
    <w:p w:rsidR="00422377" w:rsidRPr="009A3C16" w:rsidRDefault="00422377" w:rsidP="00313051">
      <w:pPr>
        <w:snapToGrid w:val="0"/>
        <w:spacing w:line="360" w:lineRule="auto"/>
        <w:ind w:firstLineChars="200" w:firstLine="562"/>
        <w:jc w:val="left"/>
        <w:outlineLvl w:val="0"/>
        <w:rPr>
          <w:rFonts w:asciiTheme="minorEastAsia" w:hAnsiTheme="minorEastAsia"/>
          <w:b/>
          <w:sz w:val="28"/>
          <w:szCs w:val="28"/>
        </w:rPr>
      </w:pPr>
    </w:p>
    <w:sectPr w:rsidR="00422377" w:rsidRPr="009A3C16" w:rsidSect="00645AE2">
      <w:pgSz w:w="11906" w:h="16838"/>
      <w:pgMar w:top="1440" w:right="1077" w:bottom="1440" w:left="107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95C" w:rsidRDefault="005A695C" w:rsidP="00906E01">
      <w:r>
        <w:separator/>
      </w:r>
    </w:p>
  </w:endnote>
  <w:endnote w:type="continuationSeparator" w:id="1">
    <w:p w:rsidR="005A695C" w:rsidRDefault="005A695C" w:rsidP="00906E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汉仪粗仿宋简">
    <w:altName w:val="微软雅黑"/>
    <w:charset w:val="86"/>
    <w:family w:val="auto"/>
    <w:pitch w:val="default"/>
    <w:sig w:usb0="00000000" w:usb1="00000000" w:usb2="00000012" w:usb3="00000000" w:csb0="00040000"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等线">
    <w:altName w:val="DengXian"/>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95C" w:rsidRDefault="005A695C" w:rsidP="00906E01">
      <w:r>
        <w:separator/>
      </w:r>
    </w:p>
  </w:footnote>
  <w:footnote w:type="continuationSeparator" w:id="1">
    <w:p w:rsidR="005A695C" w:rsidRDefault="005A695C" w:rsidP="00906E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900" w:rsidRDefault="00B61900" w:rsidP="00086C2C">
    <w:pPr>
      <w:pStyle w:val="a6"/>
      <w:tabs>
        <w:tab w:val="clear" w:pos="4153"/>
        <w:tab w:val="clear" w:pos="8306"/>
        <w:tab w:val="left" w:pos="5950"/>
      </w:tabs>
      <w:jc w:val="both"/>
    </w:pPr>
    <w:r w:rsidRPr="00263A8E">
      <w:rPr>
        <w:rFonts w:hint="eastAsia"/>
        <w:noProof/>
        <w:u w:val="single"/>
      </w:rPr>
      <w:drawing>
        <wp:inline distT="0" distB="0" distL="0" distR="0">
          <wp:extent cx="1600200" cy="266700"/>
          <wp:effectExtent l="0" t="0" r="0" b="0"/>
          <wp:docPr id="57" name="图片 57" descr="柳州职业技术学院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柳州职业技术学院LOG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266700"/>
                  </a:xfrm>
                  <a:prstGeom prst="rect">
                    <a:avLst/>
                  </a:prstGeom>
                  <a:noFill/>
                  <a:ln>
                    <a:noFill/>
                  </a:ln>
                </pic:spPr>
              </pic:pic>
            </a:graphicData>
          </a:graphic>
        </wp:inline>
      </w:drawing>
    </w:r>
    <w:r>
      <w:tab/>
    </w:r>
    <w:r>
      <w:rPr>
        <w:u w:val="single"/>
      </w:rPr>
      <w:t>2020</w:t>
    </w:r>
    <w:r>
      <w:rPr>
        <w:rFonts w:hint="eastAsia"/>
        <w:u w:val="single"/>
      </w:rPr>
      <w:t>级新能源汽车技术</w:t>
    </w:r>
    <w:r w:rsidRPr="00263A8E">
      <w:rPr>
        <w:rFonts w:hint="eastAsia"/>
        <w:u w:val="single"/>
      </w:rPr>
      <w:t>专业人才培养方案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1893"/>
    <w:multiLevelType w:val="multilevel"/>
    <w:tmpl w:val="0438189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BC01CD0"/>
    <w:multiLevelType w:val="hybridMultilevel"/>
    <w:tmpl w:val="6AD63248"/>
    <w:lvl w:ilvl="0" w:tplc="08E0B8AE">
      <w:start w:val="1"/>
      <w:numFmt w:val="decimal"/>
      <w:lvlText w:val="%1."/>
      <w:lvlJc w:val="left"/>
      <w:pPr>
        <w:ind w:left="920" w:hanging="360"/>
      </w:pPr>
      <w:rPr>
        <w:rFonts w:hint="default"/>
        <w:b w:val="0"/>
        <w:color w:val="000000"/>
        <w:sz w:val="28"/>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683349EA"/>
    <w:multiLevelType w:val="hybridMultilevel"/>
    <w:tmpl w:val="747ADFC2"/>
    <w:lvl w:ilvl="0" w:tplc="BFEC5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AB6035D"/>
    <w:multiLevelType w:val="hybridMultilevel"/>
    <w:tmpl w:val="6AD63248"/>
    <w:lvl w:ilvl="0" w:tplc="08E0B8AE">
      <w:start w:val="1"/>
      <w:numFmt w:val="decimal"/>
      <w:lvlText w:val="%1."/>
      <w:lvlJc w:val="left"/>
      <w:pPr>
        <w:ind w:left="920" w:hanging="360"/>
      </w:pPr>
      <w:rPr>
        <w:rFonts w:hint="default"/>
        <w:b w:val="0"/>
        <w:color w:val="000000"/>
        <w:sz w:val="28"/>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71DB3B9D"/>
    <w:multiLevelType w:val="hybridMultilevel"/>
    <w:tmpl w:val="B79084D2"/>
    <w:lvl w:ilvl="0" w:tplc="808020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6763"/>
    <w:rsid w:val="00003024"/>
    <w:rsid w:val="000030AF"/>
    <w:rsid w:val="00003A15"/>
    <w:rsid w:val="00015E0C"/>
    <w:rsid w:val="000201D7"/>
    <w:rsid w:val="00022512"/>
    <w:rsid w:val="00033078"/>
    <w:rsid w:val="0003588C"/>
    <w:rsid w:val="00041583"/>
    <w:rsid w:val="00043735"/>
    <w:rsid w:val="000479C2"/>
    <w:rsid w:val="00054622"/>
    <w:rsid w:val="00055E8D"/>
    <w:rsid w:val="00055EB6"/>
    <w:rsid w:val="00056B47"/>
    <w:rsid w:val="00062901"/>
    <w:rsid w:val="000631DE"/>
    <w:rsid w:val="000661FB"/>
    <w:rsid w:val="000707C8"/>
    <w:rsid w:val="00070A5E"/>
    <w:rsid w:val="00070A7A"/>
    <w:rsid w:val="0007522B"/>
    <w:rsid w:val="0007568E"/>
    <w:rsid w:val="000771C0"/>
    <w:rsid w:val="000857E3"/>
    <w:rsid w:val="00086C2C"/>
    <w:rsid w:val="00087F30"/>
    <w:rsid w:val="0009219A"/>
    <w:rsid w:val="00093262"/>
    <w:rsid w:val="00093DF5"/>
    <w:rsid w:val="00095ED0"/>
    <w:rsid w:val="000A6DC1"/>
    <w:rsid w:val="000B0AE0"/>
    <w:rsid w:val="000B5F48"/>
    <w:rsid w:val="000C1C4E"/>
    <w:rsid w:val="000C4105"/>
    <w:rsid w:val="000C531D"/>
    <w:rsid w:val="000C5A51"/>
    <w:rsid w:val="000C72CE"/>
    <w:rsid w:val="000D1191"/>
    <w:rsid w:val="000D27CF"/>
    <w:rsid w:val="000D579F"/>
    <w:rsid w:val="000D62B9"/>
    <w:rsid w:val="000E3912"/>
    <w:rsid w:val="000E491E"/>
    <w:rsid w:val="000E49B8"/>
    <w:rsid w:val="000F01BE"/>
    <w:rsid w:val="000F07CF"/>
    <w:rsid w:val="000F1EBD"/>
    <w:rsid w:val="000F3B70"/>
    <w:rsid w:val="000F66B8"/>
    <w:rsid w:val="000F717C"/>
    <w:rsid w:val="000F764B"/>
    <w:rsid w:val="0010161D"/>
    <w:rsid w:val="001018A8"/>
    <w:rsid w:val="00104502"/>
    <w:rsid w:val="0011088C"/>
    <w:rsid w:val="001273D0"/>
    <w:rsid w:val="00132961"/>
    <w:rsid w:val="001421D0"/>
    <w:rsid w:val="00143F0A"/>
    <w:rsid w:val="00145BFA"/>
    <w:rsid w:val="00152107"/>
    <w:rsid w:val="00154919"/>
    <w:rsid w:val="001658F2"/>
    <w:rsid w:val="00166455"/>
    <w:rsid w:val="0016794D"/>
    <w:rsid w:val="001706FA"/>
    <w:rsid w:val="00182D2D"/>
    <w:rsid w:val="00183E54"/>
    <w:rsid w:val="001A0C4F"/>
    <w:rsid w:val="001A428D"/>
    <w:rsid w:val="001A457C"/>
    <w:rsid w:val="001A74EE"/>
    <w:rsid w:val="001B2F67"/>
    <w:rsid w:val="001C26DD"/>
    <w:rsid w:val="001C4E1E"/>
    <w:rsid w:val="001D1836"/>
    <w:rsid w:val="001D19E5"/>
    <w:rsid w:val="001D28D9"/>
    <w:rsid w:val="001D4DFF"/>
    <w:rsid w:val="001D7F03"/>
    <w:rsid w:val="001E265A"/>
    <w:rsid w:val="001E2EA3"/>
    <w:rsid w:val="001E65CC"/>
    <w:rsid w:val="001F388D"/>
    <w:rsid w:val="001F6133"/>
    <w:rsid w:val="00207267"/>
    <w:rsid w:val="002073B7"/>
    <w:rsid w:val="00207AAD"/>
    <w:rsid w:val="00211136"/>
    <w:rsid w:val="00213C8A"/>
    <w:rsid w:val="00214F24"/>
    <w:rsid w:val="002154DD"/>
    <w:rsid w:val="00217FA9"/>
    <w:rsid w:val="002210CB"/>
    <w:rsid w:val="0022147B"/>
    <w:rsid w:val="002220B3"/>
    <w:rsid w:val="0022364D"/>
    <w:rsid w:val="00226238"/>
    <w:rsid w:val="00234236"/>
    <w:rsid w:val="00234FBB"/>
    <w:rsid w:val="00243DA5"/>
    <w:rsid w:val="00247D61"/>
    <w:rsid w:val="00260641"/>
    <w:rsid w:val="00261ED8"/>
    <w:rsid w:val="0026232B"/>
    <w:rsid w:val="00264A2E"/>
    <w:rsid w:val="00277461"/>
    <w:rsid w:val="00282143"/>
    <w:rsid w:val="00283209"/>
    <w:rsid w:val="00285F7A"/>
    <w:rsid w:val="00287042"/>
    <w:rsid w:val="00290293"/>
    <w:rsid w:val="00291932"/>
    <w:rsid w:val="002923BB"/>
    <w:rsid w:val="00295C0C"/>
    <w:rsid w:val="002A7AAE"/>
    <w:rsid w:val="002B2511"/>
    <w:rsid w:val="002B72C0"/>
    <w:rsid w:val="002B787C"/>
    <w:rsid w:val="002B7AA1"/>
    <w:rsid w:val="002C1717"/>
    <w:rsid w:val="002D4582"/>
    <w:rsid w:val="002E34A5"/>
    <w:rsid w:val="002E540E"/>
    <w:rsid w:val="002F1EA4"/>
    <w:rsid w:val="002F50D9"/>
    <w:rsid w:val="002F6171"/>
    <w:rsid w:val="00303EAE"/>
    <w:rsid w:val="003067B9"/>
    <w:rsid w:val="00306B7C"/>
    <w:rsid w:val="00311E00"/>
    <w:rsid w:val="00313051"/>
    <w:rsid w:val="00314610"/>
    <w:rsid w:val="00322DEC"/>
    <w:rsid w:val="003430CE"/>
    <w:rsid w:val="00345413"/>
    <w:rsid w:val="00347D56"/>
    <w:rsid w:val="003510A7"/>
    <w:rsid w:val="003612D2"/>
    <w:rsid w:val="003648DB"/>
    <w:rsid w:val="003666BE"/>
    <w:rsid w:val="003671B5"/>
    <w:rsid w:val="0036724C"/>
    <w:rsid w:val="00367CFB"/>
    <w:rsid w:val="00371F0C"/>
    <w:rsid w:val="0037268F"/>
    <w:rsid w:val="00373BEC"/>
    <w:rsid w:val="00376260"/>
    <w:rsid w:val="003810ED"/>
    <w:rsid w:val="0038233C"/>
    <w:rsid w:val="00382621"/>
    <w:rsid w:val="00383CAD"/>
    <w:rsid w:val="00384562"/>
    <w:rsid w:val="00396432"/>
    <w:rsid w:val="003A36F6"/>
    <w:rsid w:val="003B51F4"/>
    <w:rsid w:val="003C0F43"/>
    <w:rsid w:val="003C4F24"/>
    <w:rsid w:val="003C7458"/>
    <w:rsid w:val="003D2B6D"/>
    <w:rsid w:val="003D40EB"/>
    <w:rsid w:val="003F0241"/>
    <w:rsid w:val="00403C52"/>
    <w:rsid w:val="0040519F"/>
    <w:rsid w:val="004148B0"/>
    <w:rsid w:val="00422377"/>
    <w:rsid w:val="00426A8E"/>
    <w:rsid w:val="00437F80"/>
    <w:rsid w:val="00452337"/>
    <w:rsid w:val="00454CE2"/>
    <w:rsid w:val="004616EC"/>
    <w:rsid w:val="00462FE6"/>
    <w:rsid w:val="00465EF6"/>
    <w:rsid w:val="0047049F"/>
    <w:rsid w:val="00471737"/>
    <w:rsid w:val="00473C50"/>
    <w:rsid w:val="00474BB7"/>
    <w:rsid w:val="004776C7"/>
    <w:rsid w:val="00477B66"/>
    <w:rsid w:val="00481833"/>
    <w:rsid w:val="00485DF0"/>
    <w:rsid w:val="004B228E"/>
    <w:rsid w:val="004B4928"/>
    <w:rsid w:val="004B7963"/>
    <w:rsid w:val="004C102D"/>
    <w:rsid w:val="004C11B1"/>
    <w:rsid w:val="004C6E7D"/>
    <w:rsid w:val="004C7576"/>
    <w:rsid w:val="004C7592"/>
    <w:rsid w:val="004D076A"/>
    <w:rsid w:val="004D07BB"/>
    <w:rsid w:val="004E380D"/>
    <w:rsid w:val="004E5C1E"/>
    <w:rsid w:val="004E7612"/>
    <w:rsid w:val="004E7FC9"/>
    <w:rsid w:val="004F028C"/>
    <w:rsid w:val="004F57B0"/>
    <w:rsid w:val="004F5803"/>
    <w:rsid w:val="00500816"/>
    <w:rsid w:val="00504607"/>
    <w:rsid w:val="00506501"/>
    <w:rsid w:val="00507D89"/>
    <w:rsid w:val="00510B7D"/>
    <w:rsid w:val="00513B2C"/>
    <w:rsid w:val="00514204"/>
    <w:rsid w:val="00517952"/>
    <w:rsid w:val="00531434"/>
    <w:rsid w:val="00532FF3"/>
    <w:rsid w:val="005338F4"/>
    <w:rsid w:val="00537A9B"/>
    <w:rsid w:val="005445E5"/>
    <w:rsid w:val="005448C4"/>
    <w:rsid w:val="00544CD6"/>
    <w:rsid w:val="00546A35"/>
    <w:rsid w:val="00546B17"/>
    <w:rsid w:val="00554D90"/>
    <w:rsid w:val="0055740A"/>
    <w:rsid w:val="005649B4"/>
    <w:rsid w:val="00575564"/>
    <w:rsid w:val="00584B0C"/>
    <w:rsid w:val="0058769D"/>
    <w:rsid w:val="00587B19"/>
    <w:rsid w:val="00592657"/>
    <w:rsid w:val="005947C7"/>
    <w:rsid w:val="00597E57"/>
    <w:rsid w:val="005A695C"/>
    <w:rsid w:val="005A7BEF"/>
    <w:rsid w:val="005B36FC"/>
    <w:rsid w:val="005B6D2A"/>
    <w:rsid w:val="005B7A61"/>
    <w:rsid w:val="005B7A9C"/>
    <w:rsid w:val="005C323A"/>
    <w:rsid w:val="005C4415"/>
    <w:rsid w:val="005D3068"/>
    <w:rsid w:val="005D3279"/>
    <w:rsid w:val="005D6395"/>
    <w:rsid w:val="005E23F0"/>
    <w:rsid w:val="005E3925"/>
    <w:rsid w:val="005E4E75"/>
    <w:rsid w:val="005F0A8F"/>
    <w:rsid w:val="005F4B4C"/>
    <w:rsid w:val="006033AD"/>
    <w:rsid w:val="006070B4"/>
    <w:rsid w:val="00607CF8"/>
    <w:rsid w:val="00611816"/>
    <w:rsid w:val="00623E4C"/>
    <w:rsid w:val="006307E1"/>
    <w:rsid w:val="006323E7"/>
    <w:rsid w:val="0063486D"/>
    <w:rsid w:val="00635D1A"/>
    <w:rsid w:val="00643D36"/>
    <w:rsid w:val="00645AE2"/>
    <w:rsid w:val="0065750C"/>
    <w:rsid w:val="00666763"/>
    <w:rsid w:val="006703D7"/>
    <w:rsid w:val="00670827"/>
    <w:rsid w:val="0067191B"/>
    <w:rsid w:val="006719EE"/>
    <w:rsid w:val="00677105"/>
    <w:rsid w:val="006A756C"/>
    <w:rsid w:val="006A78D8"/>
    <w:rsid w:val="006B0971"/>
    <w:rsid w:val="006B15DB"/>
    <w:rsid w:val="006B18C4"/>
    <w:rsid w:val="006B3E26"/>
    <w:rsid w:val="006B4C2B"/>
    <w:rsid w:val="006C1C3A"/>
    <w:rsid w:val="006E53B9"/>
    <w:rsid w:val="006E7363"/>
    <w:rsid w:val="006F0A67"/>
    <w:rsid w:val="006F130B"/>
    <w:rsid w:val="006F1552"/>
    <w:rsid w:val="006F1FA3"/>
    <w:rsid w:val="006F6C2A"/>
    <w:rsid w:val="0071442F"/>
    <w:rsid w:val="00720573"/>
    <w:rsid w:val="00720D59"/>
    <w:rsid w:val="007212D9"/>
    <w:rsid w:val="00730AA9"/>
    <w:rsid w:val="00735A85"/>
    <w:rsid w:val="00740069"/>
    <w:rsid w:val="007402F0"/>
    <w:rsid w:val="00740547"/>
    <w:rsid w:val="007435AD"/>
    <w:rsid w:val="00745594"/>
    <w:rsid w:val="0075358C"/>
    <w:rsid w:val="0075752E"/>
    <w:rsid w:val="00773CD7"/>
    <w:rsid w:val="0078193D"/>
    <w:rsid w:val="00782373"/>
    <w:rsid w:val="007928A8"/>
    <w:rsid w:val="007A2425"/>
    <w:rsid w:val="007A4052"/>
    <w:rsid w:val="007B2F68"/>
    <w:rsid w:val="007B342C"/>
    <w:rsid w:val="007C1FBA"/>
    <w:rsid w:val="007C3482"/>
    <w:rsid w:val="007C5269"/>
    <w:rsid w:val="007D21FA"/>
    <w:rsid w:val="007E1D2D"/>
    <w:rsid w:val="007E2E86"/>
    <w:rsid w:val="007E431F"/>
    <w:rsid w:val="007F0164"/>
    <w:rsid w:val="007F022A"/>
    <w:rsid w:val="007F11C1"/>
    <w:rsid w:val="007F538D"/>
    <w:rsid w:val="007F5E85"/>
    <w:rsid w:val="007F6571"/>
    <w:rsid w:val="007F7403"/>
    <w:rsid w:val="00801FF5"/>
    <w:rsid w:val="00805F8B"/>
    <w:rsid w:val="008062A0"/>
    <w:rsid w:val="00806C3B"/>
    <w:rsid w:val="0081686C"/>
    <w:rsid w:val="008211D2"/>
    <w:rsid w:val="00822FCB"/>
    <w:rsid w:val="0082557D"/>
    <w:rsid w:val="00825FB6"/>
    <w:rsid w:val="00831075"/>
    <w:rsid w:val="00840C35"/>
    <w:rsid w:val="008436CE"/>
    <w:rsid w:val="00845C4D"/>
    <w:rsid w:val="008515CE"/>
    <w:rsid w:val="00877D71"/>
    <w:rsid w:val="00881A6E"/>
    <w:rsid w:val="00882F84"/>
    <w:rsid w:val="0089455D"/>
    <w:rsid w:val="008A0AB2"/>
    <w:rsid w:val="008A56D4"/>
    <w:rsid w:val="008A5B3A"/>
    <w:rsid w:val="008A74DC"/>
    <w:rsid w:val="008B44FA"/>
    <w:rsid w:val="008B7BE4"/>
    <w:rsid w:val="008C2103"/>
    <w:rsid w:val="008C45E4"/>
    <w:rsid w:val="008D3666"/>
    <w:rsid w:val="008D7CF6"/>
    <w:rsid w:val="008E6901"/>
    <w:rsid w:val="008F1A82"/>
    <w:rsid w:val="008F3B51"/>
    <w:rsid w:val="008F3B7D"/>
    <w:rsid w:val="009024B8"/>
    <w:rsid w:val="009040F8"/>
    <w:rsid w:val="0090451E"/>
    <w:rsid w:val="00906E01"/>
    <w:rsid w:val="0091023A"/>
    <w:rsid w:val="00910525"/>
    <w:rsid w:val="00910BF5"/>
    <w:rsid w:val="00911582"/>
    <w:rsid w:val="00912B27"/>
    <w:rsid w:val="00913382"/>
    <w:rsid w:val="00914174"/>
    <w:rsid w:val="0092109F"/>
    <w:rsid w:val="00925C25"/>
    <w:rsid w:val="009310AE"/>
    <w:rsid w:val="0093157C"/>
    <w:rsid w:val="00931EEB"/>
    <w:rsid w:val="009336E3"/>
    <w:rsid w:val="00934265"/>
    <w:rsid w:val="00934BC5"/>
    <w:rsid w:val="0093503A"/>
    <w:rsid w:val="00940A29"/>
    <w:rsid w:val="00940C6A"/>
    <w:rsid w:val="00943972"/>
    <w:rsid w:val="00944144"/>
    <w:rsid w:val="00952DCB"/>
    <w:rsid w:val="00954ECA"/>
    <w:rsid w:val="0095612B"/>
    <w:rsid w:val="00956767"/>
    <w:rsid w:val="00956C21"/>
    <w:rsid w:val="00960164"/>
    <w:rsid w:val="009608BB"/>
    <w:rsid w:val="00964536"/>
    <w:rsid w:val="00974ECC"/>
    <w:rsid w:val="0098039E"/>
    <w:rsid w:val="00980EC5"/>
    <w:rsid w:val="009825D2"/>
    <w:rsid w:val="00983CF3"/>
    <w:rsid w:val="0099174C"/>
    <w:rsid w:val="0099177F"/>
    <w:rsid w:val="00992B49"/>
    <w:rsid w:val="00993736"/>
    <w:rsid w:val="00995DE7"/>
    <w:rsid w:val="00995E20"/>
    <w:rsid w:val="00997CC6"/>
    <w:rsid w:val="009A2086"/>
    <w:rsid w:val="009A3C16"/>
    <w:rsid w:val="009A4F7C"/>
    <w:rsid w:val="009A66E4"/>
    <w:rsid w:val="009B3AE4"/>
    <w:rsid w:val="009B5F39"/>
    <w:rsid w:val="009C25ED"/>
    <w:rsid w:val="009C471E"/>
    <w:rsid w:val="009C4866"/>
    <w:rsid w:val="009C556B"/>
    <w:rsid w:val="009D064D"/>
    <w:rsid w:val="009D1B03"/>
    <w:rsid w:val="009D4855"/>
    <w:rsid w:val="009E4144"/>
    <w:rsid w:val="009E4D9B"/>
    <w:rsid w:val="009E7208"/>
    <w:rsid w:val="009F0313"/>
    <w:rsid w:val="009F7DD2"/>
    <w:rsid w:val="00A02CBF"/>
    <w:rsid w:val="00A05CBD"/>
    <w:rsid w:val="00A10396"/>
    <w:rsid w:val="00A11686"/>
    <w:rsid w:val="00A142CD"/>
    <w:rsid w:val="00A166FD"/>
    <w:rsid w:val="00A17057"/>
    <w:rsid w:val="00A23B01"/>
    <w:rsid w:val="00A25D8D"/>
    <w:rsid w:val="00A30C2F"/>
    <w:rsid w:val="00A30ED4"/>
    <w:rsid w:val="00A379DB"/>
    <w:rsid w:val="00A47B0E"/>
    <w:rsid w:val="00A54E4D"/>
    <w:rsid w:val="00A55DF3"/>
    <w:rsid w:val="00A64C2B"/>
    <w:rsid w:val="00A704C0"/>
    <w:rsid w:val="00A81342"/>
    <w:rsid w:val="00A834AA"/>
    <w:rsid w:val="00A92A0A"/>
    <w:rsid w:val="00A94EE1"/>
    <w:rsid w:val="00AA2224"/>
    <w:rsid w:val="00AA5F37"/>
    <w:rsid w:val="00AB0790"/>
    <w:rsid w:val="00AB3D54"/>
    <w:rsid w:val="00AB6740"/>
    <w:rsid w:val="00AC1765"/>
    <w:rsid w:val="00AC4D48"/>
    <w:rsid w:val="00AC57E9"/>
    <w:rsid w:val="00AD42F7"/>
    <w:rsid w:val="00AE2754"/>
    <w:rsid w:val="00AF3C21"/>
    <w:rsid w:val="00AF5C0D"/>
    <w:rsid w:val="00AF6B46"/>
    <w:rsid w:val="00B0043B"/>
    <w:rsid w:val="00B03033"/>
    <w:rsid w:val="00B108CF"/>
    <w:rsid w:val="00B11FD4"/>
    <w:rsid w:val="00B37FC1"/>
    <w:rsid w:val="00B401A3"/>
    <w:rsid w:val="00B408B9"/>
    <w:rsid w:val="00B41F7C"/>
    <w:rsid w:val="00B43AEF"/>
    <w:rsid w:val="00B46A90"/>
    <w:rsid w:val="00B505A8"/>
    <w:rsid w:val="00B53AF8"/>
    <w:rsid w:val="00B56569"/>
    <w:rsid w:val="00B61900"/>
    <w:rsid w:val="00B63093"/>
    <w:rsid w:val="00B644F5"/>
    <w:rsid w:val="00B66320"/>
    <w:rsid w:val="00B66CFE"/>
    <w:rsid w:val="00B67484"/>
    <w:rsid w:val="00B703E0"/>
    <w:rsid w:val="00B70815"/>
    <w:rsid w:val="00B729C5"/>
    <w:rsid w:val="00B74816"/>
    <w:rsid w:val="00B76166"/>
    <w:rsid w:val="00B83B7A"/>
    <w:rsid w:val="00B87765"/>
    <w:rsid w:val="00B92CCC"/>
    <w:rsid w:val="00B933CC"/>
    <w:rsid w:val="00B9795F"/>
    <w:rsid w:val="00BA0C49"/>
    <w:rsid w:val="00BA622C"/>
    <w:rsid w:val="00BA79A7"/>
    <w:rsid w:val="00BA7E59"/>
    <w:rsid w:val="00BB0557"/>
    <w:rsid w:val="00BB341D"/>
    <w:rsid w:val="00BC12EC"/>
    <w:rsid w:val="00BC183D"/>
    <w:rsid w:val="00BD10B1"/>
    <w:rsid w:val="00BD3255"/>
    <w:rsid w:val="00BD3C7D"/>
    <w:rsid w:val="00BD61A4"/>
    <w:rsid w:val="00BE0A71"/>
    <w:rsid w:val="00BE3B35"/>
    <w:rsid w:val="00BE7A48"/>
    <w:rsid w:val="00BE7DCF"/>
    <w:rsid w:val="00BF08DF"/>
    <w:rsid w:val="00BF6E3C"/>
    <w:rsid w:val="00C157AF"/>
    <w:rsid w:val="00C247AB"/>
    <w:rsid w:val="00C260A5"/>
    <w:rsid w:val="00C309A1"/>
    <w:rsid w:val="00C443EA"/>
    <w:rsid w:val="00C45B8B"/>
    <w:rsid w:val="00C463B9"/>
    <w:rsid w:val="00C60B2C"/>
    <w:rsid w:val="00C60B6E"/>
    <w:rsid w:val="00C65B4C"/>
    <w:rsid w:val="00C71B2F"/>
    <w:rsid w:val="00C73C94"/>
    <w:rsid w:val="00C8250A"/>
    <w:rsid w:val="00C82ED3"/>
    <w:rsid w:val="00C852A8"/>
    <w:rsid w:val="00C87F76"/>
    <w:rsid w:val="00C9015E"/>
    <w:rsid w:val="00C90958"/>
    <w:rsid w:val="00C92082"/>
    <w:rsid w:val="00C94423"/>
    <w:rsid w:val="00C94EDB"/>
    <w:rsid w:val="00CA268A"/>
    <w:rsid w:val="00CA5B54"/>
    <w:rsid w:val="00CB235F"/>
    <w:rsid w:val="00CC3D9C"/>
    <w:rsid w:val="00CC5580"/>
    <w:rsid w:val="00CD1BD9"/>
    <w:rsid w:val="00CD3EBC"/>
    <w:rsid w:val="00CD60D6"/>
    <w:rsid w:val="00CF237A"/>
    <w:rsid w:val="00CF49D6"/>
    <w:rsid w:val="00CF723A"/>
    <w:rsid w:val="00D009E5"/>
    <w:rsid w:val="00D20E36"/>
    <w:rsid w:val="00D25B20"/>
    <w:rsid w:val="00D272B6"/>
    <w:rsid w:val="00D3145E"/>
    <w:rsid w:val="00D43DFE"/>
    <w:rsid w:val="00D47115"/>
    <w:rsid w:val="00D50199"/>
    <w:rsid w:val="00D64317"/>
    <w:rsid w:val="00D64F66"/>
    <w:rsid w:val="00D65E8D"/>
    <w:rsid w:val="00D729CF"/>
    <w:rsid w:val="00D84264"/>
    <w:rsid w:val="00D90B89"/>
    <w:rsid w:val="00D9358B"/>
    <w:rsid w:val="00D97902"/>
    <w:rsid w:val="00DA17EB"/>
    <w:rsid w:val="00DA1F40"/>
    <w:rsid w:val="00DA4849"/>
    <w:rsid w:val="00DA4B3A"/>
    <w:rsid w:val="00DB4059"/>
    <w:rsid w:val="00DB43DD"/>
    <w:rsid w:val="00DD133D"/>
    <w:rsid w:val="00DD1DA7"/>
    <w:rsid w:val="00DD2175"/>
    <w:rsid w:val="00DD7425"/>
    <w:rsid w:val="00DF0EEA"/>
    <w:rsid w:val="00DF10AB"/>
    <w:rsid w:val="00DF36A8"/>
    <w:rsid w:val="00DF44BB"/>
    <w:rsid w:val="00DF7522"/>
    <w:rsid w:val="00E00651"/>
    <w:rsid w:val="00E01BA1"/>
    <w:rsid w:val="00E050E5"/>
    <w:rsid w:val="00E07332"/>
    <w:rsid w:val="00E0747A"/>
    <w:rsid w:val="00E16A5C"/>
    <w:rsid w:val="00E17B06"/>
    <w:rsid w:val="00E20FC6"/>
    <w:rsid w:val="00E23A11"/>
    <w:rsid w:val="00E25C79"/>
    <w:rsid w:val="00E2696B"/>
    <w:rsid w:val="00E30DB0"/>
    <w:rsid w:val="00E32EBA"/>
    <w:rsid w:val="00E36771"/>
    <w:rsid w:val="00E4662A"/>
    <w:rsid w:val="00E51BAF"/>
    <w:rsid w:val="00E54F85"/>
    <w:rsid w:val="00E559D0"/>
    <w:rsid w:val="00E56BC2"/>
    <w:rsid w:val="00E625B5"/>
    <w:rsid w:val="00E66804"/>
    <w:rsid w:val="00E822C0"/>
    <w:rsid w:val="00E854EA"/>
    <w:rsid w:val="00E93452"/>
    <w:rsid w:val="00E96C06"/>
    <w:rsid w:val="00EA19D7"/>
    <w:rsid w:val="00EA2515"/>
    <w:rsid w:val="00EA3692"/>
    <w:rsid w:val="00EA475A"/>
    <w:rsid w:val="00EB322D"/>
    <w:rsid w:val="00EB7549"/>
    <w:rsid w:val="00EC1CF3"/>
    <w:rsid w:val="00ED262B"/>
    <w:rsid w:val="00ED6A3D"/>
    <w:rsid w:val="00EE25B1"/>
    <w:rsid w:val="00F0257B"/>
    <w:rsid w:val="00F03F29"/>
    <w:rsid w:val="00F10D68"/>
    <w:rsid w:val="00F119EF"/>
    <w:rsid w:val="00F12719"/>
    <w:rsid w:val="00F12BE1"/>
    <w:rsid w:val="00F2114D"/>
    <w:rsid w:val="00F21BBF"/>
    <w:rsid w:val="00F23C4B"/>
    <w:rsid w:val="00F35031"/>
    <w:rsid w:val="00F35BCB"/>
    <w:rsid w:val="00F362E5"/>
    <w:rsid w:val="00F37814"/>
    <w:rsid w:val="00F4220E"/>
    <w:rsid w:val="00F45C41"/>
    <w:rsid w:val="00F47B4E"/>
    <w:rsid w:val="00F518EC"/>
    <w:rsid w:val="00F53B09"/>
    <w:rsid w:val="00F605C0"/>
    <w:rsid w:val="00F63E26"/>
    <w:rsid w:val="00F748FA"/>
    <w:rsid w:val="00F74BA3"/>
    <w:rsid w:val="00F81285"/>
    <w:rsid w:val="00F82C5C"/>
    <w:rsid w:val="00F83729"/>
    <w:rsid w:val="00F839DB"/>
    <w:rsid w:val="00F8517C"/>
    <w:rsid w:val="00F86F97"/>
    <w:rsid w:val="00F95078"/>
    <w:rsid w:val="00F97815"/>
    <w:rsid w:val="00FA5C49"/>
    <w:rsid w:val="00FB3921"/>
    <w:rsid w:val="00FB73D0"/>
    <w:rsid w:val="00FC1C82"/>
    <w:rsid w:val="00FC68E9"/>
    <w:rsid w:val="00FC786F"/>
    <w:rsid w:val="00FC7E7A"/>
    <w:rsid w:val="00FD1A67"/>
    <w:rsid w:val="00FE2589"/>
    <w:rsid w:val="00FE3EA9"/>
    <w:rsid w:val="00FF1D39"/>
    <w:rsid w:val="00FF2147"/>
    <w:rsid w:val="00FF4E06"/>
    <w:rsid w:val="00FF78C2"/>
    <w:rsid w:val="41B06477"/>
    <w:rsid w:val="777D3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qFormat="1"/>
    <w:lsdException w:name="annotation text" w:uiPriority="0" w:qFormat="1"/>
    <w:lsdException w:name="header" w:semiHidden="0" w:uiPriority="0" w:qFormat="1"/>
    <w:lsdException w:name="footer" w:semiHidden="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lsdException w:name="Body Text 2"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0" w:unhideWhenUsed="0" w:qFormat="1"/>
    <w:lsdException w:name="Emphasis" w:semiHidden="0" w:uiPriority="20" w:unhideWhenUsed="0" w:qFormat="1"/>
    <w:lsdException w:name="Plain Text" w:uiPriority="0" w:qFormat="1"/>
    <w:lsdException w:name="Normal (Web)" w:qFormat="1"/>
    <w:lsdException w:name="HTML Preformatted" w:uiPriority="0"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458"/>
    <w:pPr>
      <w:widowControl w:val="0"/>
      <w:jc w:val="both"/>
    </w:pPr>
    <w:rPr>
      <w:kern w:val="2"/>
      <w:sz w:val="21"/>
      <w:szCs w:val="22"/>
    </w:rPr>
  </w:style>
  <w:style w:type="paragraph" w:styleId="1">
    <w:name w:val="heading 1"/>
    <w:basedOn w:val="a"/>
    <w:next w:val="a"/>
    <w:link w:val="1Char"/>
    <w:qFormat/>
    <w:rsid w:val="00F10D6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nhideWhenUsed/>
    <w:qFormat/>
    <w:rsid w:val="009A66E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qFormat/>
    <w:rsid w:val="002C1717"/>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Char"/>
    <w:uiPriority w:val="9"/>
    <w:semiHidden/>
    <w:unhideWhenUsed/>
    <w:qFormat/>
    <w:rsid w:val="002C171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0D68"/>
    <w:rPr>
      <w:rFonts w:ascii="宋体" w:eastAsia="宋体" w:hAnsi="宋体" w:cs="宋体"/>
      <w:b/>
      <w:bCs/>
      <w:kern w:val="36"/>
      <w:sz w:val="48"/>
      <w:szCs w:val="48"/>
    </w:rPr>
  </w:style>
  <w:style w:type="character" w:customStyle="1" w:styleId="2Char">
    <w:name w:val="标题 2 Char"/>
    <w:basedOn w:val="a0"/>
    <w:link w:val="2"/>
    <w:rsid w:val="009A66E4"/>
    <w:rPr>
      <w:rFonts w:asciiTheme="majorHAnsi" w:eastAsiaTheme="majorEastAsia" w:hAnsiTheme="majorHAnsi" w:cstheme="majorBidi"/>
      <w:b/>
      <w:bCs/>
      <w:kern w:val="2"/>
      <w:sz w:val="32"/>
      <w:szCs w:val="32"/>
    </w:rPr>
  </w:style>
  <w:style w:type="character" w:customStyle="1" w:styleId="3Char">
    <w:name w:val="标题 3 Char"/>
    <w:basedOn w:val="a0"/>
    <w:link w:val="3"/>
    <w:rsid w:val="002C1717"/>
    <w:rPr>
      <w:rFonts w:ascii="宋体" w:eastAsia="宋体" w:hAnsi="宋体" w:cs="宋体"/>
      <w:b/>
      <w:bCs/>
      <w:sz w:val="27"/>
      <w:szCs w:val="27"/>
    </w:rPr>
  </w:style>
  <w:style w:type="character" w:customStyle="1" w:styleId="4Char">
    <w:name w:val="标题 4 Char"/>
    <w:basedOn w:val="a0"/>
    <w:link w:val="4"/>
    <w:uiPriority w:val="9"/>
    <w:semiHidden/>
    <w:rsid w:val="002C1717"/>
    <w:rPr>
      <w:rFonts w:asciiTheme="majorHAnsi" w:eastAsiaTheme="majorEastAsia" w:hAnsiTheme="majorHAnsi" w:cstheme="majorBidi"/>
      <w:b/>
      <w:bCs/>
      <w:kern w:val="2"/>
      <w:sz w:val="28"/>
      <w:szCs w:val="28"/>
    </w:rPr>
  </w:style>
  <w:style w:type="paragraph" w:styleId="a3">
    <w:name w:val="caption"/>
    <w:basedOn w:val="a"/>
    <w:next w:val="a"/>
    <w:uiPriority w:val="35"/>
    <w:unhideWhenUsed/>
    <w:qFormat/>
    <w:rsid w:val="003C7458"/>
    <w:pPr>
      <w:spacing w:line="336" w:lineRule="auto"/>
      <w:ind w:firstLineChars="200" w:firstLine="562"/>
    </w:pPr>
    <w:rPr>
      <w:rFonts w:ascii="Arial" w:eastAsia="黑体" w:hAnsi="Arial"/>
      <w:sz w:val="20"/>
      <w:szCs w:val="24"/>
    </w:rPr>
  </w:style>
  <w:style w:type="paragraph" w:styleId="a4">
    <w:name w:val="Balloon Text"/>
    <w:basedOn w:val="a"/>
    <w:link w:val="Char"/>
    <w:unhideWhenUsed/>
    <w:qFormat/>
    <w:rsid w:val="003C7458"/>
    <w:rPr>
      <w:sz w:val="18"/>
      <w:szCs w:val="18"/>
    </w:rPr>
  </w:style>
  <w:style w:type="character" w:customStyle="1" w:styleId="Char">
    <w:name w:val="批注框文本 Char"/>
    <w:basedOn w:val="a0"/>
    <w:link w:val="a4"/>
    <w:qFormat/>
    <w:rsid w:val="003C7458"/>
    <w:rPr>
      <w:sz w:val="18"/>
      <w:szCs w:val="18"/>
    </w:rPr>
  </w:style>
  <w:style w:type="paragraph" w:styleId="a5">
    <w:name w:val="footer"/>
    <w:basedOn w:val="a"/>
    <w:link w:val="Char0"/>
    <w:uiPriority w:val="99"/>
    <w:unhideWhenUsed/>
    <w:qFormat/>
    <w:rsid w:val="003C7458"/>
    <w:pPr>
      <w:tabs>
        <w:tab w:val="center" w:pos="4153"/>
        <w:tab w:val="right" w:pos="8306"/>
      </w:tabs>
      <w:snapToGrid w:val="0"/>
      <w:jc w:val="left"/>
    </w:pPr>
    <w:rPr>
      <w:sz w:val="18"/>
      <w:szCs w:val="18"/>
    </w:rPr>
  </w:style>
  <w:style w:type="character" w:customStyle="1" w:styleId="Char0">
    <w:name w:val="页脚 Char"/>
    <w:basedOn w:val="a0"/>
    <w:link w:val="a5"/>
    <w:uiPriority w:val="99"/>
    <w:qFormat/>
    <w:rsid w:val="003C7458"/>
    <w:rPr>
      <w:sz w:val="18"/>
      <w:szCs w:val="18"/>
    </w:rPr>
  </w:style>
  <w:style w:type="paragraph" w:styleId="a6">
    <w:name w:val="header"/>
    <w:basedOn w:val="a"/>
    <w:link w:val="Char1"/>
    <w:unhideWhenUsed/>
    <w:qFormat/>
    <w:rsid w:val="003C745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qFormat/>
    <w:rsid w:val="003C7458"/>
    <w:rPr>
      <w:sz w:val="18"/>
      <w:szCs w:val="18"/>
    </w:rPr>
  </w:style>
  <w:style w:type="paragraph" w:customStyle="1" w:styleId="10">
    <w:name w:val="列出段落1"/>
    <w:basedOn w:val="a"/>
    <w:qFormat/>
    <w:rsid w:val="003C7458"/>
    <w:pPr>
      <w:ind w:firstLineChars="200" w:firstLine="420"/>
    </w:pPr>
  </w:style>
  <w:style w:type="character" w:customStyle="1" w:styleId="Char2">
    <w:name w:val="表格样式 Char"/>
    <w:link w:val="a7"/>
    <w:qFormat/>
    <w:rsid w:val="003C7458"/>
    <w:rPr>
      <w:rFonts w:ascii="宋体" w:eastAsia="宋体" w:hAnsi="宋体"/>
      <w:szCs w:val="21"/>
      <w:lang w:eastAsia="en-US" w:bidi="en-US"/>
    </w:rPr>
  </w:style>
  <w:style w:type="paragraph" w:customStyle="1" w:styleId="a7">
    <w:name w:val="表格样式"/>
    <w:basedOn w:val="a"/>
    <w:link w:val="Char2"/>
    <w:qFormat/>
    <w:rsid w:val="003C7458"/>
    <w:pPr>
      <w:widowControl/>
      <w:snapToGrid w:val="0"/>
      <w:spacing w:line="276" w:lineRule="auto"/>
    </w:pPr>
    <w:rPr>
      <w:rFonts w:ascii="宋体" w:eastAsia="宋体" w:hAnsi="宋体"/>
      <w:szCs w:val="21"/>
      <w:lang w:eastAsia="en-US" w:bidi="en-US"/>
    </w:rPr>
  </w:style>
  <w:style w:type="character" w:customStyle="1" w:styleId="2Char0">
    <w:name w:val="表格2 Char"/>
    <w:link w:val="20"/>
    <w:qFormat/>
    <w:rsid w:val="003C7458"/>
    <w:rPr>
      <w:rFonts w:ascii="Calibri" w:hAnsi="Calibri"/>
    </w:rPr>
  </w:style>
  <w:style w:type="paragraph" w:customStyle="1" w:styleId="20">
    <w:name w:val="表格2"/>
    <w:basedOn w:val="a"/>
    <w:link w:val="2Char0"/>
    <w:qFormat/>
    <w:rsid w:val="003C7458"/>
    <w:pPr>
      <w:widowControl/>
      <w:spacing w:beforeLines="50" w:afterLines="50" w:line="276" w:lineRule="auto"/>
      <w:jc w:val="left"/>
    </w:pPr>
    <w:rPr>
      <w:rFonts w:ascii="Calibri" w:hAnsi="Calibri"/>
    </w:rPr>
  </w:style>
  <w:style w:type="character" w:styleId="a8">
    <w:name w:val="annotation reference"/>
    <w:basedOn w:val="a0"/>
    <w:unhideWhenUsed/>
    <w:qFormat/>
    <w:rsid w:val="00207267"/>
    <w:rPr>
      <w:sz w:val="21"/>
      <w:szCs w:val="21"/>
    </w:rPr>
  </w:style>
  <w:style w:type="paragraph" w:styleId="a9">
    <w:name w:val="annotation text"/>
    <w:basedOn w:val="a"/>
    <w:link w:val="Char3"/>
    <w:unhideWhenUsed/>
    <w:qFormat/>
    <w:rsid w:val="00207267"/>
    <w:pPr>
      <w:jc w:val="left"/>
    </w:pPr>
  </w:style>
  <w:style w:type="character" w:customStyle="1" w:styleId="Char3">
    <w:name w:val="批注文字 Char"/>
    <w:basedOn w:val="a0"/>
    <w:link w:val="a9"/>
    <w:qFormat/>
    <w:rsid w:val="00207267"/>
    <w:rPr>
      <w:kern w:val="2"/>
      <w:sz w:val="21"/>
      <w:szCs w:val="22"/>
    </w:rPr>
  </w:style>
  <w:style w:type="paragraph" w:styleId="aa">
    <w:name w:val="annotation subject"/>
    <w:basedOn w:val="a9"/>
    <w:next w:val="a9"/>
    <w:link w:val="Char4"/>
    <w:unhideWhenUsed/>
    <w:qFormat/>
    <w:rsid w:val="00207267"/>
    <w:rPr>
      <w:b/>
      <w:bCs/>
    </w:rPr>
  </w:style>
  <w:style w:type="character" w:customStyle="1" w:styleId="Char4">
    <w:name w:val="批注主题 Char"/>
    <w:basedOn w:val="Char3"/>
    <w:link w:val="aa"/>
    <w:qFormat/>
    <w:rsid w:val="00207267"/>
    <w:rPr>
      <w:b/>
      <w:bCs/>
      <w:kern w:val="2"/>
      <w:sz w:val="21"/>
      <w:szCs w:val="22"/>
    </w:rPr>
  </w:style>
  <w:style w:type="character" w:customStyle="1" w:styleId="Char10">
    <w:name w:val="批注文字 Char1"/>
    <w:basedOn w:val="a0"/>
    <w:uiPriority w:val="99"/>
    <w:semiHidden/>
    <w:rsid w:val="00207267"/>
  </w:style>
  <w:style w:type="paragraph" w:styleId="ab">
    <w:name w:val="List Paragraph"/>
    <w:basedOn w:val="a"/>
    <w:qFormat/>
    <w:rsid w:val="000C1C4E"/>
    <w:pPr>
      <w:ind w:firstLineChars="200" w:firstLine="420"/>
    </w:pPr>
  </w:style>
  <w:style w:type="table" w:styleId="ac">
    <w:name w:val="Table Grid"/>
    <w:basedOn w:val="a1"/>
    <w:qFormat/>
    <w:rsid w:val="00D90B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表格中的样式"/>
    <w:basedOn w:val="a"/>
    <w:link w:val="Char5"/>
    <w:qFormat/>
    <w:rsid w:val="00F63E26"/>
    <w:pPr>
      <w:jc w:val="left"/>
    </w:pPr>
    <w:rPr>
      <w:rFonts w:ascii="宋体" w:hAnsi="宋体"/>
      <w:szCs w:val="21"/>
    </w:rPr>
  </w:style>
  <w:style w:type="character" w:customStyle="1" w:styleId="Char5">
    <w:name w:val="表格中的样式 Char"/>
    <w:basedOn w:val="a0"/>
    <w:link w:val="ad"/>
    <w:qFormat/>
    <w:rsid w:val="00F63E26"/>
    <w:rPr>
      <w:rFonts w:ascii="宋体" w:hAnsi="宋体"/>
      <w:kern w:val="2"/>
      <w:sz w:val="21"/>
      <w:szCs w:val="21"/>
    </w:rPr>
  </w:style>
  <w:style w:type="paragraph" w:styleId="21">
    <w:name w:val="Body Text Indent 2"/>
    <w:basedOn w:val="a"/>
    <w:link w:val="2Char1"/>
    <w:qFormat/>
    <w:rsid w:val="00C94EDB"/>
    <w:pPr>
      <w:ind w:firstLineChars="200" w:firstLine="560"/>
    </w:pPr>
    <w:rPr>
      <w:rFonts w:ascii="Times New Roman" w:eastAsia="汉仪粗仿宋简" w:hAnsi="Times New Roman" w:cs="Times New Roman"/>
      <w:sz w:val="28"/>
      <w:szCs w:val="28"/>
    </w:rPr>
  </w:style>
  <w:style w:type="character" w:customStyle="1" w:styleId="2Char1">
    <w:name w:val="正文文本缩进 2 Char1"/>
    <w:link w:val="21"/>
    <w:rsid w:val="00C94EDB"/>
    <w:rPr>
      <w:rFonts w:ascii="Times New Roman" w:eastAsia="汉仪粗仿宋简" w:hAnsi="Times New Roman" w:cs="Times New Roman"/>
      <w:kern w:val="2"/>
      <w:sz w:val="28"/>
      <w:szCs w:val="28"/>
    </w:rPr>
  </w:style>
  <w:style w:type="character" w:customStyle="1" w:styleId="22">
    <w:name w:val="正文文本缩进 2 字符"/>
    <w:basedOn w:val="a0"/>
    <w:qFormat/>
    <w:rsid w:val="00C94EDB"/>
    <w:rPr>
      <w:kern w:val="2"/>
      <w:sz w:val="21"/>
      <w:szCs w:val="22"/>
    </w:rPr>
  </w:style>
  <w:style w:type="character" w:customStyle="1" w:styleId="Char6">
    <w:name w:val="本文正文 Char"/>
    <w:link w:val="ae"/>
    <w:rsid w:val="00934BC5"/>
    <w:rPr>
      <w:rFonts w:ascii="宋体" w:eastAsia="宋体" w:hAnsi="宋体"/>
      <w:sz w:val="24"/>
    </w:rPr>
  </w:style>
  <w:style w:type="paragraph" w:customStyle="1" w:styleId="ae">
    <w:name w:val="本文正文"/>
    <w:basedOn w:val="a"/>
    <w:link w:val="Char6"/>
    <w:rsid w:val="00934BC5"/>
    <w:pPr>
      <w:widowControl/>
      <w:spacing w:line="480" w:lineRule="exact"/>
      <w:ind w:firstLineChars="200" w:firstLine="200"/>
      <w:jc w:val="left"/>
    </w:pPr>
    <w:rPr>
      <w:rFonts w:ascii="宋体" w:eastAsia="宋体" w:hAnsi="宋体"/>
      <w:kern w:val="0"/>
      <w:sz w:val="24"/>
      <w:szCs w:val="20"/>
    </w:rPr>
  </w:style>
  <w:style w:type="character" w:customStyle="1" w:styleId="fontstyle01">
    <w:name w:val="fontstyle01"/>
    <w:qFormat/>
    <w:rsid w:val="00934BC5"/>
    <w:rPr>
      <w:rFonts w:ascii="宋体" w:eastAsia="宋体" w:hAnsi="宋体" w:hint="eastAsia"/>
      <w:b w:val="0"/>
      <w:bCs w:val="0"/>
      <w:i w:val="0"/>
      <w:iCs w:val="0"/>
      <w:color w:val="000000"/>
      <w:sz w:val="24"/>
      <w:szCs w:val="24"/>
    </w:rPr>
  </w:style>
  <w:style w:type="paragraph" w:customStyle="1" w:styleId="af">
    <w:name w:val="表头"/>
    <w:basedOn w:val="a"/>
    <w:link w:val="Char7"/>
    <w:qFormat/>
    <w:rsid w:val="005D3279"/>
    <w:pPr>
      <w:widowControl/>
      <w:spacing w:line="276" w:lineRule="auto"/>
      <w:jc w:val="center"/>
    </w:pPr>
    <w:rPr>
      <w:rFonts w:ascii="Calibri" w:eastAsia="宋体" w:hAnsi="Calibri" w:cs="Times New Roman"/>
      <w:kern w:val="0"/>
      <w:sz w:val="24"/>
      <w:szCs w:val="24"/>
      <w:lang w:eastAsia="en-US" w:bidi="en-US"/>
    </w:rPr>
  </w:style>
  <w:style w:type="character" w:customStyle="1" w:styleId="Char7">
    <w:name w:val="表头 Char"/>
    <w:link w:val="af"/>
    <w:qFormat/>
    <w:rsid w:val="005D3279"/>
    <w:rPr>
      <w:rFonts w:ascii="Calibri" w:eastAsia="宋体" w:hAnsi="Calibri" w:cs="Times New Roman"/>
      <w:sz w:val="24"/>
      <w:szCs w:val="24"/>
      <w:lang w:eastAsia="en-US" w:bidi="en-US"/>
    </w:rPr>
  </w:style>
  <w:style w:type="paragraph" w:styleId="HTML">
    <w:name w:val="HTML Preformatted"/>
    <w:basedOn w:val="a"/>
    <w:link w:val="HTMLChar"/>
    <w:unhideWhenUsed/>
    <w:qFormat/>
    <w:rsid w:val="009A6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link w:val="HTML"/>
    <w:rsid w:val="009A66E4"/>
    <w:rPr>
      <w:rFonts w:ascii="宋体" w:eastAsia="宋体" w:hAnsi="宋体" w:cs="Times New Roman"/>
      <w:sz w:val="24"/>
      <w:szCs w:val="24"/>
    </w:rPr>
  </w:style>
  <w:style w:type="character" w:customStyle="1" w:styleId="HTML0">
    <w:name w:val="HTML 预设格式 字符"/>
    <w:basedOn w:val="a0"/>
    <w:qFormat/>
    <w:rsid w:val="009A66E4"/>
    <w:rPr>
      <w:rFonts w:ascii="Courier New" w:hAnsi="Courier New" w:cs="Courier New"/>
      <w:kern w:val="2"/>
    </w:rPr>
  </w:style>
  <w:style w:type="paragraph" w:customStyle="1" w:styleId="af0">
    <w:name w:val="表格"/>
    <w:basedOn w:val="a"/>
    <w:link w:val="Char8"/>
    <w:autoRedefine/>
    <w:rsid w:val="003B51F4"/>
    <w:pPr>
      <w:widowControl/>
    </w:pPr>
    <w:rPr>
      <w:rFonts w:ascii="宋体" w:eastAsia="宋体" w:hAnsi="宋体" w:cs="Times New Roman"/>
      <w:color w:val="000000"/>
      <w:szCs w:val="21"/>
    </w:rPr>
  </w:style>
  <w:style w:type="character" w:customStyle="1" w:styleId="Char8">
    <w:name w:val="表格 Char"/>
    <w:link w:val="af0"/>
    <w:rsid w:val="003B51F4"/>
    <w:rPr>
      <w:rFonts w:ascii="宋体" w:eastAsia="宋体" w:hAnsi="宋体" w:cs="Times New Roman"/>
      <w:color w:val="000000"/>
      <w:kern w:val="2"/>
      <w:sz w:val="21"/>
      <w:szCs w:val="21"/>
    </w:rPr>
  </w:style>
  <w:style w:type="character" w:customStyle="1" w:styleId="Char9">
    <w:name w:val="正文文本 Char"/>
    <w:basedOn w:val="a0"/>
    <w:link w:val="af1"/>
    <w:qFormat/>
    <w:rsid w:val="00F10D68"/>
    <w:rPr>
      <w:kern w:val="2"/>
      <w:sz w:val="21"/>
      <w:szCs w:val="22"/>
    </w:rPr>
  </w:style>
  <w:style w:type="paragraph" w:styleId="af1">
    <w:name w:val="Body Text"/>
    <w:basedOn w:val="a"/>
    <w:link w:val="Char9"/>
    <w:unhideWhenUsed/>
    <w:qFormat/>
    <w:rsid w:val="00F10D68"/>
    <w:pPr>
      <w:spacing w:after="120"/>
    </w:pPr>
  </w:style>
  <w:style w:type="character" w:customStyle="1" w:styleId="Chara">
    <w:name w:val="正文首行缩进 Char"/>
    <w:basedOn w:val="Char9"/>
    <w:link w:val="af2"/>
    <w:rsid w:val="00F10D68"/>
    <w:rPr>
      <w:rFonts w:ascii="Times New Roman" w:eastAsia="宋体" w:hAnsi="Times New Roman" w:cs="Times New Roman"/>
      <w:kern w:val="2"/>
      <w:sz w:val="28"/>
      <w:szCs w:val="24"/>
    </w:rPr>
  </w:style>
  <w:style w:type="paragraph" w:styleId="af2">
    <w:name w:val="Body Text First Indent"/>
    <w:basedOn w:val="af1"/>
    <w:link w:val="Chara"/>
    <w:rsid w:val="00F10D68"/>
    <w:pPr>
      <w:ind w:firstLineChars="100" w:firstLine="420"/>
    </w:pPr>
    <w:rPr>
      <w:rFonts w:ascii="Times New Roman" w:eastAsia="宋体" w:hAnsi="Times New Roman" w:cs="Times New Roman"/>
      <w:sz w:val="28"/>
      <w:szCs w:val="24"/>
    </w:rPr>
  </w:style>
  <w:style w:type="character" w:customStyle="1" w:styleId="Charb">
    <w:name w:val="正文文本缩进 Char"/>
    <w:basedOn w:val="a0"/>
    <w:link w:val="af3"/>
    <w:rsid w:val="00F10D68"/>
    <w:rPr>
      <w:rFonts w:ascii="仿宋_GB2312" w:eastAsia="仿宋_GB2312" w:hAnsi="Times New Roman" w:cs="Times New Roman"/>
      <w:kern w:val="2"/>
      <w:sz w:val="32"/>
      <w:szCs w:val="24"/>
    </w:rPr>
  </w:style>
  <w:style w:type="paragraph" w:styleId="af3">
    <w:name w:val="Body Text Indent"/>
    <w:basedOn w:val="a"/>
    <w:link w:val="Charb"/>
    <w:qFormat/>
    <w:rsid w:val="00F10D68"/>
    <w:pPr>
      <w:spacing w:line="360" w:lineRule="exact"/>
      <w:ind w:firstLineChars="218" w:firstLine="685"/>
    </w:pPr>
    <w:rPr>
      <w:rFonts w:ascii="仿宋_GB2312" w:eastAsia="仿宋_GB2312" w:hAnsi="Times New Roman" w:cs="Times New Roman"/>
      <w:sz w:val="32"/>
      <w:szCs w:val="24"/>
    </w:rPr>
  </w:style>
  <w:style w:type="character" w:customStyle="1" w:styleId="Charc">
    <w:name w:val="纯文本 Char"/>
    <w:basedOn w:val="a0"/>
    <w:link w:val="af4"/>
    <w:rsid w:val="00F10D68"/>
    <w:rPr>
      <w:rFonts w:ascii="宋体" w:eastAsia="宋体" w:hAnsi="Courier New" w:cs="Times New Roman"/>
      <w:kern w:val="2"/>
      <w:sz w:val="21"/>
    </w:rPr>
  </w:style>
  <w:style w:type="paragraph" w:styleId="af4">
    <w:name w:val="Plain Text"/>
    <w:basedOn w:val="a"/>
    <w:link w:val="Charc"/>
    <w:qFormat/>
    <w:rsid w:val="00F10D68"/>
    <w:rPr>
      <w:rFonts w:ascii="宋体" w:eastAsia="宋体" w:hAnsi="Courier New" w:cs="Times New Roman"/>
      <w:szCs w:val="20"/>
    </w:rPr>
  </w:style>
  <w:style w:type="character" w:customStyle="1" w:styleId="Chard">
    <w:name w:val="日期 Char"/>
    <w:basedOn w:val="a0"/>
    <w:link w:val="af5"/>
    <w:qFormat/>
    <w:rsid w:val="00F10D68"/>
    <w:rPr>
      <w:rFonts w:ascii="仿宋_GB2312" w:eastAsia="仿宋_GB2312" w:cs="Times New Roman"/>
      <w:sz w:val="28"/>
      <w:szCs w:val="28"/>
    </w:rPr>
  </w:style>
  <w:style w:type="paragraph" w:styleId="af5">
    <w:name w:val="Date"/>
    <w:basedOn w:val="a"/>
    <w:next w:val="a"/>
    <w:link w:val="Chard"/>
    <w:qFormat/>
    <w:rsid w:val="00F10D68"/>
    <w:pPr>
      <w:ind w:leftChars="2500" w:left="100"/>
    </w:pPr>
    <w:rPr>
      <w:rFonts w:ascii="仿宋_GB2312" w:eastAsia="仿宋_GB2312" w:cs="Times New Roman"/>
      <w:kern w:val="0"/>
      <w:sz w:val="28"/>
      <w:szCs w:val="28"/>
    </w:rPr>
  </w:style>
  <w:style w:type="character" w:customStyle="1" w:styleId="Chare">
    <w:name w:val="脚注文本 Char"/>
    <w:basedOn w:val="a0"/>
    <w:link w:val="af6"/>
    <w:uiPriority w:val="99"/>
    <w:qFormat/>
    <w:rsid w:val="00F10D68"/>
    <w:rPr>
      <w:kern w:val="2"/>
      <w:sz w:val="18"/>
      <w:szCs w:val="18"/>
    </w:rPr>
  </w:style>
  <w:style w:type="paragraph" w:styleId="af6">
    <w:name w:val="footnote text"/>
    <w:basedOn w:val="a"/>
    <w:link w:val="Chare"/>
    <w:uiPriority w:val="99"/>
    <w:unhideWhenUsed/>
    <w:qFormat/>
    <w:rsid w:val="00F10D68"/>
    <w:pPr>
      <w:snapToGrid w:val="0"/>
      <w:jc w:val="left"/>
    </w:pPr>
    <w:rPr>
      <w:sz w:val="18"/>
      <w:szCs w:val="18"/>
    </w:rPr>
  </w:style>
  <w:style w:type="character" w:customStyle="1" w:styleId="3Char0">
    <w:name w:val="正文文本缩进 3 Char"/>
    <w:basedOn w:val="a0"/>
    <w:link w:val="30"/>
    <w:rsid w:val="00F10D68"/>
    <w:rPr>
      <w:rFonts w:ascii="仿宋_GB2312" w:eastAsia="仿宋_GB2312" w:hAnsi="Times New Roman" w:cs="Times New Roman"/>
      <w:kern w:val="2"/>
      <w:sz w:val="30"/>
      <w:szCs w:val="24"/>
    </w:rPr>
  </w:style>
  <w:style w:type="paragraph" w:styleId="30">
    <w:name w:val="Body Text Indent 3"/>
    <w:basedOn w:val="a"/>
    <w:link w:val="3Char0"/>
    <w:qFormat/>
    <w:rsid w:val="00F10D68"/>
    <w:pPr>
      <w:ind w:firstLineChars="200" w:firstLine="588"/>
    </w:pPr>
    <w:rPr>
      <w:rFonts w:ascii="仿宋_GB2312" w:eastAsia="仿宋_GB2312" w:hAnsi="Times New Roman" w:cs="Times New Roman"/>
      <w:sz w:val="30"/>
      <w:szCs w:val="24"/>
    </w:rPr>
  </w:style>
  <w:style w:type="character" w:customStyle="1" w:styleId="2Char2">
    <w:name w:val="正文文本 2 Char"/>
    <w:basedOn w:val="a0"/>
    <w:link w:val="23"/>
    <w:rsid w:val="00F10D68"/>
    <w:rPr>
      <w:rFonts w:ascii="楷体_GB2312" w:eastAsia="楷体_GB2312" w:hAnsi="Times New Roman" w:cs="Times New Roman"/>
      <w:b/>
      <w:bCs/>
      <w:kern w:val="2"/>
      <w:sz w:val="36"/>
      <w:szCs w:val="24"/>
    </w:rPr>
  </w:style>
  <w:style w:type="paragraph" w:styleId="23">
    <w:name w:val="Body Text 2"/>
    <w:basedOn w:val="a"/>
    <w:link w:val="2Char2"/>
    <w:qFormat/>
    <w:rsid w:val="00F10D68"/>
    <w:pPr>
      <w:jc w:val="center"/>
    </w:pPr>
    <w:rPr>
      <w:rFonts w:ascii="楷体_GB2312" w:eastAsia="楷体_GB2312" w:hAnsi="Times New Roman" w:cs="Times New Roman"/>
      <w:b/>
      <w:bCs/>
      <w:sz w:val="36"/>
      <w:szCs w:val="24"/>
    </w:rPr>
  </w:style>
  <w:style w:type="table" w:customStyle="1" w:styleId="11">
    <w:name w:val="网格型1"/>
    <w:basedOn w:val="a1"/>
    <w:next w:val="ac"/>
    <w:qFormat/>
    <w:rsid w:val="006B4C2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3">
    <w:name w:val="正文文本缩进 2 Char"/>
    <w:rsid w:val="00086C2C"/>
    <w:rPr>
      <w:rFonts w:eastAsia="汉仪粗仿宋简"/>
      <w:kern w:val="2"/>
      <w:sz w:val="28"/>
      <w:szCs w:val="28"/>
      <w:lang w:val="en-US" w:eastAsia="zh-CN" w:bidi="ar-SA"/>
    </w:rPr>
  </w:style>
  <w:style w:type="paragraph" w:styleId="TOC">
    <w:name w:val="TOC Heading"/>
    <w:basedOn w:val="1"/>
    <w:next w:val="a"/>
    <w:uiPriority w:val="39"/>
    <w:unhideWhenUsed/>
    <w:qFormat/>
    <w:rsid w:val="00086C2C"/>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12">
    <w:name w:val="toc 1"/>
    <w:basedOn w:val="a"/>
    <w:next w:val="a"/>
    <w:autoRedefine/>
    <w:uiPriority w:val="39"/>
    <w:unhideWhenUsed/>
    <w:qFormat/>
    <w:rsid w:val="00086C2C"/>
  </w:style>
  <w:style w:type="paragraph" w:styleId="31">
    <w:name w:val="toc 3"/>
    <w:basedOn w:val="a"/>
    <w:next w:val="a"/>
    <w:autoRedefine/>
    <w:uiPriority w:val="39"/>
    <w:unhideWhenUsed/>
    <w:rsid w:val="00086C2C"/>
    <w:pPr>
      <w:ind w:leftChars="400" w:left="840"/>
    </w:pPr>
  </w:style>
  <w:style w:type="paragraph" w:styleId="24">
    <w:name w:val="toc 2"/>
    <w:basedOn w:val="a"/>
    <w:next w:val="a"/>
    <w:autoRedefine/>
    <w:uiPriority w:val="39"/>
    <w:unhideWhenUsed/>
    <w:qFormat/>
    <w:rsid w:val="00086C2C"/>
    <w:pPr>
      <w:ind w:leftChars="200" w:left="420"/>
    </w:pPr>
  </w:style>
  <w:style w:type="character" w:styleId="af7">
    <w:name w:val="Hyperlink"/>
    <w:basedOn w:val="a0"/>
    <w:uiPriority w:val="99"/>
    <w:unhideWhenUsed/>
    <w:rsid w:val="00086C2C"/>
    <w:rPr>
      <w:color w:val="0563C1" w:themeColor="hyperlink"/>
      <w:u w:val="single"/>
    </w:rPr>
  </w:style>
  <w:style w:type="character" w:customStyle="1" w:styleId="13">
    <w:name w:val="正文文本 字符1"/>
    <w:basedOn w:val="a0"/>
    <w:uiPriority w:val="99"/>
    <w:semiHidden/>
    <w:rsid w:val="00055E8D"/>
    <w:rPr>
      <w:kern w:val="2"/>
      <w:sz w:val="21"/>
      <w:szCs w:val="22"/>
    </w:rPr>
  </w:style>
  <w:style w:type="character" w:customStyle="1" w:styleId="14">
    <w:name w:val="正文首行缩进 字符1"/>
    <w:basedOn w:val="13"/>
    <w:uiPriority w:val="99"/>
    <w:semiHidden/>
    <w:rsid w:val="00055E8D"/>
    <w:rPr>
      <w:kern w:val="2"/>
      <w:sz w:val="21"/>
      <w:szCs w:val="22"/>
    </w:rPr>
  </w:style>
  <w:style w:type="character" w:customStyle="1" w:styleId="15">
    <w:name w:val="正文文本缩进 字符1"/>
    <w:basedOn w:val="a0"/>
    <w:uiPriority w:val="99"/>
    <w:semiHidden/>
    <w:rsid w:val="00055E8D"/>
    <w:rPr>
      <w:kern w:val="2"/>
      <w:sz w:val="21"/>
      <w:szCs w:val="22"/>
    </w:rPr>
  </w:style>
  <w:style w:type="character" w:customStyle="1" w:styleId="16">
    <w:name w:val="纯文本 字符1"/>
    <w:basedOn w:val="a0"/>
    <w:uiPriority w:val="99"/>
    <w:semiHidden/>
    <w:rsid w:val="00055E8D"/>
    <w:rPr>
      <w:rFonts w:asciiTheme="minorEastAsia" w:hAnsi="Courier New" w:cs="Courier New"/>
      <w:kern w:val="2"/>
      <w:sz w:val="21"/>
      <w:szCs w:val="22"/>
    </w:rPr>
  </w:style>
  <w:style w:type="character" w:customStyle="1" w:styleId="17">
    <w:name w:val="日期 字符1"/>
    <w:basedOn w:val="a0"/>
    <w:uiPriority w:val="99"/>
    <w:semiHidden/>
    <w:rsid w:val="00055E8D"/>
    <w:rPr>
      <w:kern w:val="2"/>
      <w:sz w:val="21"/>
      <w:szCs w:val="22"/>
    </w:rPr>
  </w:style>
  <w:style w:type="character" w:customStyle="1" w:styleId="18">
    <w:name w:val="脚注文本 字符1"/>
    <w:basedOn w:val="a0"/>
    <w:uiPriority w:val="99"/>
    <w:semiHidden/>
    <w:rsid w:val="00055E8D"/>
    <w:rPr>
      <w:kern w:val="2"/>
      <w:sz w:val="18"/>
      <w:szCs w:val="18"/>
    </w:rPr>
  </w:style>
  <w:style w:type="character" w:customStyle="1" w:styleId="310">
    <w:name w:val="正文文本缩进 3 字符1"/>
    <w:basedOn w:val="a0"/>
    <w:uiPriority w:val="99"/>
    <w:semiHidden/>
    <w:rsid w:val="00055E8D"/>
    <w:rPr>
      <w:kern w:val="2"/>
      <w:sz w:val="16"/>
      <w:szCs w:val="16"/>
    </w:rPr>
  </w:style>
  <w:style w:type="character" w:customStyle="1" w:styleId="210">
    <w:name w:val="正文文本 2 字符1"/>
    <w:basedOn w:val="a0"/>
    <w:uiPriority w:val="99"/>
    <w:semiHidden/>
    <w:rsid w:val="00055E8D"/>
    <w:rPr>
      <w:kern w:val="2"/>
      <w:sz w:val="21"/>
      <w:szCs w:val="22"/>
    </w:rPr>
  </w:style>
  <w:style w:type="character" w:styleId="af8">
    <w:name w:val="FollowedHyperlink"/>
    <w:basedOn w:val="a0"/>
    <w:uiPriority w:val="99"/>
    <w:semiHidden/>
    <w:unhideWhenUsed/>
    <w:rsid w:val="00055E8D"/>
    <w:rPr>
      <w:color w:val="954F72" w:themeColor="followedHyperlink"/>
      <w:u w:val="single"/>
    </w:rPr>
  </w:style>
  <w:style w:type="paragraph" w:customStyle="1" w:styleId="msonormal0">
    <w:name w:val="msonormal"/>
    <w:basedOn w:val="a"/>
    <w:rsid w:val="00645AE2"/>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645AE2"/>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6">
    <w:name w:val="font6"/>
    <w:basedOn w:val="a"/>
    <w:rsid w:val="00645AE2"/>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Cs w:val="21"/>
    </w:rPr>
  </w:style>
  <w:style w:type="paragraph" w:customStyle="1" w:styleId="xl66">
    <w:name w:val="xl66"/>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7">
    <w:name w:val="xl67"/>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68">
    <w:name w:val="xl68"/>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000000"/>
      <w:kern w:val="0"/>
      <w:szCs w:val="21"/>
    </w:rPr>
  </w:style>
  <w:style w:type="paragraph" w:customStyle="1" w:styleId="xl69">
    <w:name w:val="xl69"/>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color w:val="000000"/>
      <w:kern w:val="0"/>
      <w:szCs w:val="21"/>
    </w:rPr>
  </w:style>
  <w:style w:type="paragraph" w:customStyle="1" w:styleId="xl70">
    <w:name w:val="xl70"/>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Cs w:val="21"/>
    </w:rPr>
  </w:style>
  <w:style w:type="paragraph" w:customStyle="1" w:styleId="xl72">
    <w:name w:val="xl72"/>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18"/>
      <w:szCs w:val="18"/>
    </w:rPr>
  </w:style>
  <w:style w:type="paragraph" w:customStyle="1" w:styleId="xl74">
    <w:name w:val="xl74"/>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Cs w:val="21"/>
    </w:rPr>
  </w:style>
  <w:style w:type="paragraph" w:customStyle="1" w:styleId="xl75">
    <w:name w:val="xl75"/>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color w:val="FF0000"/>
      <w:kern w:val="0"/>
      <w:szCs w:val="21"/>
    </w:rPr>
  </w:style>
  <w:style w:type="paragraph" w:customStyle="1" w:styleId="xl76">
    <w:name w:val="xl76"/>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Cs w:val="21"/>
    </w:rPr>
  </w:style>
  <w:style w:type="paragraph" w:customStyle="1" w:styleId="xl77">
    <w:name w:val="xl77"/>
    <w:basedOn w:val="a"/>
    <w:rsid w:val="00645AE2"/>
    <w:pPr>
      <w:widowControl/>
      <w:pBdr>
        <w:top w:val="single" w:sz="4" w:space="0" w:color="auto"/>
        <w:left w:val="single" w:sz="4" w:space="14" w:color="auto"/>
        <w:bottom w:val="single" w:sz="4" w:space="0" w:color="auto"/>
        <w:right w:val="single" w:sz="4" w:space="0" w:color="auto"/>
      </w:pBdr>
      <w:spacing w:before="100" w:beforeAutospacing="1" w:after="100" w:afterAutospacing="1"/>
      <w:ind w:firstLineChars="100" w:firstLine="100"/>
      <w:jc w:val="left"/>
      <w:textAlignment w:val="center"/>
    </w:pPr>
    <w:rPr>
      <w:rFonts w:ascii="宋体" w:eastAsia="宋体" w:hAnsi="宋体" w:cs="宋体"/>
      <w:color w:val="FF0000"/>
      <w:kern w:val="0"/>
      <w:szCs w:val="21"/>
    </w:rPr>
  </w:style>
  <w:style w:type="paragraph" w:customStyle="1" w:styleId="xl78">
    <w:name w:val="xl78"/>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Cs w:val="21"/>
    </w:rPr>
  </w:style>
  <w:style w:type="paragraph" w:customStyle="1" w:styleId="xl79">
    <w:name w:val="xl79"/>
    <w:basedOn w:val="a"/>
    <w:rsid w:val="0064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b/>
      <w:bCs/>
      <w:color w:val="000000"/>
      <w:kern w:val="0"/>
      <w:szCs w:val="21"/>
    </w:rPr>
  </w:style>
  <w:style w:type="paragraph" w:customStyle="1" w:styleId="xl80">
    <w:name w:val="xl80"/>
    <w:basedOn w:val="a"/>
    <w:rsid w:val="0064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1">
    <w:name w:val="xl81"/>
    <w:basedOn w:val="a"/>
    <w:rsid w:val="0064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2">
    <w:name w:val="xl82"/>
    <w:basedOn w:val="a"/>
    <w:rsid w:val="0064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Cs w:val="21"/>
    </w:rPr>
  </w:style>
  <w:style w:type="paragraph" w:customStyle="1" w:styleId="xl83">
    <w:name w:val="xl83"/>
    <w:basedOn w:val="a"/>
    <w:rsid w:val="0064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9"/>
      <w:szCs w:val="19"/>
    </w:rPr>
  </w:style>
  <w:style w:type="paragraph" w:customStyle="1" w:styleId="xl84">
    <w:name w:val="xl84"/>
    <w:basedOn w:val="a"/>
    <w:rsid w:val="0064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FF0000"/>
      <w:kern w:val="0"/>
      <w:szCs w:val="21"/>
    </w:rPr>
  </w:style>
  <w:style w:type="paragraph" w:customStyle="1" w:styleId="xl85">
    <w:name w:val="xl85"/>
    <w:basedOn w:val="a"/>
    <w:rsid w:val="0064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Cs w:val="21"/>
    </w:rPr>
  </w:style>
  <w:style w:type="paragraph" w:customStyle="1" w:styleId="xl86">
    <w:name w:val="xl86"/>
    <w:basedOn w:val="a"/>
    <w:rsid w:val="0064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64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0"/>
      <w:szCs w:val="20"/>
    </w:rPr>
  </w:style>
  <w:style w:type="paragraph" w:customStyle="1" w:styleId="xl88">
    <w:name w:val="xl88"/>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00"/>
      <w:kern w:val="0"/>
      <w:szCs w:val="21"/>
    </w:rPr>
  </w:style>
  <w:style w:type="paragraph" w:customStyle="1" w:styleId="xl89">
    <w:name w:val="xl89"/>
    <w:basedOn w:val="a"/>
    <w:rsid w:val="00645AE2"/>
    <w:pPr>
      <w:widowControl/>
      <w:spacing w:before="100" w:beforeAutospacing="1" w:after="100" w:afterAutospacing="1"/>
      <w:jc w:val="center"/>
    </w:pPr>
    <w:rPr>
      <w:rFonts w:ascii="宋体" w:eastAsia="宋体" w:hAnsi="宋体" w:cs="宋体"/>
      <w:kern w:val="0"/>
      <w:sz w:val="24"/>
      <w:szCs w:val="24"/>
    </w:rPr>
  </w:style>
  <w:style w:type="paragraph" w:customStyle="1" w:styleId="xl90">
    <w:name w:val="xl90"/>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Cs w:val="21"/>
    </w:rPr>
  </w:style>
  <w:style w:type="paragraph" w:customStyle="1" w:styleId="xl91">
    <w:name w:val="xl91"/>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color w:val="000000"/>
      <w:kern w:val="0"/>
      <w:sz w:val="20"/>
      <w:szCs w:val="20"/>
    </w:rPr>
  </w:style>
  <w:style w:type="paragraph" w:customStyle="1" w:styleId="xl92">
    <w:name w:val="xl92"/>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color w:val="000000"/>
      <w:kern w:val="0"/>
      <w:szCs w:val="21"/>
    </w:rPr>
  </w:style>
  <w:style w:type="paragraph" w:customStyle="1" w:styleId="xl93">
    <w:name w:val="xl93"/>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4">
    <w:name w:val="xl94"/>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95">
    <w:name w:val="xl95"/>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96">
    <w:name w:val="xl96"/>
    <w:basedOn w:val="a"/>
    <w:rsid w:val="00645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97">
    <w:name w:val="xl97"/>
    <w:basedOn w:val="a"/>
    <w:rsid w:val="00645AE2"/>
    <w:pPr>
      <w:widowControl/>
      <w:shd w:val="clear" w:color="000000" w:fill="FFFFFF"/>
      <w:spacing w:before="100" w:beforeAutospacing="1" w:after="100" w:afterAutospacing="1"/>
      <w:jc w:val="center"/>
    </w:pPr>
    <w:rPr>
      <w:rFonts w:ascii="宋体" w:eastAsia="宋体" w:hAnsi="宋体" w:cs="宋体"/>
      <w:kern w:val="0"/>
      <w:sz w:val="24"/>
      <w:szCs w:val="24"/>
    </w:rPr>
  </w:style>
  <w:style w:type="character" w:customStyle="1" w:styleId="font31">
    <w:name w:val="font31"/>
    <w:basedOn w:val="a0"/>
    <w:rsid w:val="00A23B01"/>
    <w:rPr>
      <w:rFonts w:ascii="宋体" w:eastAsia="宋体" w:hAnsi="宋体" w:cs="宋体" w:hint="eastAsia"/>
      <w:color w:val="000000"/>
      <w:sz w:val="21"/>
      <w:szCs w:val="21"/>
      <w:u w:val="none"/>
    </w:rPr>
  </w:style>
  <w:style w:type="character" w:customStyle="1" w:styleId="font21">
    <w:name w:val="font21"/>
    <w:basedOn w:val="a0"/>
    <w:qFormat/>
    <w:rsid w:val="00A23B01"/>
    <w:rPr>
      <w:rFonts w:ascii="Times New Roman" w:hAnsi="Times New Roman" w:cs="Times New Roman" w:hint="default"/>
      <w:color w:val="000000"/>
      <w:sz w:val="21"/>
      <w:szCs w:val="21"/>
      <w:u w:val="none"/>
    </w:rPr>
  </w:style>
  <w:style w:type="paragraph" w:customStyle="1" w:styleId="font7">
    <w:name w:val="font7"/>
    <w:basedOn w:val="a"/>
    <w:rsid w:val="00720D59"/>
    <w:pPr>
      <w:widowControl/>
      <w:spacing w:before="100" w:beforeAutospacing="1" w:after="100" w:afterAutospacing="1"/>
      <w:jc w:val="left"/>
    </w:pPr>
    <w:rPr>
      <w:rFonts w:ascii="宋体" w:eastAsia="宋体" w:hAnsi="宋体" w:cs="宋体"/>
      <w:kern w:val="0"/>
      <w:sz w:val="18"/>
      <w:szCs w:val="18"/>
    </w:rPr>
  </w:style>
  <w:style w:type="paragraph" w:customStyle="1" w:styleId="xl64">
    <w:name w:val="xl64"/>
    <w:basedOn w:val="a"/>
    <w:rsid w:val="00720D59"/>
    <w:pPr>
      <w:widowControl/>
      <w:pBdr>
        <w:bottom w:val="single" w:sz="8" w:space="0" w:color="auto"/>
        <w:right w:val="single" w:sz="8" w:space="0" w:color="auto"/>
      </w:pBdr>
      <w:shd w:val="clear" w:color="000000" w:fill="FFFFFF"/>
      <w:spacing w:before="100" w:beforeAutospacing="1" w:after="100" w:afterAutospacing="1"/>
      <w:jc w:val="center"/>
    </w:pPr>
    <w:rPr>
      <w:rFonts w:ascii="宋体" w:eastAsia="宋体" w:hAnsi="宋体" w:cs="宋体"/>
      <w:b/>
      <w:bCs/>
      <w:kern w:val="0"/>
      <w:szCs w:val="21"/>
    </w:rPr>
  </w:style>
  <w:style w:type="paragraph" w:customStyle="1" w:styleId="xl98">
    <w:name w:val="xl98"/>
    <w:basedOn w:val="a"/>
    <w:rsid w:val="00720D59"/>
    <w:pPr>
      <w:widowControl/>
      <w:pBdr>
        <w:top w:val="single" w:sz="8" w:space="0" w:color="auto"/>
        <w:left w:val="single" w:sz="8" w:space="0" w:color="auto"/>
        <w:bottom w:val="single" w:sz="8" w:space="0" w:color="auto"/>
      </w:pBdr>
      <w:spacing w:before="100" w:beforeAutospacing="1" w:after="100" w:afterAutospacing="1"/>
      <w:jc w:val="left"/>
    </w:pPr>
    <w:rPr>
      <w:rFonts w:ascii="宋体" w:eastAsia="宋体" w:hAnsi="宋体" w:cs="宋体"/>
      <w:b/>
      <w:bCs/>
      <w:kern w:val="0"/>
      <w:szCs w:val="21"/>
    </w:rPr>
  </w:style>
  <w:style w:type="paragraph" w:customStyle="1" w:styleId="xl99">
    <w:name w:val="xl99"/>
    <w:basedOn w:val="a"/>
    <w:rsid w:val="00720D59"/>
    <w:pPr>
      <w:widowControl/>
      <w:pBdr>
        <w:top w:val="single" w:sz="8" w:space="0" w:color="auto"/>
        <w:bottom w:val="single" w:sz="8" w:space="0" w:color="auto"/>
      </w:pBdr>
      <w:spacing w:before="100" w:beforeAutospacing="1" w:after="100" w:afterAutospacing="1"/>
      <w:jc w:val="left"/>
    </w:pPr>
    <w:rPr>
      <w:rFonts w:ascii="宋体" w:eastAsia="宋体" w:hAnsi="宋体" w:cs="宋体"/>
      <w:b/>
      <w:bCs/>
      <w:kern w:val="0"/>
      <w:szCs w:val="21"/>
    </w:rPr>
  </w:style>
  <w:style w:type="paragraph" w:customStyle="1" w:styleId="xl100">
    <w:name w:val="xl100"/>
    <w:basedOn w:val="a"/>
    <w:rsid w:val="00720D59"/>
    <w:pPr>
      <w:widowControl/>
      <w:pBdr>
        <w:top w:val="single" w:sz="8" w:space="0" w:color="auto"/>
        <w:bottom w:val="single" w:sz="8" w:space="0" w:color="auto"/>
        <w:right w:val="single" w:sz="8" w:space="0" w:color="auto"/>
      </w:pBdr>
      <w:spacing w:before="100" w:beforeAutospacing="1" w:after="100" w:afterAutospacing="1"/>
      <w:jc w:val="left"/>
    </w:pPr>
    <w:rPr>
      <w:rFonts w:ascii="宋体" w:eastAsia="宋体" w:hAnsi="宋体" w:cs="宋体"/>
      <w:b/>
      <w:bCs/>
      <w:kern w:val="0"/>
      <w:szCs w:val="21"/>
    </w:rPr>
  </w:style>
  <w:style w:type="paragraph" w:customStyle="1" w:styleId="xl101">
    <w:name w:val="xl101"/>
    <w:basedOn w:val="a"/>
    <w:rsid w:val="00720D59"/>
    <w:pPr>
      <w:widowControl/>
      <w:pBdr>
        <w:top w:val="single" w:sz="8" w:space="0" w:color="auto"/>
        <w:left w:val="single" w:sz="8" w:space="0" w:color="auto"/>
        <w:bottom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02">
    <w:name w:val="xl102"/>
    <w:basedOn w:val="a"/>
    <w:rsid w:val="00720D59"/>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03">
    <w:name w:val="xl103"/>
    <w:basedOn w:val="a"/>
    <w:rsid w:val="00720D59"/>
    <w:pPr>
      <w:widowControl/>
      <w:pBdr>
        <w:top w:val="single" w:sz="8" w:space="0" w:color="auto"/>
        <w:left w:val="single" w:sz="8" w:space="0" w:color="auto"/>
        <w:bottom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04">
    <w:name w:val="xl104"/>
    <w:basedOn w:val="a"/>
    <w:rsid w:val="00720D59"/>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05">
    <w:name w:val="xl105"/>
    <w:basedOn w:val="a"/>
    <w:rsid w:val="00720D59"/>
    <w:pPr>
      <w:widowControl/>
      <w:pBdr>
        <w:top w:val="single" w:sz="8" w:space="0" w:color="auto"/>
        <w:left w:val="single" w:sz="8" w:space="0" w:color="auto"/>
        <w:bottom w:val="single" w:sz="8" w:space="0" w:color="auto"/>
      </w:pBdr>
      <w:spacing w:before="100" w:beforeAutospacing="1" w:after="100" w:afterAutospacing="1"/>
      <w:jc w:val="center"/>
    </w:pPr>
    <w:rPr>
      <w:rFonts w:ascii="宋体" w:eastAsia="宋体" w:hAnsi="宋体" w:cs="宋体"/>
      <w:kern w:val="0"/>
      <w:sz w:val="20"/>
      <w:szCs w:val="20"/>
    </w:rPr>
  </w:style>
  <w:style w:type="paragraph" w:customStyle="1" w:styleId="xl106">
    <w:name w:val="xl106"/>
    <w:basedOn w:val="a"/>
    <w:rsid w:val="00720D59"/>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 w:val="20"/>
      <w:szCs w:val="20"/>
    </w:rPr>
  </w:style>
  <w:style w:type="paragraph" w:customStyle="1" w:styleId="xl107">
    <w:name w:val="xl107"/>
    <w:basedOn w:val="a"/>
    <w:rsid w:val="00720D59"/>
    <w:pPr>
      <w:widowControl/>
      <w:pBdr>
        <w:top w:val="single" w:sz="8" w:space="0" w:color="auto"/>
        <w:bottom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08">
    <w:name w:val="xl108"/>
    <w:basedOn w:val="a"/>
    <w:rsid w:val="00720D59"/>
    <w:pPr>
      <w:widowControl/>
      <w:pBdr>
        <w:bottom w:val="single" w:sz="8" w:space="0" w:color="auto"/>
        <w:right w:val="single" w:sz="8" w:space="0" w:color="auto"/>
      </w:pBdr>
      <w:shd w:val="clear" w:color="000000" w:fill="FFFFFF"/>
      <w:spacing w:before="100" w:beforeAutospacing="1" w:after="100" w:afterAutospacing="1"/>
      <w:jc w:val="center"/>
    </w:pPr>
    <w:rPr>
      <w:rFonts w:ascii="宋体" w:eastAsia="宋体" w:hAnsi="宋体" w:cs="宋体"/>
      <w:kern w:val="0"/>
      <w:sz w:val="19"/>
      <w:szCs w:val="19"/>
    </w:rPr>
  </w:style>
  <w:style w:type="paragraph" w:customStyle="1" w:styleId="xl109">
    <w:name w:val="xl109"/>
    <w:basedOn w:val="a"/>
    <w:rsid w:val="00720D59"/>
    <w:pPr>
      <w:widowControl/>
      <w:pBdr>
        <w:bottom w:val="single" w:sz="8" w:space="0" w:color="auto"/>
        <w:right w:val="single" w:sz="8" w:space="0" w:color="auto"/>
      </w:pBdr>
      <w:shd w:val="clear" w:color="000000" w:fill="FFFFFF"/>
      <w:spacing w:before="100" w:beforeAutospacing="1" w:after="100" w:afterAutospacing="1"/>
      <w:jc w:val="left"/>
    </w:pPr>
    <w:rPr>
      <w:rFonts w:ascii="Calibri" w:eastAsia="宋体" w:hAnsi="Calibri" w:cs="宋体"/>
      <w:kern w:val="0"/>
      <w:sz w:val="20"/>
      <w:szCs w:val="20"/>
    </w:rPr>
  </w:style>
  <w:style w:type="paragraph" w:customStyle="1" w:styleId="xl110">
    <w:name w:val="xl110"/>
    <w:basedOn w:val="a"/>
    <w:rsid w:val="00720D59"/>
    <w:pPr>
      <w:widowControl/>
      <w:pBdr>
        <w:bottom w:val="single" w:sz="8" w:space="0" w:color="auto"/>
        <w:right w:val="single" w:sz="8" w:space="0" w:color="auto"/>
      </w:pBdr>
      <w:spacing w:before="100" w:beforeAutospacing="1" w:after="100" w:afterAutospacing="1"/>
    </w:pPr>
    <w:rPr>
      <w:rFonts w:ascii="宋体" w:eastAsia="宋体" w:hAnsi="宋体" w:cs="宋体"/>
      <w:kern w:val="0"/>
      <w:sz w:val="20"/>
      <w:szCs w:val="20"/>
    </w:rPr>
  </w:style>
  <w:style w:type="paragraph" w:customStyle="1" w:styleId="xl111">
    <w:name w:val="xl111"/>
    <w:basedOn w:val="a"/>
    <w:rsid w:val="00720D59"/>
    <w:pPr>
      <w:widowControl/>
      <w:pBdr>
        <w:top w:val="single" w:sz="8" w:space="0" w:color="auto"/>
        <w:left w:val="single" w:sz="8" w:space="0" w:color="auto"/>
        <w:bottom w:val="single" w:sz="8" w:space="0" w:color="auto"/>
      </w:pBdr>
      <w:spacing w:before="100" w:beforeAutospacing="1" w:after="100" w:afterAutospacing="1"/>
    </w:pPr>
    <w:rPr>
      <w:rFonts w:ascii="宋体" w:eastAsia="宋体" w:hAnsi="宋体" w:cs="宋体"/>
      <w:kern w:val="0"/>
      <w:szCs w:val="21"/>
    </w:rPr>
  </w:style>
  <w:style w:type="paragraph" w:customStyle="1" w:styleId="xl112">
    <w:name w:val="xl112"/>
    <w:basedOn w:val="a"/>
    <w:rsid w:val="00720D59"/>
    <w:pPr>
      <w:widowControl/>
      <w:pBdr>
        <w:top w:val="single" w:sz="8" w:space="0" w:color="auto"/>
        <w:bottom w:val="single" w:sz="8" w:space="0" w:color="auto"/>
        <w:right w:val="single" w:sz="8" w:space="0" w:color="auto"/>
      </w:pBdr>
      <w:spacing w:before="100" w:beforeAutospacing="1" w:after="100" w:afterAutospacing="1"/>
    </w:pPr>
    <w:rPr>
      <w:rFonts w:ascii="宋体" w:eastAsia="宋体" w:hAnsi="宋体" w:cs="宋体"/>
      <w:kern w:val="0"/>
      <w:szCs w:val="21"/>
    </w:rPr>
  </w:style>
  <w:style w:type="paragraph" w:customStyle="1" w:styleId="xl113">
    <w:name w:val="xl113"/>
    <w:basedOn w:val="a"/>
    <w:rsid w:val="00720D59"/>
    <w:pPr>
      <w:widowControl/>
      <w:pBdr>
        <w:top w:val="single" w:sz="8" w:space="0" w:color="auto"/>
        <w:left w:val="single" w:sz="8" w:space="0" w:color="auto"/>
        <w:right w:val="single" w:sz="8" w:space="0" w:color="auto"/>
      </w:pBdr>
      <w:shd w:val="clear" w:color="000000" w:fill="FFFFFF"/>
      <w:spacing w:before="100" w:beforeAutospacing="1" w:after="100" w:afterAutospacing="1"/>
      <w:jc w:val="center"/>
    </w:pPr>
    <w:rPr>
      <w:rFonts w:ascii="宋体" w:eastAsia="宋体" w:hAnsi="宋体" w:cs="宋体"/>
      <w:b/>
      <w:bCs/>
      <w:kern w:val="0"/>
      <w:szCs w:val="21"/>
    </w:rPr>
  </w:style>
  <w:style w:type="paragraph" w:customStyle="1" w:styleId="xl114">
    <w:name w:val="xl114"/>
    <w:basedOn w:val="a"/>
    <w:rsid w:val="00720D59"/>
    <w:pPr>
      <w:widowControl/>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宋体" w:eastAsia="宋体" w:hAnsi="宋体" w:cs="宋体"/>
      <w:b/>
      <w:bCs/>
      <w:kern w:val="0"/>
      <w:szCs w:val="21"/>
    </w:rPr>
  </w:style>
  <w:style w:type="paragraph" w:customStyle="1" w:styleId="xl115">
    <w:name w:val="xl115"/>
    <w:basedOn w:val="a"/>
    <w:rsid w:val="00720D59"/>
    <w:pPr>
      <w:widowControl/>
      <w:pBdr>
        <w:bottom w:val="single" w:sz="8" w:space="0" w:color="auto"/>
        <w:right w:val="single" w:sz="8"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16">
    <w:name w:val="xl116"/>
    <w:basedOn w:val="a"/>
    <w:rsid w:val="00720D59"/>
    <w:pPr>
      <w:widowControl/>
      <w:pBdr>
        <w:bottom w:val="single" w:sz="8" w:space="0" w:color="auto"/>
        <w:right w:val="single" w:sz="8" w:space="0" w:color="auto"/>
      </w:pBdr>
      <w:shd w:val="clear" w:color="000000" w:fill="FFFFFF"/>
      <w:spacing w:before="100" w:beforeAutospacing="1" w:after="100" w:afterAutospacing="1"/>
      <w:jc w:val="center"/>
    </w:pPr>
    <w:rPr>
      <w:rFonts w:ascii="仿宋_GB2312" w:eastAsia="仿宋_GB2312" w:hAnsi="宋体" w:cs="宋体"/>
      <w:color w:val="FF0000"/>
      <w:kern w:val="0"/>
      <w:szCs w:val="21"/>
    </w:rPr>
  </w:style>
  <w:style w:type="paragraph" w:customStyle="1" w:styleId="xl117">
    <w:name w:val="xl117"/>
    <w:basedOn w:val="a"/>
    <w:rsid w:val="00720D59"/>
    <w:pPr>
      <w:widowControl/>
      <w:pBdr>
        <w:bottom w:val="single" w:sz="8" w:space="0" w:color="auto"/>
        <w:right w:val="single" w:sz="8" w:space="0" w:color="auto"/>
      </w:pBdr>
      <w:shd w:val="clear" w:color="000000" w:fill="FFFFFF"/>
      <w:spacing w:before="100" w:beforeAutospacing="1" w:after="100" w:afterAutospacing="1"/>
      <w:jc w:val="center"/>
    </w:pPr>
    <w:rPr>
      <w:rFonts w:ascii="宋体" w:eastAsia="宋体" w:hAnsi="宋体" w:cs="宋体"/>
      <w:kern w:val="0"/>
      <w:szCs w:val="21"/>
    </w:rPr>
  </w:style>
  <w:style w:type="paragraph" w:customStyle="1" w:styleId="xl118">
    <w:name w:val="xl118"/>
    <w:basedOn w:val="a"/>
    <w:rsid w:val="00720D59"/>
    <w:pPr>
      <w:widowControl/>
      <w:pBdr>
        <w:bottom w:val="single" w:sz="8" w:space="0" w:color="auto"/>
        <w:right w:val="single" w:sz="8" w:space="0" w:color="auto"/>
      </w:pBdr>
      <w:shd w:val="clear" w:color="000000" w:fill="FFFFFF"/>
      <w:spacing w:before="100" w:beforeAutospacing="1" w:after="100" w:afterAutospacing="1"/>
      <w:jc w:val="center"/>
    </w:pPr>
    <w:rPr>
      <w:rFonts w:ascii="仿宋_GB2312" w:eastAsia="仿宋_GB2312" w:hAnsi="宋体" w:cs="宋体"/>
      <w:color w:val="000000"/>
      <w:kern w:val="0"/>
      <w:szCs w:val="21"/>
    </w:rPr>
  </w:style>
  <w:style w:type="paragraph" w:customStyle="1" w:styleId="xl119">
    <w:name w:val="xl119"/>
    <w:basedOn w:val="a"/>
    <w:rsid w:val="00720D59"/>
    <w:pPr>
      <w:widowControl/>
      <w:pBdr>
        <w:bottom w:val="single" w:sz="8" w:space="0" w:color="auto"/>
        <w:right w:val="single" w:sz="8" w:space="0" w:color="auto"/>
      </w:pBdr>
      <w:shd w:val="clear" w:color="000000" w:fill="FFFFFF"/>
      <w:spacing w:before="100" w:beforeAutospacing="1" w:after="100" w:afterAutospacing="1"/>
      <w:jc w:val="center"/>
    </w:pPr>
    <w:rPr>
      <w:rFonts w:ascii="Calibri" w:eastAsia="宋体" w:hAnsi="Calibri" w:cs="宋体"/>
      <w:kern w:val="0"/>
      <w:szCs w:val="21"/>
    </w:rPr>
  </w:style>
  <w:style w:type="paragraph" w:customStyle="1" w:styleId="xl120">
    <w:name w:val="xl120"/>
    <w:basedOn w:val="a"/>
    <w:rsid w:val="00720D59"/>
    <w:pPr>
      <w:widowControl/>
      <w:pBdr>
        <w:bottom w:val="single" w:sz="8" w:space="0" w:color="auto"/>
        <w:right w:val="single" w:sz="8" w:space="0" w:color="auto"/>
      </w:pBdr>
      <w:shd w:val="clear" w:color="000000" w:fill="FFFFFF"/>
      <w:spacing w:before="100" w:beforeAutospacing="1" w:after="100" w:afterAutospacing="1"/>
      <w:jc w:val="center"/>
    </w:pPr>
    <w:rPr>
      <w:rFonts w:ascii="Calibri" w:eastAsia="宋体" w:hAnsi="Calibri" w:cs="宋体"/>
      <w:color w:val="000000"/>
      <w:kern w:val="0"/>
      <w:szCs w:val="21"/>
    </w:rPr>
  </w:style>
  <w:style w:type="paragraph" w:customStyle="1" w:styleId="xl121">
    <w:name w:val="xl121"/>
    <w:basedOn w:val="a"/>
    <w:rsid w:val="00720D59"/>
    <w:pPr>
      <w:widowControl/>
      <w:pBdr>
        <w:bottom w:val="single" w:sz="8" w:space="0" w:color="auto"/>
        <w:right w:val="single" w:sz="8" w:space="0" w:color="auto"/>
      </w:pBdr>
      <w:shd w:val="clear" w:color="000000" w:fill="FFFFFF"/>
      <w:spacing w:before="100" w:beforeAutospacing="1" w:after="100" w:afterAutospacing="1"/>
      <w:jc w:val="center"/>
    </w:pPr>
    <w:rPr>
      <w:rFonts w:ascii="宋体" w:eastAsia="宋体" w:hAnsi="宋体" w:cs="宋体"/>
      <w:color w:val="FF0000"/>
      <w:kern w:val="0"/>
      <w:szCs w:val="21"/>
    </w:rPr>
  </w:style>
  <w:style w:type="paragraph" w:customStyle="1" w:styleId="xl122">
    <w:name w:val="xl122"/>
    <w:basedOn w:val="a"/>
    <w:rsid w:val="00720D59"/>
    <w:pPr>
      <w:widowControl/>
      <w:pBdr>
        <w:bottom w:val="single" w:sz="8" w:space="0" w:color="auto"/>
        <w:right w:val="single" w:sz="8" w:space="0" w:color="auto"/>
      </w:pBdr>
      <w:shd w:val="clear" w:color="000000" w:fill="FFFFFF"/>
      <w:spacing w:before="100" w:beforeAutospacing="1" w:after="100" w:afterAutospacing="1"/>
      <w:jc w:val="center"/>
    </w:pPr>
    <w:rPr>
      <w:rFonts w:ascii="宋体" w:eastAsia="宋体" w:hAnsi="宋体" w:cs="宋体"/>
      <w:kern w:val="0"/>
      <w:sz w:val="20"/>
      <w:szCs w:val="20"/>
    </w:rPr>
  </w:style>
  <w:style w:type="paragraph" w:customStyle="1" w:styleId="xl123">
    <w:name w:val="xl123"/>
    <w:basedOn w:val="a"/>
    <w:rsid w:val="00720D59"/>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124">
    <w:name w:val="xl124"/>
    <w:basedOn w:val="a"/>
    <w:rsid w:val="00F2114D"/>
    <w:pPr>
      <w:widowControl/>
      <w:pBdr>
        <w:bottom w:val="single" w:sz="8" w:space="0" w:color="auto"/>
        <w:right w:val="single" w:sz="8"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25">
    <w:name w:val="xl125"/>
    <w:basedOn w:val="a"/>
    <w:rsid w:val="00F2114D"/>
    <w:pPr>
      <w:widowControl/>
      <w:pBdr>
        <w:bottom w:val="single" w:sz="8" w:space="0" w:color="auto"/>
        <w:right w:val="single" w:sz="8" w:space="0" w:color="auto"/>
      </w:pBdr>
      <w:shd w:val="clear" w:color="000000" w:fill="FFFFFF"/>
      <w:spacing w:before="100" w:beforeAutospacing="1" w:after="100" w:afterAutospacing="1"/>
      <w:jc w:val="center"/>
    </w:pPr>
    <w:rPr>
      <w:rFonts w:ascii="仿宋_GB2312" w:eastAsia="仿宋_GB2312" w:hAnsi="宋体" w:cs="宋体"/>
      <w:color w:val="FF0000"/>
      <w:kern w:val="0"/>
      <w:szCs w:val="21"/>
    </w:rPr>
  </w:style>
  <w:style w:type="paragraph" w:customStyle="1" w:styleId="xl126">
    <w:name w:val="xl126"/>
    <w:basedOn w:val="a"/>
    <w:rsid w:val="00F2114D"/>
    <w:pPr>
      <w:widowControl/>
      <w:pBdr>
        <w:bottom w:val="single" w:sz="8" w:space="0" w:color="auto"/>
        <w:right w:val="single" w:sz="8" w:space="0" w:color="auto"/>
      </w:pBdr>
      <w:shd w:val="clear" w:color="000000" w:fill="FFFFFF"/>
      <w:spacing w:before="100" w:beforeAutospacing="1" w:after="100" w:afterAutospacing="1"/>
      <w:jc w:val="center"/>
    </w:pPr>
    <w:rPr>
      <w:rFonts w:ascii="宋体" w:eastAsia="宋体" w:hAnsi="宋体" w:cs="宋体"/>
      <w:kern w:val="0"/>
      <w:szCs w:val="21"/>
    </w:rPr>
  </w:style>
  <w:style w:type="paragraph" w:customStyle="1" w:styleId="xl127">
    <w:name w:val="xl127"/>
    <w:basedOn w:val="a"/>
    <w:rsid w:val="00F2114D"/>
    <w:pPr>
      <w:widowControl/>
      <w:pBdr>
        <w:bottom w:val="single" w:sz="8" w:space="0" w:color="auto"/>
        <w:right w:val="single" w:sz="8" w:space="0" w:color="auto"/>
      </w:pBdr>
      <w:shd w:val="clear" w:color="000000" w:fill="FFFFFF"/>
      <w:spacing w:before="100" w:beforeAutospacing="1" w:after="100" w:afterAutospacing="1"/>
      <w:jc w:val="center"/>
    </w:pPr>
    <w:rPr>
      <w:rFonts w:ascii="仿宋_GB2312" w:eastAsia="仿宋_GB2312" w:hAnsi="宋体" w:cs="宋体"/>
      <w:color w:val="000000"/>
      <w:kern w:val="0"/>
      <w:szCs w:val="21"/>
    </w:rPr>
  </w:style>
  <w:style w:type="paragraph" w:customStyle="1" w:styleId="xl128">
    <w:name w:val="xl128"/>
    <w:basedOn w:val="a"/>
    <w:rsid w:val="00F2114D"/>
    <w:pPr>
      <w:widowControl/>
      <w:pBdr>
        <w:bottom w:val="single" w:sz="8" w:space="0" w:color="auto"/>
        <w:right w:val="single" w:sz="8" w:space="0" w:color="auto"/>
      </w:pBdr>
      <w:shd w:val="clear" w:color="000000" w:fill="FFFFFF"/>
      <w:spacing w:before="100" w:beforeAutospacing="1" w:after="100" w:afterAutospacing="1"/>
      <w:jc w:val="center"/>
    </w:pPr>
    <w:rPr>
      <w:rFonts w:ascii="Calibri" w:eastAsia="宋体" w:hAnsi="Calibri" w:cs="宋体"/>
      <w:kern w:val="0"/>
      <w:szCs w:val="21"/>
    </w:rPr>
  </w:style>
  <w:style w:type="paragraph" w:customStyle="1" w:styleId="xl129">
    <w:name w:val="xl129"/>
    <w:basedOn w:val="a"/>
    <w:rsid w:val="00F2114D"/>
    <w:pPr>
      <w:widowControl/>
      <w:pBdr>
        <w:bottom w:val="single" w:sz="8" w:space="0" w:color="auto"/>
        <w:right w:val="single" w:sz="8" w:space="0" w:color="auto"/>
      </w:pBdr>
      <w:shd w:val="clear" w:color="000000" w:fill="FFFFFF"/>
      <w:spacing w:before="100" w:beforeAutospacing="1" w:after="100" w:afterAutospacing="1"/>
      <w:jc w:val="center"/>
    </w:pPr>
    <w:rPr>
      <w:rFonts w:ascii="Calibri" w:eastAsia="宋体" w:hAnsi="Calibri" w:cs="宋体"/>
      <w:color w:val="000000"/>
      <w:kern w:val="0"/>
      <w:szCs w:val="21"/>
    </w:rPr>
  </w:style>
  <w:style w:type="paragraph" w:customStyle="1" w:styleId="xl130">
    <w:name w:val="xl130"/>
    <w:basedOn w:val="a"/>
    <w:rsid w:val="00F2114D"/>
    <w:pPr>
      <w:widowControl/>
      <w:pBdr>
        <w:bottom w:val="single" w:sz="8" w:space="0" w:color="auto"/>
        <w:right w:val="single" w:sz="8" w:space="0" w:color="auto"/>
      </w:pBdr>
      <w:shd w:val="clear" w:color="000000" w:fill="FFFFFF"/>
      <w:spacing w:before="100" w:beforeAutospacing="1" w:after="100" w:afterAutospacing="1"/>
      <w:jc w:val="center"/>
    </w:pPr>
    <w:rPr>
      <w:rFonts w:ascii="宋体" w:eastAsia="宋体" w:hAnsi="宋体" w:cs="宋体"/>
      <w:color w:val="FF0000"/>
      <w:kern w:val="0"/>
      <w:szCs w:val="21"/>
    </w:rPr>
  </w:style>
  <w:style w:type="paragraph" w:customStyle="1" w:styleId="xl131">
    <w:name w:val="xl131"/>
    <w:basedOn w:val="a"/>
    <w:rsid w:val="00F2114D"/>
    <w:pPr>
      <w:widowControl/>
      <w:pBdr>
        <w:bottom w:val="single" w:sz="8" w:space="0" w:color="auto"/>
        <w:right w:val="single" w:sz="8" w:space="0" w:color="auto"/>
      </w:pBdr>
      <w:shd w:val="clear" w:color="000000" w:fill="FFFFFF"/>
      <w:spacing w:before="100" w:beforeAutospacing="1" w:after="100" w:afterAutospacing="1"/>
      <w:jc w:val="center"/>
    </w:pPr>
    <w:rPr>
      <w:rFonts w:ascii="宋体" w:eastAsia="宋体" w:hAnsi="宋体" w:cs="宋体"/>
      <w:kern w:val="0"/>
      <w:sz w:val="20"/>
      <w:szCs w:val="20"/>
    </w:rPr>
  </w:style>
  <w:style w:type="paragraph" w:customStyle="1" w:styleId="xl132">
    <w:name w:val="xl132"/>
    <w:basedOn w:val="a"/>
    <w:rsid w:val="00F2114D"/>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font8">
    <w:name w:val="font8"/>
    <w:basedOn w:val="a"/>
    <w:rsid w:val="00B66320"/>
    <w:pPr>
      <w:widowControl/>
      <w:spacing w:before="100" w:beforeAutospacing="1" w:after="100" w:afterAutospacing="1"/>
      <w:jc w:val="left"/>
    </w:pPr>
    <w:rPr>
      <w:rFonts w:ascii="Calibri" w:eastAsia="宋体" w:hAnsi="Calibri" w:cs="宋体"/>
      <w:color w:val="000000"/>
      <w:kern w:val="0"/>
      <w:sz w:val="20"/>
      <w:szCs w:val="20"/>
    </w:rPr>
  </w:style>
  <w:style w:type="paragraph" w:customStyle="1" w:styleId="font9">
    <w:name w:val="font9"/>
    <w:basedOn w:val="a"/>
    <w:rsid w:val="00B66320"/>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10">
    <w:name w:val="font10"/>
    <w:basedOn w:val="a"/>
    <w:rsid w:val="00B66320"/>
    <w:pPr>
      <w:widowControl/>
      <w:spacing w:before="100" w:beforeAutospacing="1" w:after="100" w:afterAutospacing="1"/>
      <w:jc w:val="left"/>
    </w:pPr>
    <w:rPr>
      <w:rFonts w:ascii="宋体" w:eastAsia="宋体" w:hAnsi="宋体" w:cs="宋体"/>
      <w:kern w:val="0"/>
      <w:sz w:val="18"/>
      <w:szCs w:val="18"/>
    </w:rPr>
  </w:style>
  <w:style w:type="paragraph" w:customStyle="1" w:styleId="font11">
    <w:name w:val="font11"/>
    <w:basedOn w:val="a"/>
    <w:rsid w:val="00B66320"/>
    <w:pPr>
      <w:widowControl/>
      <w:spacing w:before="100" w:beforeAutospacing="1" w:after="100" w:afterAutospacing="1"/>
      <w:jc w:val="left"/>
    </w:pPr>
    <w:rPr>
      <w:rFonts w:ascii="Calibri" w:eastAsia="宋体" w:hAnsi="Calibri"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165297">
      <w:bodyDiv w:val="1"/>
      <w:marLeft w:val="0"/>
      <w:marRight w:val="0"/>
      <w:marTop w:val="0"/>
      <w:marBottom w:val="0"/>
      <w:divBdr>
        <w:top w:val="none" w:sz="0" w:space="0" w:color="auto"/>
        <w:left w:val="none" w:sz="0" w:space="0" w:color="auto"/>
        <w:bottom w:val="none" w:sz="0" w:space="0" w:color="auto"/>
        <w:right w:val="none" w:sz="0" w:space="0" w:color="auto"/>
      </w:divBdr>
    </w:div>
    <w:div w:id="125898142">
      <w:bodyDiv w:val="1"/>
      <w:marLeft w:val="0"/>
      <w:marRight w:val="0"/>
      <w:marTop w:val="0"/>
      <w:marBottom w:val="0"/>
      <w:divBdr>
        <w:top w:val="none" w:sz="0" w:space="0" w:color="auto"/>
        <w:left w:val="none" w:sz="0" w:space="0" w:color="auto"/>
        <w:bottom w:val="none" w:sz="0" w:space="0" w:color="auto"/>
        <w:right w:val="none" w:sz="0" w:space="0" w:color="auto"/>
      </w:divBdr>
    </w:div>
    <w:div w:id="255599799">
      <w:bodyDiv w:val="1"/>
      <w:marLeft w:val="0"/>
      <w:marRight w:val="0"/>
      <w:marTop w:val="0"/>
      <w:marBottom w:val="0"/>
      <w:divBdr>
        <w:top w:val="none" w:sz="0" w:space="0" w:color="auto"/>
        <w:left w:val="none" w:sz="0" w:space="0" w:color="auto"/>
        <w:bottom w:val="none" w:sz="0" w:space="0" w:color="auto"/>
        <w:right w:val="none" w:sz="0" w:space="0" w:color="auto"/>
      </w:divBdr>
    </w:div>
    <w:div w:id="367755021">
      <w:bodyDiv w:val="1"/>
      <w:marLeft w:val="0"/>
      <w:marRight w:val="0"/>
      <w:marTop w:val="0"/>
      <w:marBottom w:val="0"/>
      <w:divBdr>
        <w:top w:val="none" w:sz="0" w:space="0" w:color="auto"/>
        <w:left w:val="none" w:sz="0" w:space="0" w:color="auto"/>
        <w:bottom w:val="none" w:sz="0" w:space="0" w:color="auto"/>
        <w:right w:val="none" w:sz="0" w:space="0" w:color="auto"/>
      </w:divBdr>
    </w:div>
    <w:div w:id="630012792">
      <w:bodyDiv w:val="1"/>
      <w:marLeft w:val="0"/>
      <w:marRight w:val="0"/>
      <w:marTop w:val="0"/>
      <w:marBottom w:val="0"/>
      <w:divBdr>
        <w:top w:val="none" w:sz="0" w:space="0" w:color="auto"/>
        <w:left w:val="none" w:sz="0" w:space="0" w:color="auto"/>
        <w:bottom w:val="none" w:sz="0" w:space="0" w:color="auto"/>
        <w:right w:val="none" w:sz="0" w:space="0" w:color="auto"/>
      </w:divBdr>
    </w:div>
    <w:div w:id="744186173">
      <w:bodyDiv w:val="1"/>
      <w:marLeft w:val="0"/>
      <w:marRight w:val="0"/>
      <w:marTop w:val="0"/>
      <w:marBottom w:val="0"/>
      <w:divBdr>
        <w:top w:val="none" w:sz="0" w:space="0" w:color="auto"/>
        <w:left w:val="none" w:sz="0" w:space="0" w:color="auto"/>
        <w:bottom w:val="none" w:sz="0" w:space="0" w:color="auto"/>
        <w:right w:val="none" w:sz="0" w:space="0" w:color="auto"/>
      </w:divBdr>
    </w:div>
    <w:div w:id="1015621055">
      <w:bodyDiv w:val="1"/>
      <w:marLeft w:val="0"/>
      <w:marRight w:val="0"/>
      <w:marTop w:val="0"/>
      <w:marBottom w:val="0"/>
      <w:divBdr>
        <w:top w:val="none" w:sz="0" w:space="0" w:color="auto"/>
        <w:left w:val="none" w:sz="0" w:space="0" w:color="auto"/>
        <w:bottom w:val="none" w:sz="0" w:space="0" w:color="auto"/>
        <w:right w:val="none" w:sz="0" w:space="0" w:color="auto"/>
      </w:divBdr>
    </w:div>
    <w:div w:id="1129472907">
      <w:bodyDiv w:val="1"/>
      <w:marLeft w:val="0"/>
      <w:marRight w:val="0"/>
      <w:marTop w:val="0"/>
      <w:marBottom w:val="0"/>
      <w:divBdr>
        <w:top w:val="none" w:sz="0" w:space="0" w:color="auto"/>
        <w:left w:val="none" w:sz="0" w:space="0" w:color="auto"/>
        <w:bottom w:val="none" w:sz="0" w:space="0" w:color="auto"/>
        <w:right w:val="none" w:sz="0" w:space="0" w:color="auto"/>
      </w:divBdr>
    </w:div>
    <w:div w:id="1141076691">
      <w:bodyDiv w:val="1"/>
      <w:marLeft w:val="0"/>
      <w:marRight w:val="0"/>
      <w:marTop w:val="0"/>
      <w:marBottom w:val="0"/>
      <w:divBdr>
        <w:top w:val="none" w:sz="0" w:space="0" w:color="auto"/>
        <w:left w:val="none" w:sz="0" w:space="0" w:color="auto"/>
        <w:bottom w:val="none" w:sz="0" w:space="0" w:color="auto"/>
        <w:right w:val="none" w:sz="0" w:space="0" w:color="auto"/>
      </w:divBdr>
    </w:div>
    <w:div w:id="1279407245">
      <w:bodyDiv w:val="1"/>
      <w:marLeft w:val="0"/>
      <w:marRight w:val="0"/>
      <w:marTop w:val="0"/>
      <w:marBottom w:val="0"/>
      <w:divBdr>
        <w:top w:val="none" w:sz="0" w:space="0" w:color="auto"/>
        <w:left w:val="none" w:sz="0" w:space="0" w:color="auto"/>
        <w:bottom w:val="none" w:sz="0" w:space="0" w:color="auto"/>
        <w:right w:val="none" w:sz="0" w:space="0" w:color="auto"/>
      </w:divBdr>
    </w:div>
    <w:div w:id="1510175595">
      <w:bodyDiv w:val="1"/>
      <w:marLeft w:val="0"/>
      <w:marRight w:val="0"/>
      <w:marTop w:val="0"/>
      <w:marBottom w:val="0"/>
      <w:divBdr>
        <w:top w:val="none" w:sz="0" w:space="0" w:color="auto"/>
        <w:left w:val="none" w:sz="0" w:space="0" w:color="auto"/>
        <w:bottom w:val="none" w:sz="0" w:space="0" w:color="auto"/>
        <w:right w:val="none" w:sz="0" w:space="0" w:color="auto"/>
      </w:divBdr>
    </w:div>
    <w:div w:id="1537505898">
      <w:bodyDiv w:val="1"/>
      <w:marLeft w:val="0"/>
      <w:marRight w:val="0"/>
      <w:marTop w:val="0"/>
      <w:marBottom w:val="0"/>
      <w:divBdr>
        <w:top w:val="none" w:sz="0" w:space="0" w:color="auto"/>
        <w:left w:val="none" w:sz="0" w:space="0" w:color="auto"/>
        <w:bottom w:val="none" w:sz="0" w:space="0" w:color="auto"/>
        <w:right w:val="none" w:sz="0" w:space="0" w:color="auto"/>
      </w:divBdr>
    </w:div>
    <w:div w:id="1541285767">
      <w:bodyDiv w:val="1"/>
      <w:marLeft w:val="0"/>
      <w:marRight w:val="0"/>
      <w:marTop w:val="0"/>
      <w:marBottom w:val="0"/>
      <w:divBdr>
        <w:top w:val="none" w:sz="0" w:space="0" w:color="auto"/>
        <w:left w:val="none" w:sz="0" w:space="0" w:color="auto"/>
        <w:bottom w:val="none" w:sz="0" w:space="0" w:color="auto"/>
        <w:right w:val="none" w:sz="0" w:space="0" w:color="auto"/>
      </w:divBdr>
    </w:div>
    <w:div w:id="1655254272">
      <w:bodyDiv w:val="1"/>
      <w:marLeft w:val="0"/>
      <w:marRight w:val="0"/>
      <w:marTop w:val="0"/>
      <w:marBottom w:val="0"/>
      <w:divBdr>
        <w:top w:val="none" w:sz="0" w:space="0" w:color="auto"/>
        <w:left w:val="none" w:sz="0" w:space="0" w:color="auto"/>
        <w:bottom w:val="none" w:sz="0" w:space="0" w:color="auto"/>
        <w:right w:val="none" w:sz="0" w:space="0" w:color="auto"/>
      </w:divBdr>
    </w:div>
    <w:div w:id="1709914114">
      <w:bodyDiv w:val="1"/>
      <w:marLeft w:val="0"/>
      <w:marRight w:val="0"/>
      <w:marTop w:val="0"/>
      <w:marBottom w:val="0"/>
      <w:divBdr>
        <w:top w:val="none" w:sz="0" w:space="0" w:color="auto"/>
        <w:left w:val="none" w:sz="0" w:space="0" w:color="auto"/>
        <w:bottom w:val="none" w:sz="0" w:space="0" w:color="auto"/>
        <w:right w:val="none" w:sz="0" w:space="0" w:color="auto"/>
      </w:divBdr>
    </w:div>
    <w:div w:id="1759253628">
      <w:bodyDiv w:val="1"/>
      <w:marLeft w:val="0"/>
      <w:marRight w:val="0"/>
      <w:marTop w:val="0"/>
      <w:marBottom w:val="0"/>
      <w:divBdr>
        <w:top w:val="none" w:sz="0" w:space="0" w:color="auto"/>
        <w:left w:val="none" w:sz="0" w:space="0" w:color="auto"/>
        <w:bottom w:val="none" w:sz="0" w:space="0" w:color="auto"/>
        <w:right w:val="none" w:sz="0" w:space="0" w:color="auto"/>
      </w:divBdr>
    </w:div>
    <w:div w:id="1759904317">
      <w:bodyDiv w:val="1"/>
      <w:marLeft w:val="0"/>
      <w:marRight w:val="0"/>
      <w:marTop w:val="0"/>
      <w:marBottom w:val="0"/>
      <w:divBdr>
        <w:top w:val="none" w:sz="0" w:space="0" w:color="auto"/>
        <w:left w:val="none" w:sz="0" w:space="0" w:color="auto"/>
        <w:bottom w:val="none" w:sz="0" w:space="0" w:color="auto"/>
        <w:right w:val="none" w:sz="0" w:space="0" w:color="auto"/>
      </w:divBdr>
    </w:div>
    <w:div w:id="1837376487">
      <w:bodyDiv w:val="1"/>
      <w:marLeft w:val="0"/>
      <w:marRight w:val="0"/>
      <w:marTop w:val="0"/>
      <w:marBottom w:val="0"/>
      <w:divBdr>
        <w:top w:val="none" w:sz="0" w:space="0" w:color="auto"/>
        <w:left w:val="none" w:sz="0" w:space="0" w:color="auto"/>
        <w:bottom w:val="none" w:sz="0" w:space="0" w:color="auto"/>
        <w:right w:val="none" w:sz="0" w:space="0" w:color="auto"/>
      </w:divBdr>
    </w:div>
    <w:div w:id="2010794370">
      <w:bodyDiv w:val="1"/>
      <w:marLeft w:val="0"/>
      <w:marRight w:val="0"/>
      <w:marTop w:val="0"/>
      <w:marBottom w:val="0"/>
      <w:divBdr>
        <w:top w:val="none" w:sz="0" w:space="0" w:color="auto"/>
        <w:left w:val="none" w:sz="0" w:space="0" w:color="auto"/>
        <w:bottom w:val="none" w:sz="0" w:space="0" w:color="auto"/>
        <w:right w:val="none" w:sz="0" w:space="0" w:color="auto"/>
      </w:divBdr>
      <w:divsChild>
        <w:div w:id="447815765">
          <w:marLeft w:val="0"/>
          <w:marRight w:val="0"/>
          <w:marTop w:val="0"/>
          <w:marBottom w:val="0"/>
          <w:divBdr>
            <w:top w:val="none" w:sz="0" w:space="0" w:color="auto"/>
            <w:left w:val="none" w:sz="0" w:space="0" w:color="auto"/>
            <w:bottom w:val="none" w:sz="0" w:space="0" w:color="auto"/>
            <w:right w:val="none" w:sz="0" w:space="0" w:color="auto"/>
          </w:divBdr>
        </w:div>
      </w:divsChild>
    </w:div>
    <w:div w:id="2087990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www.chyxx.com/research/201909/783119.html" TargetMode="Externa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baidu.com/s?wd=%E7%87%83%E6%B2%B9%E5%96%B7%E5%B0%84%E7%B3%BB%E7%BB%9F&amp;tn=44039180_cpr&amp;fenlei=mv6quAkxTZn0IZRqIHckPjm4nH00T1d9m1mzm1nLrjbznjb4n1wB0ZwV5Hcvrjm3rH6sPfKWUMw85HfYnjn4nH6sgvPsT6KdThsqpZwYTjCEQLGCpyw9Uz4Bmy-bIi4WUvYETgN-TLwGUv3EnH63nWRkP1TkrHcdPWc1rHbsr0" TargetMode="External"/><Relationship Id="rId2" Type="http://schemas.openxmlformats.org/officeDocument/2006/relationships/customXml" Target="../customXml/item2.xml"/><Relationship Id="rId16" Type="http://schemas.openxmlformats.org/officeDocument/2006/relationships/hyperlink" Target="https://www.baidu.com/s?wd=%E5%88%B6%E5%8A%A8%E8%B8%8F%E6%9D%BF&amp;tn=44039180_cpr&amp;fenlei=mv6quAkxTZn0IZRqIHckPjm4nH00T1YLnWIWPWnzuWmzPAmYPWns0ZwV5Hcvrjm3rH6sPfKWUMw85HfYnjn4nH6sgvPsT6KdThsqpZwYTjCEQLGCpyw9Uz4Bmy-bIi4WUvYETgN-TLwGUv3EPHTznjDkPWDz"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CDBC98A-9619-4CD4-B2E0-8118D521D3B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53</Pages>
  <Words>6309</Words>
  <Characters>35965</Characters>
  <Application>Microsoft Office Word</Application>
  <DocSecurity>0</DocSecurity>
  <Lines>299</Lines>
  <Paragraphs>84</Paragraphs>
  <ScaleCrop>false</ScaleCrop>
  <Company/>
  <LinksUpToDate>false</LinksUpToDate>
  <CharactersWithSpaces>42190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1520</dc:creator>
  <cp:lastModifiedBy>lzzy</cp:lastModifiedBy>
  <cp:revision>75</cp:revision>
  <cp:lastPrinted>2019-07-12T07:53:00Z</cp:lastPrinted>
  <dcterms:created xsi:type="dcterms:W3CDTF">2019-09-12T05:48:00Z</dcterms:created>
  <dcterms:modified xsi:type="dcterms:W3CDTF">2021-01-12T02:46:00Z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2052-10.1.0.6868</vt:lpwstr>
  </property>
</Properties>
</file>