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F8" w:rsidRDefault="00D07DF8">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关于白蚁、红火</w:t>
      </w:r>
      <w:proofErr w:type="gramStart"/>
      <w:r>
        <w:rPr>
          <w:rFonts w:ascii="宋体" w:eastAsia="宋体" w:hAnsi="宋体" w:cs="宋体" w:hint="eastAsia"/>
          <w:b/>
          <w:bCs/>
          <w:sz w:val="36"/>
          <w:szCs w:val="36"/>
          <w:lang w:bidi="ar"/>
        </w:rPr>
        <w:t>蚁</w:t>
      </w:r>
      <w:proofErr w:type="gramEnd"/>
      <w:r>
        <w:rPr>
          <w:rFonts w:ascii="宋体" w:eastAsia="宋体" w:hAnsi="宋体" w:cs="宋体" w:hint="eastAsia"/>
          <w:b/>
          <w:bCs/>
          <w:sz w:val="36"/>
          <w:szCs w:val="36"/>
          <w:lang w:bidi="ar"/>
        </w:rPr>
        <w:t>防治和四害治理服务</w:t>
      </w:r>
      <w:r w:rsidR="000E67C6">
        <w:rPr>
          <w:rFonts w:ascii="宋体" w:eastAsia="宋体" w:hAnsi="宋体" w:cs="宋体" w:hint="eastAsia"/>
          <w:b/>
          <w:bCs/>
          <w:sz w:val="36"/>
          <w:szCs w:val="36"/>
          <w:lang w:bidi="ar"/>
        </w:rPr>
        <w:t>（重）</w:t>
      </w:r>
      <w:r>
        <w:rPr>
          <w:rFonts w:ascii="宋体" w:eastAsia="宋体" w:hAnsi="宋体" w:cs="宋体" w:hint="eastAsia"/>
          <w:b/>
          <w:bCs/>
          <w:sz w:val="36"/>
          <w:szCs w:val="36"/>
          <w:lang w:bidi="ar"/>
        </w:rPr>
        <w:t>采购项目</w:t>
      </w:r>
    </w:p>
    <w:p w:rsidR="00FA1362" w:rsidRDefault="00D07DF8">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(编号LZY2024-</w:t>
      </w:r>
      <w:r w:rsidR="0017768E">
        <w:rPr>
          <w:rFonts w:ascii="宋体" w:eastAsia="宋体" w:hAnsi="宋体" w:cs="宋体" w:hint="eastAsia"/>
          <w:b/>
          <w:bCs/>
          <w:sz w:val="36"/>
          <w:szCs w:val="36"/>
          <w:lang w:bidi="ar"/>
        </w:rPr>
        <w:t>2</w:t>
      </w:r>
      <w:r>
        <w:rPr>
          <w:rFonts w:ascii="宋体" w:eastAsia="宋体" w:hAnsi="宋体" w:cs="宋体" w:hint="eastAsia"/>
          <w:b/>
          <w:bCs/>
          <w:sz w:val="36"/>
          <w:szCs w:val="36"/>
          <w:lang w:bidi="ar"/>
        </w:rPr>
        <w:t>)的</w:t>
      </w:r>
      <w:r w:rsidR="0017768E">
        <w:rPr>
          <w:rFonts w:ascii="宋体" w:eastAsia="宋体" w:hAnsi="宋体" w:cs="宋体" w:hint="eastAsia"/>
          <w:b/>
          <w:bCs/>
          <w:sz w:val="36"/>
          <w:szCs w:val="36"/>
          <w:lang w:bidi="ar"/>
        </w:rPr>
        <w:t>成交</w:t>
      </w:r>
      <w:r>
        <w:rPr>
          <w:rFonts w:ascii="宋体" w:eastAsia="宋体" w:hAnsi="宋体" w:cs="宋体" w:hint="eastAsia"/>
          <w:b/>
          <w:bCs/>
          <w:sz w:val="36"/>
          <w:szCs w:val="36"/>
          <w:lang w:bidi="ar"/>
        </w:rPr>
        <w:t>结果公告</w:t>
      </w:r>
    </w:p>
    <w:p w:rsidR="00FA1362" w:rsidRPr="00027DF0" w:rsidRDefault="00D07DF8">
      <w:pPr>
        <w:spacing w:line="360" w:lineRule="auto"/>
        <w:rPr>
          <w:rFonts w:asciiTheme="minorEastAsia" w:hAnsiTheme="minorEastAsia"/>
          <w:sz w:val="28"/>
          <w:szCs w:val="28"/>
        </w:rPr>
      </w:pPr>
      <w:r>
        <w:rPr>
          <w:rFonts w:asciiTheme="minorEastAsia" w:hAnsiTheme="minorEastAsia"/>
          <w:sz w:val="28"/>
          <w:szCs w:val="28"/>
        </w:rPr>
        <w:t>一、项目编号：</w:t>
      </w:r>
      <w:r w:rsidRPr="00027DF0">
        <w:rPr>
          <w:rFonts w:asciiTheme="minorEastAsia" w:hAnsiTheme="minorEastAsia" w:hint="eastAsia"/>
          <w:sz w:val="28"/>
          <w:szCs w:val="28"/>
        </w:rPr>
        <w:t>LZY2024-</w:t>
      </w:r>
      <w:r w:rsidR="000E67C6">
        <w:rPr>
          <w:rFonts w:asciiTheme="minorEastAsia" w:hAnsiTheme="minorEastAsia" w:hint="eastAsia"/>
          <w:sz w:val="28"/>
          <w:szCs w:val="28"/>
        </w:rPr>
        <w:t>2</w:t>
      </w:r>
      <w:r w:rsidRPr="00027DF0">
        <w:rPr>
          <w:rFonts w:asciiTheme="minorEastAsia" w:hAnsiTheme="minorEastAsia" w:hint="eastAsia"/>
          <w:sz w:val="28"/>
          <w:szCs w:val="28"/>
        </w:rPr>
        <w:t xml:space="preserve">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 xml:space="preserve">二、项目名称：白蚁、红火蚁防治和四害治理服务项目 </w:t>
      </w:r>
      <w:r w:rsidR="000E67C6">
        <w:rPr>
          <w:rFonts w:ascii="宋体" w:eastAsia="宋体" w:hAnsi="宋体" w:cs="宋体" w:hint="eastAsia"/>
          <w:b/>
          <w:bCs/>
          <w:sz w:val="36"/>
          <w:szCs w:val="36"/>
          <w:lang w:bidi="ar"/>
        </w:rPr>
        <w:t>（重）</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三、中标（成交）信息                    </w:t>
      </w:r>
      <w:bookmarkStart w:id="0" w:name="_GoBack"/>
      <w:bookmarkEnd w:id="0"/>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1.中标结果：</w:t>
      </w:r>
    </w:p>
    <w:tbl>
      <w:tblPr>
        <w:tblW w:w="10458" w:type="dxa"/>
        <w:tblCellMar>
          <w:top w:w="15" w:type="dxa"/>
          <w:left w:w="15" w:type="dxa"/>
          <w:bottom w:w="15" w:type="dxa"/>
          <w:right w:w="15" w:type="dxa"/>
        </w:tblCellMar>
        <w:tblLook w:val="04A0" w:firstRow="1" w:lastRow="0" w:firstColumn="1" w:lastColumn="0" w:noHBand="0" w:noVBand="1"/>
      </w:tblPr>
      <w:tblGrid>
        <w:gridCol w:w="767"/>
        <w:gridCol w:w="2775"/>
        <w:gridCol w:w="3201"/>
        <w:gridCol w:w="3715"/>
      </w:tblGrid>
      <w:tr w:rsidR="00FA1362" w:rsidTr="00D07DF8">
        <w:trPr>
          <w:trHeight w:val="493"/>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FA1362" w:rsidTr="00D07DF8">
        <w:trPr>
          <w:trHeight w:val="54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rsidP="002955CF">
            <w:pPr>
              <w:spacing w:line="360" w:lineRule="auto"/>
              <w:rPr>
                <w:rFonts w:asciiTheme="minorEastAsia" w:hAnsiTheme="minorEastAsia"/>
                <w:sz w:val="28"/>
                <w:szCs w:val="28"/>
              </w:rPr>
            </w:pPr>
            <w:r>
              <w:rPr>
                <w:rFonts w:asciiTheme="minorEastAsia" w:hAnsiTheme="minorEastAsia"/>
                <w:sz w:val="28"/>
                <w:szCs w:val="28"/>
              </w:rPr>
              <w:t>报价:</w:t>
            </w:r>
            <w:r w:rsidR="002955CF">
              <w:rPr>
                <w:rFonts w:asciiTheme="minorEastAsia" w:hAnsiTheme="minorEastAsia" w:hint="eastAsia"/>
                <w:sz w:val="28"/>
                <w:szCs w:val="28"/>
              </w:rPr>
              <w:t>102000</w:t>
            </w:r>
            <w:r>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2955CF">
            <w:pPr>
              <w:spacing w:line="360" w:lineRule="auto"/>
              <w:rPr>
                <w:rFonts w:asciiTheme="minorEastAsia" w:hAnsiTheme="minorEastAsia"/>
                <w:sz w:val="28"/>
                <w:szCs w:val="28"/>
              </w:rPr>
            </w:pPr>
            <w:r>
              <w:rPr>
                <w:rFonts w:asciiTheme="minorEastAsia" w:hAnsiTheme="minorEastAsia" w:hint="eastAsia"/>
                <w:sz w:val="28"/>
                <w:szCs w:val="28"/>
              </w:rPr>
              <w:t>柳州市康诺有害生物防治有限公司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2955CF">
              <w:rPr>
                <w:rFonts w:asciiTheme="minorEastAsia" w:hAnsiTheme="minorEastAsia" w:hint="eastAsia"/>
                <w:sz w:val="28"/>
                <w:szCs w:val="28"/>
              </w:rPr>
              <w:t>柳州市柳北区沙塘镇沙塘村8队119号</w:t>
            </w:r>
          </w:p>
        </w:tc>
      </w:tr>
    </w:tbl>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1002"/>
        <w:gridCol w:w="2693"/>
        <w:gridCol w:w="4820"/>
        <w:gridCol w:w="1531"/>
      </w:tblGrid>
      <w:tr w:rsidR="00D07DF8" w:rsidTr="00D07DF8">
        <w:trPr>
          <w:trHeight w:val="513"/>
        </w:trPr>
        <w:tc>
          <w:tcPr>
            <w:tcW w:w="49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序号</w:t>
            </w:r>
          </w:p>
        </w:tc>
        <w:tc>
          <w:tcPr>
            <w:tcW w:w="134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23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其他事项</w:t>
            </w:r>
          </w:p>
        </w:tc>
      </w:tr>
      <w:tr w:rsidR="00D07DF8" w:rsidTr="00D07DF8">
        <w:trPr>
          <w:trHeight w:val="1076"/>
        </w:trPr>
        <w:tc>
          <w:tcPr>
            <w:tcW w:w="49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027DF0">
            <w:pPr>
              <w:spacing w:line="360" w:lineRule="auto"/>
              <w:rPr>
                <w:rFonts w:asciiTheme="minorEastAsia" w:hAnsiTheme="minorEastAsia"/>
                <w:sz w:val="28"/>
                <w:szCs w:val="28"/>
              </w:rPr>
            </w:pPr>
            <w:r>
              <w:rPr>
                <w:rFonts w:asciiTheme="minorEastAsia" w:hAnsiTheme="minorEastAsia" w:hint="eastAsia"/>
                <w:sz w:val="28"/>
                <w:szCs w:val="28"/>
              </w:rPr>
              <w:t>1</w:t>
            </w:r>
          </w:p>
        </w:tc>
        <w:tc>
          <w:tcPr>
            <w:tcW w:w="134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2955CF">
            <w:pPr>
              <w:spacing w:line="360" w:lineRule="auto"/>
              <w:rPr>
                <w:rFonts w:asciiTheme="minorEastAsia" w:hAnsiTheme="minorEastAsia"/>
                <w:sz w:val="28"/>
                <w:szCs w:val="28"/>
              </w:rPr>
            </w:pPr>
            <w:r>
              <w:rPr>
                <w:rFonts w:asciiTheme="minorEastAsia" w:hAnsiTheme="minorEastAsia" w:hint="eastAsia"/>
                <w:sz w:val="28"/>
                <w:szCs w:val="28"/>
              </w:rPr>
              <w:t>/</w:t>
            </w:r>
          </w:p>
        </w:tc>
        <w:tc>
          <w:tcPr>
            <w:tcW w:w="23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2955CF">
            <w:pPr>
              <w:spacing w:line="360" w:lineRule="auto"/>
              <w:rPr>
                <w:rFonts w:asciiTheme="minorEastAsia" w:hAnsiTheme="minorEastAsia"/>
                <w:sz w:val="28"/>
                <w:szCs w:val="28"/>
              </w:rPr>
            </w:pPr>
            <w:r>
              <w:rPr>
                <w:rFonts w:asciiTheme="minorEastAsia" w:hAnsiTheme="minorEastAsia" w:hint="eastAsia"/>
                <w:sz w:val="28"/>
                <w:szCs w:val="28"/>
              </w:rPr>
              <w:t>/</w:t>
            </w:r>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A1362" w:rsidRDefault="00D07DF8">
            <w:pPr>
              <w:spacing w:line="360" w:lineRule="auto"/>
              <w:rPr>
                <w:rFonts w:asciiTheme="minorEastAsia" w:hAnsiTheme="minorEastAsia"/>
                <w:sz w:val="28"/>
                <w:szCs w:val="28"/>
              </w:rPr>
            </w:pPr>
            <w:r>
              <w:rPr>
                <w:rFonts w:asciiTheme="minorEastAsia" w:hAnsiTheme="minorEastAsia"/>
                <w:sz w:val="28"/>
                <w:szCs w:val="28"/>
              </w:rPr>
              <w:t>/</w:t>
            </w:r>
          </w:p>
        </w:tc>
      </w:tr>
    </w:tbl>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四、评审专家名单：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五、公告期限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六、其他补充事宜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供应商认为中标结果使自己的权益受到损害的，可以在中标结果公告期限届满之日起三个工作日内以书面形式向采购人柳州职业技术学院提出质疑，逾期将不再受理。</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 xml:space="preserve">七、对本次公告内容提出询问，请按以下方式联系　　</w:t>
      </w:r>
      <w:proofErr w:type="gramStart"/>
      <w:r>
        <w:rPr>
          <w:rFonts w:asciiTheme="minorEastAsia" w:hAnsiTheme="minorEastAsia" w:hint="eastAsia"/>
          <w:sz w:val="28"/>
          <w:szCs w:val="28"/>
        </w:rPr>
        <w:t xml:space="preserve">　</w:t>
      </w:r>
      <w:proofErr w:type="gramEnd"/>
      <w:r>
        <w:rPr>
          <w:rFonts w:asciiTheme="minorEastAsia" w:hAnsiTheme="minorEastAsia" w:hint="eastAsia"/>
          <w:sz w:val="28"/>
          <w:szCs w:val="28"/>
        </w:rPr>
        <w:t>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1.采购人信息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lastRenderedPageBreak/>
        <w:t>名 称：柳州职业技术学院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地 址：广西柳州市社</w:t>
      </w:r>
      <w:proofErr w:type="gramStart"/>
      <w:r>
        <w:rPr>
          <w:rFonts w:asciiTheme="minorEastAsia" w:hAnsiTheme="minorEastAsia" w:hint="eastAsia"/>
          <w:sz w:val="28"/>
          <w:szCs w:val="28"/>
        </w:rPr>
        <w:t>湾路</w:t>
      </w:r>
      <w:proofErr w:type="gramEnd"/>
      <w:r>
        <w:rPr>
          <w:rFonts w:asciiTheme="minorEastAsia" w:hAnsiTheme="minorEastAsia" w:hint="eastAsia"/>
          <w:sz w:val="28"/>
          <w:szCs w:val="28"/>
        </w:rPr>
        <w:t>28号       </w:t>
      </w:r>
    </w:p>
    <w:p w:rsidR="00FA1362" w:rsidRDefault="00D07DF8">
      <w:pPr>
        <w:spacing w:line="360" w:lineRule="auto"/>
        <w:rPr>
          <w:rFonts w:asciiTheme="minorEastAsia" w:hAnsiTheme="minorEastAsia"/>
          <w:sz w:val="28"/>
          <w:szCs w:val="28"/>
        </w:rPr>
      </w:pPr>
      <w:r>
        <w:rPr>
          <w:rFonts w:asciiTheme="minorEastAsia" w:hAnsiTheme="minorEastAsia" w:hint="eastAsia"/>
          <w:sz w:val="28"/>
          <w:szCs w:val="28"/>
        </w:rPr>
        <w:t>联系方式：0772-3156307     容老师</w:t>
      </w:r>
    </w:p>
    <w:sectPr w:rsidR="00FA1362">
      <w:pgSz w:w="11906" w:h="16838"/>
      <w:pgMar w:top="851" w:right="1080" w:bottom="426"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TEwOTRmYWFiNThhNWU3MjE2YWUyMmJkZWEzNTUifQ=="/>
  </w:docVars>
  <w:rsids>
    <w:rsidRoot w:val="00F43D62"/>
    <w:rsid w:val="00027DF0"/>
    <w:rsid w:val="000E67C6"/>
    <w:rsid w:val="0017768E"/>
    <w:rsid w:val="00270DAD"/>
    <w:rsid w:val="002955CF"/>
    <w:rsid w:val="00363443"/>
    <w:rsid w:val="006F34AD"/>
    <w:rsid w:val="0085429B"/>
    <w:rsid w:val="00A12485"/>
    <w:rsid w:val="00A7453A"/>
    <w:rsid w:val="00B42A48"/>
    <w:rsid w:val="00BB564A"/>
    <w:rsid w:val="00D07DF8"/>
    <w:rsid w:val="00F43D62"/>
    <w:rsid w:val="00F71F61"/>
    <w:rsid w:val="00FA1362"/>
    <w:rsid w:val="3C9D4DC1"/>
    <w:rsid w:val="5212208C"/>
    <w:rsid w:val="60A106DA"/>
    <w:rsid w:val="668A3FE0"/>
    <w:rsid w:val="7BB2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12</cp:revision>
  <dcterms:created xsi:type="dcterms:W3CDTF">2023-03-20T02:51:00Z</dcterms:created>
  <dcterms:modified xsi:type="dcterms:W3CDTF">2024-02-05T01:18:00Z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2962888F77BA4AB68C428377237D88A5_13</vt:lpwstr>
  </property>
</Properties>
</file>