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B30C51" w:rsidRDefault="00683934">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B30C51" w:rsidRDefault="00683934">
      <w:pPr>
        <w:jc w:val="center"/>
        <w:rPr>
          <w:rFonts w:ascii="Arial" w:hAnsi="Arial" w:cs="Arial"/>
          <w:b/>
          <w:sz w:val="28"/>
          <w:szCs w:val="32"/>
        </w:rPr>
      </w:pPr>
      <w:r>
        <w:rPr>
          <w:rFonts w:ascii="Arial" w:hAnsi="Arial" w:cs="Arial" w:hint="eastAsia"/>
          <w:b/>
          <w:sz w:val="28"/>
          <w:szCs w:val="32"/>
        </w:rPr>
        <w:t>202</w:t>
      </w:r>
      <w:r>
        <w:rPr>
          <w:rFonts w:ascii="Arial" w:hAnsi="Arial" w:cs="Arial"/>
          <w:b/>
          <w:sz w:val="28"/>
          <w:szCs w:val="32"/>
        </w:rPr>
        <w:t>3</w:t>
      </w:r>
      <w:r>
        <w:rPr>
          <w:rFonts w:ascii="Arial" w:hAnsi="Arial" w:cs="Arial" w:hint="eastAsia"/>
          <w:b/>
          <w:sz w:val="28"/>
          <w:szCs w:val="32"/>
        </w:rPr>
        <w:t>届毕业生培养质量跟踪评价项目</w:t>
      </w:r>
      <w:r>
        <w:rPr>
          <w:rFonts w:ascii="Arial" w:hAnsi="Arial" w:cs="Arial"/>
          <w:b/>
          <w:sz w:val="28"/>
          <w:szCs w:val="32"/>
        </w:rPr>
        <w:t>询价采购公告</w:t>
      </w:r>
    </w:p>
    <w:p w:rsidR="00B30C51" w:rsidRPr="00240B68" w:rsidRDefault="00683934">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240B68">
        <w:rPr>
          <w:rFonts w:ascii="Arial" w:hAnsi="Arial" w:cs="Arial" w:hint="eastAsia"/>
          <w:b/>
          <w:kern w:val="0"/>
          <w:sz w:val="22"/>
          <w:szCs w:val="24"/>
          <w:lang w:bidi="en-US"/>
        </w:rPr>
        <w:t>45</w:t>
      </w:r>
      <w:r>
        <w:rPr>
          <w:rFonts w:ascii="Arial" w:hAnsi="Arial" w:cs="Arial"/>
          <w:kern w:val="0"/>
          <w:sz w:val="22"/>
          <w:szCs w:val="24"/>
          <w:lang w:bidi="en-US"/>
        </w:rPr>
        <w:t xml:space="preserve">                              </w:t>
      </w:r>
      <w:r>
        <w:rPr>
          <w:rFonts w:ascii="Arial" w:hAnsi="Arial" w:cs="Arial"/>
          <w:kern w:val="0"/>
          <w:sz w:val="22"/>
          <w:szCs w:val="24"/>
          <w:lang w:bidi="en-US"/>
        </w:rPr>
        <w:t>发布日期：</w:t>
      </w:r>
      <w:r w:rsidR="002256AD">
        <w:rPr>
          <w:rFonts w:ascii="Arial" w:hAnsi="Arial" w:cs="Arial" w:hint="eastAsia"/>
          <w:kern w:val="0"/>
          <w:sz w:val="22"/>
          <w:szCs w:val="24"/>
          <w:lang w:bidi="en-US"/>
        </w:rPr>
        <w:t>2023</w:t>
      </w:r>
      <w:r w:rsidRPr="00240B68">
        <w:rPr>
          <w:rFonts w:ascii="Arial" w:hAnsi="Arial" w:cs="Arial" w:hint="eastAsia"/>
          <w:kern w:val="0"/>
          <w:sz w:val="22"/>
          <w:szCs w:val="24"/>
          <w:lang w:bidi="en-US"/>
        </w:rPr>
        <w:t>年</w:t>
      </w:r>
      <w:r w:rsidR="002256AD" w:rsidRPr="00240B68">
        <w:rPr>
          <w:rFonts w:ascii="Arial" w:hAnsi="Arial" w:cs="Arial" w:hint="eastAsia"/>
          <w:kern w:val="0"/>
          <w:sz w:val="22"/>
          <w:szCs w:val="24"/>
          <w:lang w:bidi="en-US"/>
        </w:rPr>
        <w:t>12</w:t>
      </w:r>
      <w:r w:rsidR="002256AD" w:rsidRPr="00240B68">
        <w:rPr>
          <w:rFonts w:ascii="Arial" w:hAnsi="Arial" w:cs="Arial" w:hint="eastAsia"/>
          <w:kern w:val="0"/>
          <w:sz w:val="22"/>
          <w:szCs w:val="24"/>
          <w:lang w:bidi="en-US"/>
        </w:rPr>
        <w:t>月</w:t>
      </w:r>
      <w:r w:rsidR="00240B68" w:rsidRPr="00240B68">
        <w:rPr>
          <w:rFonts w:ascii="Arial" w:hAnsi="Arial" w:cs="Arial" w:hint="eastAsia"/>
          <w:kern w:val="0"/>
          <w:sz w:val="22"/>
          <w:szCs w:val="24"/>
          <w:lang w:bidi="en-US"/>
        </w:rPr>
        <w:t>27</w:t>
      </w:r>
      <w:r w:rsidRPr="00240B68">
        <w:rPr>
          <w:rFonts w:ascii="Arial" w:hAnsi="Arial" w:cs="Arial" w:hint="eastAsia"/>
          <w:kern w:val="0"/>
          <w:sz w:val="22"/>
          <w:szCs w:val="24"/>
          <w:lang w:bidi="en-US"/>
        </w:rPr>
        <w:t>日</w:t>
      </w:r>
    </w:p>
    <w:p w:rsidR="00B30C51" w:rsidRDefault="00683934">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项目名称：</w:t>
      </w:r>
      <w:r>
        <w:rPr>
          <w:rFonts w:ascii="Arial" w:hAnsi="Arial" w:cs="Arial" w:hint="eastAsia"/>
          <w:b/>
          <w:sz w:val="28"/>
          <w:szCs w:val="32"/>
        </w:rPr>
        <w:t>202</w:t>
      </w:r>
      <w:r>
        <w:rPr>
          <w:rFonts w:ascii="Arial" w:hAnsi="Arial" w:cs="Arial"/>
          <w:b/>
          <w:sz w:val="28"/>
          <w:szCs w:val="32"/>
        </w:rPr>
        <w:t>3</w:t>
      </w:r>
      <w:r>
        <w:rPr>
          <w:rFonts w:ascii="Arial" w:hAnsi="Arial" w:cs="Arial" w:hint="eastAsia"/>
          <w:b/>
          <w:sz w:val="28"/>
          <w:szCs w:val="32"/>
        </w:rPr>
        <w:t>届毕业生培养质量跟踪评价项目</w:t>
      </w:r>
    </w:p>
    <w:p w:rsidR="00B30C51" w:rsidRDefault="00683934">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
          <w:kern w:val="0"/>
          <w:sz w:val="24"/>
          <w:szCs w:val="28"/>
          <w:lang w:bidi="en-US"/>
        </w:rPr>
        <w:t>壹拾</w:t>
      </w:r>
      <w:r>
        <w:rPr>
          <w:rFonts w:ascii="Arial" w:hAnsi="Arial" w:cs="Arial" w:hint="eastAsia"/>
          <w:b/>
          <w:bCs/>
          <w:kern w:val="0"/>
          <w:sz w:val="24"/>
          <w:szCs w:val="28"/>
          <w:lang w:bidi="en-US"/>
        </w:rPr>
        <w:t>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100000.00</w:t>
      </w:r>
      <w:r>
        <w:rPr>
          <w:rFonts w:ascii="Arial" w:hAnsi="Arial" w:cs="Arial"/>
          <w:b/>
          <w:kern w:val="0"/>
          <w:sz w:val="24"/>
          <w:szCs w:val="28"/>
          <w:lang w:bidi="en-US"/>
        </w:rPr>
        <w:t>）</w:t>
      </w:r>
    </w:p>
    <w:p w:rsidR="00B30C51" w:rsidRDefault="00683934">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B30C51" w:rsidRDefault="00683934">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B30C51" w:rsidRDefault="00683934">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408"/>
        <w:gridCol w:w="432"/>
      </w:tblGrid>
      <w:tr w:rsidR="00B30C51">
        <w:trPr>
          <w:trHeight w:val="465"/>
          <w:jc w:val="center"/>
        </w:trPr>
        <w:tc>
          <w:tcPr>
            <w:tcW w:w="616" w:type="dxa"/>
            <w:vAlign w:val="center"/>
          </w:tcPr>
          <w:p w:rsidR="00B30C51" w:rsidRDefault="0068393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B30C51" w:rsidRDefault="00683934">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B30C51" w:rsidRDefault="00683934">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408" w:type="dxa"/>
            <w:shd w:val="clear" w:color="auto" w:fill="auto"/>
            <w:noWrap/>
            <w:vAlign w:val="center"/>
          </w:tcPr>
          <w:p w:rsidR="00B30C51" w:rsidRDefault="00683934">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32" w:type="dxa"/>
            <w:shd w:val="clear" w:color="auto" w:fill="auto"/>
            <w:noWrap/>
            <w:vAlign w:val="center"/>
          </w:tcPr>
          <w:p w:rsidR="00B30C51" w:rsidRDefault="00683934">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B30C51">
        <w:trPr>
          <w:trHeight w:val="2937"/>
          <w:jc w:val="center"/>
        </w:trPr>
        <w:tc>
          <w:tcPr>
            <w:tcW w:w="616" w:type="dxa"/>
            <w:vAlign w:val="center"/>
          </w:tcPr>
          <w:p w:rsidR="00B30C51" w:rsidRDefault="00683934">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rsidR="00B30C51" w:rsidRDefault="00683934">
            <w:pPr>
              <w:widowControl/>
              <w:jc w:val="center"/>
              <w:rPr>
                <w:rFonts w:ascii="Arial" w:hAnsi="Arial" w:cs="Arial"/>
                <w:kern w:val="0"/>
                <w:szCs w:val="21"/>
              </w:rPr>
            </w:pPr>
            <w:r>
              <w:rPr>
                <w:rFonts w:ascii="Arial" w:hAnsi="Arial" w:cs="Arial" w:hint="eastAsia"/>
                <w:b/>
                <w:kern w:val="0"/>
                <w:szCs w:val="21"/>
              </w:rPr>
              <w:t>202</w:t>
            </w:r>
            <w:r>
              <w:rPr>
                <w:rFonts w:ascii="Arial" w:hAnsi="Arial" w:cs="Arial"/>
                <w:b/>
                <w:kern w:val="0"/>
                <w:szCs w:val="21"/>
              </w:rPr>
              <w:t>3</w:t>
            </w:r>
            <w:r>
              <w:rPr>
                <w:rFonts w:ascii="Arial" w:hAnsi="Arial" w:cs="Arial" w:hint="eastAsia"/>
                <w:b/>
                <w:kern w:val="0"/>
                <w:szCs w:val="21"/>
              </w:rPr>
              <w:t>届毕业生培养质量跟踪评价</w:t>
            </w:r>
          </w:p>
        </w:tc>
        <w:tc>
          <w:tcPr>
            <w:tcW w:w="7759" w:type="dxa"/>
            <w:shd w:val="clear" w:color="auto" w:fill="auto"/>
            <w:noWrap/>
          </w:tcPr>
          <w:p w:rsidR="00B30C51" w:rsidRDefault="00683934">
            <w:pPr>
              <w:spacing w:line="360" w:lineRule="auto"/>
              <w:jc w:val="left"/>
              <w:rPr>
                <w:rFonts w:cs="Times New Roman"/>
                <w:bCs/>
                <w:sz w:val="24"/>
                <w:szCs w:val="24"/>
                <w:lang w:bidi="en-US"/>
              </w:rPr>
            </w:pPr>
            <w:r>
              <w:rPr>
                <w:rFonts w:cs="Times New Roman"/>
                <w:bCs/>
                <w:sz w:val="24"/>
                <w:szCs w:val="24"/>
                <w:lang w:bidi="en-US"/>
              </w:rPr>
              <w:t>通过对</w:t>
            </w:r>
            <w:r>
              <w:rPr>
                <w:rFonts w:cs="Times New Roman" w:hint="eastAsia"/>
                <w:bCs/>
                <w:sz w:val="24"/>
                <w:szCs w:val="24"/>
                <w:lang w:bidi="en-US"/>
              </w:rPr>
              <w:t>2</w:t>
            </w:r>
            <w:r>
              <w:rPr>
                <w:rFonts w:cs="Times New Roman"/>
                <w:bCs/>
                <w:sz w:val="24"/>
                <w:szCs w:val="24"/>
                <w:lang w:bidi="en-US"/>
              </w:rPr>
              <w:t>023</w:t>
            </w:r>
            <w:r>
              <w:rPr>
                <w:rFonts w:cs="Times New Roman" w:hint="eastAsia"/>
                <w:bCs/>
                <w:sz w:val="24"/>
                <w:szCs w:val="24"/>
                <w:lang w:bidi="en-US"/>
              </w:rPr>
              <w:t>届</w:t>
            </w:r>
            <w:r>
              <w:rPr>
                <w:rFonts w:cs="Times New Roman"/>
                <w:bCs/>
                <w:sz w:val="24"/>
                <w:szCs w:val="24"/>
                <w:lang w:bidi="en-US"/>
              </w:rPr>
              <w:t>毕业生的调研，将培养结果的真实数据运用到</w:t>
            </w:r>
            <w:r>
              <w:rPr>
                <w:rFonts w:cs="Times New Roman" w:hint="eastAsia"/>
                <w:bCs/>
                <w:sz w:val="24"/>
                <w:szCs w:val="24"/>
                <w:lang w:bidi="en-US"/>
              </w:rPr>
              <w:t>采购人的单位</w:t>
            </w:r>
            <w:r>
              <w:rPr>
                <w:rFonts w:cs="Times New Roman"/>
                <w:bCs/>
                <w:sz w:val="24"/>
                <w:szCs w:val="24"/>
                <w:lang w:bidi="en-US"/>
              </w:rPr>
              <w:t>管理、教务教学、招生就业中，为</w:t>
            </w:r>
            <w:r>
              <w:rPr>
                <w:rFonts w:cs="Times New Roman" w:hint="eastAsia"/>
                <w:bCs/>
                <w:sz w:val="24"/>
                <w:szCs w:val="24"/>
                <w:lang w:bidi="en-US"/>
              </w:rPr>
              <w:t>采购人的专业群建设</w:t>
            </w:r>
            <w:r>
              <w:rPr>
                <w:rFonts w:cs="Times New Roman"/>
                <w:bCs/>
                <w:sz w:val="24"/>
                <w:szCs w:val="24"/>
                <w:lang w:bidi="en-US"/>
              </w:rPr>
              <w:t>工作及质量年报发布工作提供足够的数据支撑。内容应包括但不限于以下内容：</w:t>
            </w:r>
          </w:p>
          <w:p w:rsidR="00B30C51" w:rsidRDefault="00683934">
            <w:pPr>
              <w:spacing w:line="360" w:lineRule="auto"/>
              <w:jc w:val="left"/>
              <w:rPr>
                <w:rFonts w:cs="Times New Roman"/>
                <w:b/>
                <w:sz w:val="24"/>
                <w:szCs w:val="24"/>
                <w:lang w:bidi="en-US"/>
              </w:rPr>
            </w:pPr>
            <w:r>
              <w:rPr>
                <w:rFonts w:cs="Times New Roman" w:hint="eastAsia"/>
                <w:b/>
                <w:sz w:val="24"/>
                <w:szCs w:val="24"/>
                <w:lang w:bidi="en-US"/>
              </w:rPr>
              <w:t>1.</w:t>
            </w:r>
            <w:r>
              <w:rPr>
                <w:rFonts w:cs="Times New Roman" w:hint="eastAsia"/>
                <w:b/>
                <w:sz w:val="24"/>
                <w:szCs w:val="24"/>
                <w:lang w:bidi="en-US"/>
              </w:rPr>
              <w:t>内容需求</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）外部综合分析：主要包括办学投入、学生产出核心指标的外部对比分析，帮助学校了解在同类学校中的位置坐标</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）社会需求适应度</w:t>
            </w:r>
            <w:r>
              <w:rPr>
                <w:rFonts w:cs="Times New Roman"/>
                <w:sz w:val="24"/>
                <w:szCs w:val="24"/>
              </w:rPr>
              <w:t>分析</w:t>
            </w:r>
            <w:r>
              <w:rPr>
                <w:rFonts w:cs="Times New Roman" w:hint="eastAsia"/>
                <w:sz w:val="24"/>
                <w:szCs w:val="24"/>
              </w:rPr>
              <w:t>：主要包括毕业生的毕业去向、就业的职业行业地区特点、就业质量，分析人才需求变化，展现学校培养的毕业生面向学校所服务的区域和</w:t>
            </w:r>
            <w:r>
              <w:rPr>
                <w:rFonts w:cs="Times New Roman"/>
                <w:sz w:val="24"/>
                <w:szCs w:val="24"/>
              </w:rPr>
              <w:t>行业</w:t>
            </w:r>
            <w:r>
              <w:rPr>
                <w:rFonts w:cs="Times New Roman" w:hint="eastAsia"/>
                <w:sz w:val="24"/>
                <w:szCs w:val="24"/>
              </w:rPr>
              <w:t>的就业情况</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）能力知识素养达成</w:t>
            </w:r>
            <w:r>
              <w:rPr>
                <w:rFonts w:cs="Times New Roman"/>
                <w:sz w:val="24"/>
                <w:szCs w:val="24"/>
              </w:rPr>
              <w:t>分析</w:t>
            </w:r>
            <w:r>
              <w:rPr>
                <w:rFonts w:cs="Times New Roman" w:hint="eastAsia"/>
                <w:sz w:val="24"/>
                <w:szCs w:val="24"/>
              </w:rPr>
              <w:t>：对毕业生专业能力、职业能力进行分析，了解能力需求程度与培养达成情况，综合分析能力培养改进方向</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4</w:t>
            </w:r>
            <w:r>
              <w:rPr>
                <w:rFonts w:cs="Times New Roman" w:hint="eastAsia"/>
                <w:sz w:val="24"/>
                <w:szCs w:val="24"/>
              </w:rPr>
              <w:t>）教学培养反馈</w:t>
            </w:r>
            <w:r>
              <w:rPr>
                <w:rFonts w:cs="Times New Roman"/>
                <w:sz w:val="24"/>
                <w:szCs w:val="24"/>
              </w:rPr>
              <w:t>分析</w:t>
            </w:r>
            <w:r>
              <w:rPr>
                <w:rFonts w:cs="Times New Roman" w:hint="eastAsia"/>
                <w:sz w:val="24"/>
                <w:szCs w:val="24"/>
              </w:rPr>
              <w:t>：毕业生对教学与课程、教师指导、实践教学等环节进行反馈，为持续提升教学培养效果提供改进依据</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5</w:t>
            </w:r>
            <w:r>
              <w:rPr>
                <w:rFonts w:cs="Times New Roman" w:hint="eastAsia"/>
                <w:sz w:val="24"/>
                <w:szCs w:val="24"/>
              </w:rPr>
              <w:t>）满意度评价：获取毕业生对学习和成长的满意度反馈</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6</w:t>
            </w:r>
            <w:r>
              <w:rPr>
                <w:rFonts w:cs="Times New Roman" w:hint="eastAsia"/>
                <w:sz w:val="24"/>
                <w:szCs w:val="24"/>
              </w:rPr>
              <w:t>）用人单位对毕业生的使用评价，满足</w:t>
            </w:r>
            <w:r>
              <w:rPr>
                <w:rFonts w:cs="Times New Roman" w:hint="eastAsia"/>
                <w:bCs/>
                <w:sz w:val="24"/>
                <w:szCs w:val="24"/>
                <w:lang w:bidi="en-US"/>
              </w:rPr>
              <w:t>采购人了解</w:t>
            </w:r>
            <w:r>
              <w:rPr>
                <w:rFonts w:cs="Times New Roman" w:hint="eastAsia"/>
                <w:sz w:val="24"/>
                <w:szCs w:val="24"/>
              </w:rPr>
              <w:t>用人单位反馈的需求</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7</w:t>
            </w:r>
            <w:r>
              <w:rPr>
                <w:rFonts w:cs="Times New Roman" w:hint="eastAsia"/>
                <w:sz w:val="24"/>
                <w:szCs w:val="24"/>
              </w:rPr>
              <w:t>）</w:t>
            </w:r>
            <w:r>
              <w:rPr>
                <w:rFonts w:cs="Times New Roman"/>
                <w:sz w:val="24"/>
                <w:szCs w:val="24"/>
              </w:rPr>
              <w:t>院系分报告</w:t>
            </w:r>
            <w:r>
              <w:rPr>
                <w:rFonts w:cs="Times New Roman" w:hint="eastAsia"/>
                <w:sz w:val="24"/>
                <w:szCs w:val="24"/>
              </w:rPr>
              <w:t>：为</w:t>
            </w:r>
            <w:r>
              <w:rPr>
                <w:rFonts w:cs="Times New Roman" w:hint="eastAsia"/>
                <w:bCs/>
                <w:sz w:val="24"/>
                <w:szCs w:val="24"/>
                <w:lang w:bidi="en-US"/>
              </w:rPr>
              <w:t>采购人的</w:t>
            </w:r>
            <w:r>
              <w:rPr>
                <w:rFonts w:cs="Times New Roman" w:hint="eastAsia"/>
                <w:sz w:val="24"/>
                <w:szCs w:val="24"/>
              </w:rPr>
              <w:t>每个院系单独一本报告，分析院系总体平均情况及专业具体情况分析，以判断院系在</w:t>
            </w:r>
            <w:r>
              <w:rPr>
                <w:rFonts w:cs="Times New Roman" w:hint="eastAsia"/>
                <w:bCs/>
                <w:sz w:val="24"/>
                <w:szCs w:val="24"/>
                <w:lang w:bidi="en-US"/>
              </w:rPr>
              <w:t>采购人</w:t>
            </w:r>
            <w:r>
              <w:rPr>
                <w:rFonts w:cs="Times New Roman" w:hint="eastAsia"/>
                <w:sz w:val="24"/>
                <w:szCs w:val="24"/>
              </w:rPr>
              <w:t>总体中的层次，满足</w:t>
            </w:r>
            <w:r>
              <w:rPr>
                <w:rFonts w:cs="Times New Roman" w:hint="eastAsia"/>
                <w:bCs/>
                <w:sz w:val="24"/>
                <w:szCs w:val="24"/>
                <w:lang w:bidi="en-US"/>
              </w:rPr>
              <w:t>采购人</w:t>
            </w:r>
            <w:r>
              <w:rPr>
                <w:rFonts w:cs="Times New Roman" w:hint="eastAsia"/>
                <w:sz w:val="24"/>
                <w:szCs w:val="24"/>
              </w:rPr>
              <w:t>对学科和专业建设的需求，助力二级学院的管理工作。</w:t>
            </w:r>
          </w:p>
          <w:p w:rsidR="00B30C51" w:rsidRDefault="00683934">
            <w:pPr>
              <w:spacing w:line="360" w:lineRule="auto"/>
              <w:jc w:val="left"/>
              <w:rPr>
                <w:rFonts w:cs="Times New Roman"/>
                <w:b/>
                <w:sz w:val="24"/>
                <w:szCs w:val="24"/>
                <w:lang w:bidi="en-US"/>
              </w:rPr>
            </w:pPr>
            <w:r>
              <w:rPr>
                <w:rFonts w:cs="Times New Roman" w:hint="eastAsia"/>
                <w:b/>
                <w:sz w:val="24"/>
                <w:szCs w:val="24"/>
                <w:lang w:bidi="en-US"/>
              </w:rPr>
              <w:t>2.</w:t>
            </w:r>
            <w:r>
              <w:rPr>
                <w:rFonts w:cs="Times New Roman" w:hint="eastAsia"/>
                <w:b/>
                <w:sz w:val="24"/>
                <w:szCs w:val="24"/>
                <w:lang w:bidi="en-US"/>
              </w:rPr>
              <w:t>技术需求</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）多元数据综合评价</w:t>
            </w:r>
            <w:r>
              <w:rPr>
                <w:rFonts w:cs="Times New Roman"/>
                <w:sz w:val="24"/>
                <w:szCs w:val="24"/>
              </w:rPr>
              <w:t>：</w:t>
            </w:r>
            <w:r>
              <w:rPr>
                <w:rFonts w:cs="Times New Roman" w:hint="eastAsia"/>
                <w:sz w:val="24"/>
                <w:szCs w:val="24"/>
              </w:rPr>
              <w:t>报告中能够引入专项调研评价结果（如在校生专项调查数据或学生评课评教数据等），深挖应届毕业生反馈的教学培养问题，精准定位改进方向。（若没有合作相关专项调研，则视情况引</w:t>
            </w:r>
            <w:r>
              <w:rPr>
                <w:rFonts w:cs="Times New Roman" w:hint="eastAsia"/>
                <w:sz w:val="24"/>
                <w:szCs w:val="24"/>
              </w:rPr>
              <w:lastRenderedPageBreak/>
              <w:t>入相关对比参照供学校参考）</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结合校本数据分析：报告中能够通过调研数据与校本数据的结合分析，综合评价办学投入与学生产出情况。并且能够提供相应层次及对标院校群的参照系，通过院校比较分析，综合定位学校人才培养效果，定位自身优劣势</w:t>
            </w:r>
            <w:r w:rsidR="002256AD">
              <w:rPr>
                <w:rFonts w:cs="Times New Roman" w:hint="eastAsia"/>
                <w:sz w:val="24"/>
                <w:szCs w:val="24"/>
              </w:rPr>
              <w:t>；</w:t>
            </w:r>
          </w:p>
          <w:p w:rsidR="00B30C51" w:rsidRPr="002256AD" w:rsidRDefault="00683934" w:rsidP="002256AD">
            <w:pPr>
              <w:pStyle w:val="a5"/>
              <w:spacing w:line="360" w:lineRule="auto"/>
              <w:rPr>
                <w:rFonts w:cs="Times New Roman"/>
                <w:sz w:val="24"/>
                <w:szCs w:val="24"/>
              </w:rPr>
            </w:pPr>
            <w:r>
              <w:rPr>
                <w:rFonts w:cs="Times New Roman" w:hint="eastAsia"/>
                <w:sz w:val="24"/>
                <w:szCs w:val="24"/>
              </w:rPr>
              <w:t>（</w:t>
            </w:r>
            <w:r>
              <w:rPr>
                <w:rFonts w:cs="Times New Roman"/>
                <w:sz w:val="24"/>
                <w:szCs w:val="24"/>
              </w:rPr>
              <w:t>3</w:t>
            </w:r>
            <w:r>
              <w:rPr>
                <w:rFonts w:cs="Times New Roman" w:hint="eastAsia"/>
                <w:sz w:val="24"/>
                <w:szCs w:val="24"/>
              </w:rPr>
              <w:t>）项目进度查询系统：报价人需提供项目进度查询系统的账号，该系统应为报价人已有的软件，且开发权归报价人所有。采购人在调研过程中以及调研完成后，可以通过账号登录该系统实时了解项目进展以及查看样本回收情况</w:t>
            </w:r>
            <w:r w:rsidRPr="002256AD">
              <w:rPr>
                <w:rFonts w:cs="Times New Roman" w:hint="eastAsia"/>
                <w:sz w:val="24"/>
                <w:szCs w:val="24"/>
              </w:rPr>
              <w:t>。报价人所提供的查询系统，采购人可免费使用，涉及知识产权和授权期限、维护、升级更新等费用，由报价人自行承担，以确保调查项目如期进行</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4</w:t>
            </w:r>
            <w:r>
              <w:rPr>
                <w:rFonts w:cs="Times New Roman" w:hint="eastAsia"/>
                <w:sz w:val="24"/>
                <w:szCs w:val="24"/>
              </w:rPr>
              <w:t>）</w:t>
            </w:r>
            <w:r>
              <w:rPr>
                <w:rFonts w:cs="Times New Roman"/>
                <w:sz w:val="24"/>
                <w:szCs w:val="24"/>
              </w:rPr>
              <w:t>薪资与能力测评报告：</w:t>
            </w:r>
            <w:r>
              <w:rPr>
                <w:rFonts w:cs="Times New Roman" w:hint="eastAsia"/>
                <w:sz w:val="24"/>
                <w:szCs w:val="24"/>
              </w:rPr>
              <w:t>报价人</w:t>
            </w:r>
            <w:r>
              <w:rPr>
                <w:rFonts w:cs="Times New Roman"/>
                <w:sz w:val="24"/>
                <w:szCs w:val="24"/>
              </w:rPr>
              <w:t>须在每位毕业生完成答题后，为答题者出具他个人的薪资与能力测评报告。让</w:t>
            </w:r>
            <w:r>
              <w:rPr>
                <w:rFonts w:cs="Times New Roman" w:hint="eastAsia"/>
                <w:sz w:val="24"/>
                <w:szCs w:val="24"/>
              </w:rPr>
              <w:t>采购人</w:t>
            </w:r>
            <w:r>
              <w:rPr>
                <w:rFonts w:cs="Times New Roman"/>
                <w:sz w:val="24"/>
                <w:szCs w:val="24"/>
              </w:rPr>
              <w:t>毕业生能够通过报告看到自己与同届毕业生在相同职业岗位上的薪资、能力水平的对比</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5</w:t>
            </w:r>
            <w:r>
              <w:rPr>
                <w:rFonts w:cs="Times New Roman" w:hint="eastAsia"/>
                <w:sz w:val="24"/>
                <w:szCs w:val="24"/>
              </w:rPr>
              <w:t>）</w:t>
            </w:r>
            <w:r>
              <w:rPr>
                <w:rFonts w:cs="Times New Roman"/>
                <w:bCs/>
                <w:sz w:val="24"/>
                <w:szCs w:val="24"/>
              </w:rPr>
              <w:t>分析要求：</w:t>
            </w:r>
            <w:r>
              <w:rPr>
                <w:rFonts w:cs="Times New Roman"/>
                <w:sz w:val="24"/>
                <w:szCs w:val="24"/>
              </w:rPr>
              <w:t>分析报告内容需细化到专业。</w:t>
            </w:r>
          </w:p>
          <w:p w:rsidR="00B30C51" w:rsidRDefault="00683934">
            <w:pPr>
              <w:spacing w:line="360" w:lineRule="auto"/>
              <w:jc w:val="left"/>
              <w:rPr>
                <w:rFonts w:cs="Times New Roman"/>
                <w:b/>
                <w:sz w:val="24"/>
                <w:szCs w:val="24"/>
                <w:lang w:bidi="en-US"/>
              </w:rPr>
            </w:pPr>
            <w:r>
              <w:rPr>
                <w:rFonts w:cs="Times New Roman" w:hint="eastAsia"/>
                <w:b/>
                <w:sz w:val="24"/>
                <w:szCs w:val="24"/>
                <w:lang w:bidi="en-US"/>
              </w:rPr>
              <w:t>3.</w:t>
            </w:r>
            <w:r>
              <w:rPr>
                <w:rFonts w:cs="Times New Roman"/>
                <w:b/>
                <w:sz w:val="24"/>
                <w:szCs w:val="24"/>
              </w:rPr>
              <w:t>项目</w:t>
            </w:r>
            <w:r>
              <w:rPr>
                <w:rFonts w:cs="Times New Roman" w:hint="eastAsia"/>
                <w:b/>
                <w:sz w:val="24"/>
                <w:szCs w:val="24"/>
                <w:lang w:bidi="en-US"/>
              </w:rPr>
              <w:t>交付物</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w:t>
            </w:r>
            <w:r>
              <w:rPr>
                <w:rFonts w:cs="Times New Roman" w:hint="eastAsia"/>
                <w:sz w:val="24"/>
                <w:szCs w:val="24"/>
              </w:rPr>
              <w:t>2</w:t>
            </w:r>
            <w:r>
              <w:rPr>
                <w:rFonts w:cs="Times New Roman"/>
                <w:sz w:val="24"/>
                <w:szCs w:val="24"/>
              </w:rPr>
              <w:t>023</w:t>
            </w:r>
            <w:r>
              <w:rPr>
                <w:rFonts w:cs="Times New Roman"/>
                <w:sz w:val="24"/>
                <w:szCs w:val="24"/>
              </w:rPr>
              <w:t>届应届毕业生培养质量跟踪评价报告</w:t>
            </w:r>
            <w:r>
              <w:rPr>
                <w:rFonts w:cs="Times New Roman" w:hint="eastAsia"/>
                <w:sz w:val="24"/>
                <w:szCs w:val="24"/>
              </w:rPr>
              <w:t>》：报告内容需细化到专业层面；</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w:t>
            </w:r>
            <w:r>
              <w:rPr>
                <w:rFonts w:cs="Times New Roman"/>
                <w:sz w:val="24"/>
                <w:szCs w:val="24"/>
              </w:rPr>
              <w:t>各二级学院独立数据报告</w:t>
            </w:r>
            <w:r>
              <w:rPr>
                <w:rFonts w:cs="Times New Roman" w:hint="eastAsia"/>
                <w:sz w:val="24"/>
                <w:szCs w:val="24"/>
              </w:rPr>
              <w:t>：</w:t>
            </w:r>
            <w:r>
              <w:rPr>
                <w:rFonts w:cs="Times New Roman"/>
                <w:sz w:val="24"/>
                <w:szCs w:val="24"/>
              </w:rPr>
              <w:t>报告内容细化到专业层面</w:t>
            </w:r>
            <w:r>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w:t>
            </w:r>
            <w:r>
              <w:rPr>
                <w:rFonts w:cs="Times New Roman"/>
                <w:sz w:val="24"/>
                <w:szCs w:val="24"/>
              </w:rPr>
              <w:t>调研原始数据库</w:t>
            </w:r>
            <w:r>
              <w:rPr>
                <w:rFonts w:cs="Times New Roman" w:hint="eastAsia"/>
                <w:sz w:val="24"/>
                <w:szCs w:val="24"/>
              </w:rPr>
              <w:t>：提供此次调研所有原始数据库，采购人可通过数据库内容抽查毕业生真实答题情况。</w:t>
            </w:r>
          </w:p>
          <w:p w:rsidR="00B30C51" w:rsidRDefault="00683934">
            <w:pPr>
              <w:spacing w:line="360" w:lineRule="auto"/>
              <w:jc w:val="left"/>
              <w:rPr>
                <w:rFonts w:cs="Times New Roman"/>
                <w:b/>
                <w:sz w:val="24"/>
                <w:szCs w:val="24"/>
                <w:lang w:bidi="en-US"/>
              </w:rPr>
            </w:pPr>
            <w:r>
              <w:rPr>
                <w:rFonts w:cs="Times New Roman" w:hint="eastAsia"/>
                <w:b/>
                <w:sz w:val="24"/>
                <w:szCs w:val="24"/>
                <w:lang w:bidi="en-US"/>
              </w:rPr>
              <w:t>4.</w:t>
            </w:r>
            <w:r>
              <w:rPr>
                <w:rFonts w:cs="Times New Roman" w:hint="eastAsia"/>
                <w:b/>
                <w:sz w:val="24"/>
                <w:szCs w:val="24"/>
                <w:lang w:bidi="en-US"/>
              </w:rPr>
              <w:t>服务要求</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）报价人需负责问卷的总体设计，提供调查数据收集的技术支持，进行数据清理，研究分析并撰写项目报告</w:t>
            </w:r>
            <w:r w:rsidR="002256AD">
              <w:rPr>
                <w:rFonts w:cs="Times New Roman" w:hint="eastAsia"/>
                <w:sz w:val="24"/>
                <w:szCs w:val="24"/>
              </w:rPr>
              <w:t>；</w:t>
            </w:r>
          </w:p>
          <w:p w:rsidR="00B30C51" w:rsidRPr="002256AD"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）项目实</w:t>
            </w:r>
            <w:r w:rsidRPr="002256AD">
              <w:rPr>
                <w:rFonts w:cs="Times New Roman" w:hint="eastAsia"/>
                <w:sz w:val="24"/>
                <w:szCs w:val="24"/>
              </w:rPr>
              <w:t>施过程中，报价人需提供一名项目管理专员，协助采购人进行项目管理和维护工作。如有需要更换项目管理专员，需征询采购人同意</w:t>
            </w:r>
            <w:r w:rsidRPr="002256AD">
              <w:rPr>
                <w:rStyle w:val="af"/>
              </w:rPr>
              <w:t>后才可执行</w:t>
            </w:r>
            <w:r w:rsidR="002256AD" w:rsidRPr="002256AD">
              <w:rPr>
                <w:rFonts w:cs="Times New Roman" w:hint="eastAsia"/>
                <w:sz w:val="24"/>
                <w:szCs w:val="24"/>
              </w:rPr>
              <w:t>；</w:t>
            </w:r>
          </w:p>
          <w:p w:rsidR="00B30C51" w:rsidRDefault="00683934">
            <w:pPr>
              <w:spacing w:line="360" w:lineRule="auto"/>
              <w:jc w:val="left"/>
              <w:rPr>
                <w:rFonts w:cs="Times New Roman"/>
                <w:sz w:val="24"/>
                <w:szCs w:val="24"/>
              </w:rPr>
            </w:pPr>
            <w:r w:rsidRPr="002256AD">
              <w:rPr>
                <w:rFonts w:cs="Times New Roman" w:hint="eastAsia"/>
                <w:sz w:val="24"/>
                <w:szCs w:val="24"/>
              </w:rPr>
              <w:t>（</w:t>
            </w:r>
            <w:r w:rsidRPr="002256AD">
              <w:rPr>
                <w:rFonts w:cs="Times New Roman" w:hint="eastAsia"/>
                <w:sz w:val="24"/>
                <w:szCs w:val="24"/>
              </w:rPr>
              <w:t>3</w:t>
            </w:r>
            <w:r w:rsidRPr="002256AD">
              <w:rPr>
                <w:rFonts w:cs="Times New Roman" w:hint="eastAsia"/>
                <w:sz w:val="24"/>
                <w:szCs w:val="24"/>
              </w:rPr>
              <w:t>）调研项目需为采</w:t>
            </w:r>
            <w:r>
              <w:rPr>
                <w:rFonts w:cs="Times New Roman" w:hint="eastAsia"/>
                <w:sz w:val="24"/>
                <w:szCs w:val="24"/>
              </w:rPr>
              <w:t>购人提供后台监控系统账号，以便采购人随时了解答题进展</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hint="eastAsia"/>
                <w:sz w:val="24"/>
                <w:szCs w:val="24"/>
              </w:rPr>
              <w:t>4</w:t>
            </w:r>
            <w:r>
              <w:rPr>
                <w:rFonts w:cs="Times New Roman" w:hint="eastAsia"/>
                <w:sz w:val="24"/>
                <w:szCs w:val="24"/>
              </w:rPr>
              <w:t>）调研结束后，报价人需提供给采购人有针对性的诊断分析报告。报告需通过科学的指标体系，监测社会需求情况，为不同层级的管理者及教师的日常工作、学术研究和管理决策等提供依据参考</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5</w:t>
            </w:r>
            <w:r>
              <w:rPr>
                <w:rFonts w:cs="Times New Roman" w:hint="eastAsia"/>
                <w:sz w:val="24"/>
                <w:szCs w:val="24"/>
              </w:rPr>
              <w:t>）数据报告出来后，报价人需向采购人提供线下的报告解读会。会议</w:t>
            </w:r>
            <w:r>
              <w:rPr>
                <w:rFonts w:cs="Times New Roman" w:hint="eastAsia"/>
                <w:sz w:val="24"/>
                <w:szCs w:val="24"/>
              </w:rPr>
              <w:lastRenderedPageBreak/>
              <w:t>形式由采购人根据具体情况确定，并由报价人组织安排在高校数据调研领域具有丰富经验的专家进行解读</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6</w:t>
            </w:r>
            <w:r>
              <w:rPr>
                <w:rFonts w:cs="Times New Roman" w:hint="eastAsia"/>
                <w:sz w:val="24"/>
                <w:szCs w:val="24"/>
              </w:rPr>
              <w:t>）报价人根据采购人的实际需要，提供后续免费</w:t>
            </w:r>
            <w:proofErr w:type="gramStart"/>
            <w:r>
              <w:rPr>
                <w:rFonts w:cs="Times New Roman" w:hint="eastAsia"/>
                <w:sz w:val="24"/>
                <w:szCs w:val="24"/>
              </w:rPr>
              <w:t>诊改指导</w:t>
            </w:r>
            <w:proofErr w:type="gramEnd"/>
            <w:r>
              <w:rPr>
                <w:rFonts w:cs="Times New Roman" w:hint="eastAsia"/>
                <w:sz w:val="24"/>
                <w:szCs w:val="24"/>
              </w:rPr>
              <w:t>服务。报价人需向采购人提供有经验行业内的专家到采购方进行实地指导等</w:t>
            </w:r>
            <w:r w:rsidR="002256AD">
              <w:rPr>
                <w:rFonts w:cs="Times New Roman" w:hint="eastAsia"/>
                <w:sz w:val="24"/>
                <w:szCs w:val="24"/>
              </w:rPr>
              <w:t>；</w:t>
            </w:r>
          </w:p>
          <w:p w:rsidR="00B30C51" w:rsidRDefault="00683934">
            <w:pPr>
              <w:spacing w:line="360" w:lineRule="auto"/>
              <w:jc w:val="left"/>
              <w:rPr>
                <w:rFonts w:cs="Times New Roman"/>
                <w:sz w:val="24"/>
                <w:szCs w:val="24"/>
              </w:rPr>
            </w:pPr>
            <w:r>
              <w:rPr>
                <w:rFonts w:cs="Times New Roman" w:hint="eastAsia"/>
                <w:sz w:val="24"/>
                <w:szCs w:val="24"/>
              </w:rPr>
              <w:t>（</w:t>
            </w:r>
            <w:r>
              <w:rPr>
                <w:rFonts w:cs="Times New Roman"/>
                <w:sz w:val="24"/>
                <w:szCs w:val="24"/>
              </w:rPr>
              <w:t>7</w:t>
            </w:r>
            <w:r>
              <w:rPr>
                <w:rFonts w:cs="Times New Roman" w:hint="eastAsia"/>
                <w:sz w:val="24"/>
                <w:szCs w:val="24"/>
              </w:rPr>
              <w:t>）采购人对指标有疑问，报价人负责说明。</w:t>
            </w:r>
          </w:p>
          <w:p w:rsidR="00B30C51" w:rsidRDefault="00683934">
            <w:pPr>
              <w:spacing w:line="360" w:lineRule="auto"/>
              <w:jc w:val="left"/>
              <w:rPr>
                <w:rFonts w:cs="Times New Roman"/>
                <w:b/>
                <w:bCs/>
                <w:sz w:val="24"/>
                <w:szCs w:val="24"/>
              </w:rPr>
            </w:pPr>
            <w:r>
              <w:rPr>
                <w:rFonts w:cs="Times New Roman" w:hint="eastAsia"/>
                <w:b/>
                <w:bCs/>
                <w:sz w:val="24"/>
                <w:szCs w:val="24"/>
              </w:rPr>
              <w:t>5.</w:t>
            </w:r>
            <w:r>
              <w:rPr>
                <w:rFonts w:cs="Times New Roman"/>
                <w:b/>
                <w:bCs/>
                <w:sz w:val="24"/>
                <w:szCs w:val="24"/>
              </w:rPr>
              <w:t>其他要求</w:t>
            </w:r>
          </w:p>
          <w:p w:rsidR="002256AD" w:rsidRPr="002256AD" w:rsidRDefault="002256AD" w:rsidP="002256AD">
            <w:pPr>
              <w:spacing w:line="360" w:lineRule="auto"/>
              <w:jc w:val="left"/>
              <w:rPr>
                <w:rFonts w:cs="Times New Roman"/>
                <w:sz w:val="24"/>
                <w:szCs w:val="24"/>
              </w:rPr>
            </w:pPr>
            <w:r w:rsidRPr="002256AD">
              <w:rPr>
                <w:rFonts w:cs="Times New Roman" w:hint="eastAsia"/>
                <w:sz w:val="24"/>
                <w:szCs w:val="24"/>
              </w:rPr>
              <w:t>（</w:t>
            </w:r>
            <w:r w:rsidRPr="002256AD">
              <w:rPr>
                <w:rFonts w:cs="Times New Roman" w:hint="eastAsia"/>
                <w:sz w:val="24"/>
                <w:szCs w:val="24"/>
              </w:rPr>
              <w:t>1</w:t>
            </w:r>
            <w:r w:rsidRPr="002256AD">
              <w:rPr>
                <w:rFonts w:cs="Times New Roman" w:hint="eastAsia"/>
                <w:sz w:val="24"/>
                <w:szCs w:val="24"/>
              </w:rPr>
              <w:t>）项目执行过程中如因采购人工作需求、项目升级等原因导致的大纲调整，则以最终实际执行大纲为准；</w:t>
            </w:r>
          </w:p>
          <w:p w:rsidR="002256AD" w:rsidRPr="002256AD" w:rsidRDefault="002256AD" w:rsidP="002256AD">
            <w:pPr>
              <w:spacing w:line="360" w:lineRule="auto"/>
              <w:jc w:val="left"/>
              <w:rPr>
                <w:rFonts w:cs="Times New Roman"/>
                <w:sz w:val="24"/>
                <w:szCs w:val="24"/>
              </w:rPr>
            </w:pPr>
            <w:r w:rsidRPr="002256AD">
              <w:rPr>
                <w:rFonts w:cs="Times New Roman" w:hint="eastAsia"/>
                <w:sz w:val="24"/>
                <w:szCs w:val="24"/>
              </w:rPr>
              <w:t>（</w:t>
            </w:r>
            <w:r w:rsidRPr="002256AD">
              <w:rPr>
                <w:rFonts w:cs="Times New Roman" w:hint="eastAsia"/>
                <w:sz w:val="24"/>
                <w:szCs w:val="24"/>
              </w:rPr>
              <w:t>2</w:t>
            </w:r>
            <w:r w:rsidRPr="002256AD">
              <w:rPr>
                <w:rFonts w:cs="Times New Roman" w:hint="eastAsia"/>
                <w:sz w:val="24"/>
                <w:szCs w:val="24"/>
              </w:rPr>
              <w:t>）以上交付物使用权和涉及的知识产权权属归采购方所有；</w:t>
            </w:r>
          </w:p>
          <w:p w:rsidR="00B30C51" w:rsidRDefault="002256AD" w:rsidP="002256AD">
            <w:pPr>
              <w:spacing w:line="360" w:lineRule="auto"/>
              <w:jc w:val="left"/>
              <w:rPr>
                <w:rFonts w:cs="Times New Roman"/>
                <w:sz w:val="24"/>
                <w:szCs w:val="24"/>
              </w:rPr>
            </w:pPr>
            <w:r w:rsidRPr="002256AD">
              <w:rPr>
                <w:rFonts w:cs="Times New Roman" w:hint="eastAsia"/>
                <w:sz w:val="24"/>
                <w:szCs w:val="24"/>
              </w:rPr>
              <w:t>（</w:t>
            </w:r>
            <w:r w:rsidRPr="002256AD">
              <w:rPr>
                <w:rFonts w:cs="Times New Roman" w:hint="eastAsia"/>
                <w:sz w:val="24"/>
                <w:szCs w:val="24"/>
              </w:rPr>
              <w:t>3</w:t>
            </w:r>
            <w:r w:rsidRPr="002256AD">
              <w:rPr>
                <w:rFonts w:cs="Times New Roman" w:hint="eastAsia"/>
                <w:sz w:val="24"/>
                <w:szCs w:val="24"/>
              </w:rPr>
              <w:t>）</w:t>
            </w:r>
            <w:r w:rsidR="00683934">
              <w:rPr>
                <w:rFonts w:cs="Times New Roman"/>
                <w:sz w:val="24"/>
                <w:szCs w:val="24"/>
              </w:rPr>
              <w:t>报价人须对所提供的数据和报告负责</w:t>
            </w:r>
            <w:r>
              <w:rPr>
                <w:rFonts w:cs="Times New Roman" w:hint="eastAsia"/>
                <w:sz w:val="24"/>
                <w:szCs w:val="24"/>
              </w:rPr>
              <w:t>，</w:t>
            </w:r>
            <w:r w:rsidR="00683934">
              <w:rPr>
                <w:rFonts w:cs="Times New Roman"/>
                <w:sz w:val="24"/>
                <w:szCs w:val="24"/>
              </w:rPr>
              <w:t>采购人有权引用所采用的第三方数据</w:t>
            </w:r>
            <w:r>
              <w:rPr>
                <w:rFonts w:cs="Times New Roman" w:hint="eastAsia"/>
                <w:sz w:val="24"/>
                <w:szCs w:val="24"/>
              </w:rPr>
              <w:t>，</w:t>
            </w:r>
            <w:r w:rsidR="00683934" w:rsidRPr="002256AD">
              <w:rPr>
                <w:rFonts w:cs="Times New Roman" w:hint="eastAsia"/>
                <w:sz w:val="24"/>
                <w:szCs w:val="24"/>
              </w:rPr>
              <w:t>报价人有责任对涉及项目的重要信息进行保密，有关的信息未经</w:t>
            </w:r>
            <w:r>
              <w:rPr>
                <w:rFonts w:cs="Times New Roman" w:hint="eastAsia"/>
                <w:sz w:val="24"/>
                <w:szCs w:val="24"/>
              </w:rPr>
              <w:t>采购人</w:t>
            </w:r>
            <w:r w:rsidR="00683934" w:rsidRPr="002256AD">
              <w:rPr>
                <w:rFonts w:cs="Times New Roman" w:hint="eastAsia"/>
                <w:sz w:val="24"/>
                <w:szCs w:val="24"/>
              </w:rPr>
              <w:t>同意不得向第三方泄露。</w:t>
            </w:r>
          </w:p>
        </w:tc>
        <w:tc>
          <w:tcPr>
            <w:tcW w:w="408" w:type="dxa"/>
            <w:shd w:val="clear" w:color="auto" w:fill="auto"/>
            <w:noWrap/>
            <w:vAlign w:val="center"/>
          </w:tcPr>
          <w:p w:rsidR="00B30C51" w:rsidRDefault="00683934">
            <w:pPr>
              <w:widowControl/>
              <w:jc w:val="center"/>
              <w:rPr>
                <w:rFonts w:ascii="Arial" w:hAnsi="Arial" w:cs="Arial"/>
                <w:kern w:val="0"/>
                <w:szCs w:val="21"/>
              </w:rPr>
            </w:pPr>
            <w:r>
              <w:rPr>
                <w:rFonts w:ascii="Arial" w:hAnsi="Arial" w:cs="Arial" w:hint="eastAsia"/>
                <w:kern w:val="0"/>
                <w:szCs w:val="21"/>
              </w:rPr>
              <w:lastRenderedPageBreak/>
              <w:t>1</w:t>
            </w:r>
          </w:p>
        </w:tc>
        <w:tc>
          <w:tcPr>
            <w:tcW w:w="432" w:type="dxa"/>
            <w:shd w:val="clear" w:color="auto" w:fill="auto"/>
            <w:noWrap/>
            <w:vAlign w:val="center"/>
          </w:tcPr>
          <w:p w:rsidR="00B30C51" w:rsidRDefault="00683934">
            <w:pPr>
              <w:widowControl/>
              <w:jc w:val="center"/>
              <w:rPr>
                <w:rFonts w:ascii="Arial" w:hAnsi="Arial" w:cs="Arial"/>
                <w:kern w:val="0"/>
                <w:szCs w:val="21"/>
              </w:rPr>
            </w:pPr>
            <w:r>
              <w:rPr>
                <w:rFonts w:ascii="Arial" w:hAnsi="Arial" w:cs="Arial" w:hint="eastAsia"/>
                <w:kern w:val="0"/>
                <w:szCs w:val="21"/>
              </w:rPr>
              <w:t>次</w:t>
            </w:r>
          </w:p>
        </w:tc>
      </w:tr>
    </w:tbl>
    <w:p w:rsidR="00B30C51" w:rsidRDefault="0068393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四、报价人须知：（以下要求报价人必须满足否则视为无效）</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资质要求：国内注册（指按国家工商管理有关规定要求注册的），具有合法的主体资格证明复印件（必须提供，如营业执照、事业单位法人证书、个体工商户营业执照）的报价人，</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B30C51" w:rsidRDefault="00683934">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B30C51" w:rsidRDefault="00683934">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w:t>
      </w:r>
      <w:r>
        <w:rPr>
          <w:rFonts w:ascii="Arial" w:eastAsia="宋体" w:hAnsi="Arial" w:cs="Arial" w:hint="eastAsia"/>
          <w:kern w:val="0"/>
          <w:sz w:val="24"/>
          <w:szCs w:val="28"/>
        </w:rPr>
        <w:t>报价人</w:t>
      </w:r>
      <w:r>
        <w:rPr>
          <w:rFonts w:ascii="Arial" w:eastAsia="宋体" w:hAnsi="Arial" w:cs="Arial"/>
          <w:kern w:val="0"/>
          <w:sz w:val="24"/>
          <w:szCs w:val="28"/>
        </w:rPr>
        <w:t>，不得参加同一合同项下的采购活动。</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付款条款：本项目无预付款</w:t>
      </w:r>
      <w:r>
        <w:rPr>
          <w:rFonts w:ascii="Arial" w:eastAsia="宋体" w:hAnsi="Arial" w:cs="Arial" w:hint="eastAsia"/>
          <w:kern w:val="0"/>
          <w:sz w:val="24"/>
          <w:szCs w:val="28"/>
        </w:rPr>
        <w:t>，</w:t>
      </w:r>
      <w:r>
        <w:rPr>
          <w:rFonts w:ascii="Arial" w:eastAsia="宋体" w:hAnsi="Arial" w:cs="Arial"/>
          <w:kern w:val="0"/>
          <w:sz w:val="24"/>
          <w:szCs w:val="28"/>
        </w:rPr>
        <w:t>被选中的报价人完成问卷设计并经采购人验收合格后，采购人支付项目款项总额的</w:t>
      </w:r>
      <w:r>
        <w:rPr>
          <w:rFonts w:ascii="Arial" w:eastAsia="宋体" w:hAnsi="Arial" w:cs="Arial"/>
          <w:kern w:val="0"/>
          <w:sz w:val="24"/>
          <w:szCs w:val="28"/>
        </w:rPr>
        <w:t>60%</w:t>
      </w:r>
      <w:r>
        <w:rPr>
          <w:rFonts w:ascii="Arial" w:eastAsia="宋体" w:hAnsi="Arial" w:cs="Arial"/>
          <w:kern w:val="0"/>
          <w:sz w:val="24"/>
          <w:szCs w:val="28"/>
        </w:rPr>
        <w:t>作为项目首款</w:t>
      </w:r>
      <w:r>
        <w:rPr>
          <w:rFonts w:ascii="Arial" w:eastAsia="宋体" w:hAnsi="Arial" w:cs="Arial" w:hint="eastAsia"/>
          <w:kern w:val="0"/>
          <w:sz w:val="24"/>
          <w:szCs w:val="28"/>
        </w:rPr>
        <w:t>，</w:t>
      </w:r>
      <w:r>
        <w:rPr>
          <w:rFonts w:ascii="Arial" w:eastAsia="宋体" w:hAnsi="Arial" w:cs="Arial"/>
          <w:kern w:val="0"/>
          <w:sz w:val="24"/>
          <w:szCs w:val="28"/>
        </w:rPr>
        <w:t>项目所有交付物交付完毕并经采购人验收合格后，采购人支付项目款项总额的</w:t>
      </w:r>
      <w:r>
        <w:rPr>
          <w:rFonts w:ascii="Arial" w:eastAsia="宋体" w:hAnsi="Arial" w:cs="Arial"/>
          <w:kern w:val="0"/>
          <w:sz w:val="24"/>
          <w:szCs w:val="28"/>
        </w:rPr>
        <w:t>40%</w:t>
      </w:r>
      <w:r>
        <w:rPr>
          <w:rFonts w:ascii="Arial" w:eastAsia="宋体" w:hAnsi="Arial" w:cs="Arial"/>
          <w:kern w:val="0"/>
          <w:sz w:val="24"/>
          <w:szCs w:val="28"/>
        </w:rPr>
        <w:t>作为项目尾款。被选中的报价人须开具全额增值税专用发票给采购人</w:t>
      </w:r>
      <w:r>
        <w:rPr>
          <w:rFonts w:ascii="Arial" w:eastAsia="宋体" w:hAnsi="Arial" w:cs="Arial" w:hint="eastAsia"/>
          <w:kern w:val="0"/>
          <w:sz w:val="24"/>
          <w:szCs w:val="28"/>
        </w:rPr>
        <w:t>，</w:t>
      </w:r>
      <w:r>
        <w:rPr>
          <w:rFonts w:ascii="Arial" w:eastAsia="宋体" w:hAnsi="Arial" w:cs="Arial"/>
          <w:kern w:val="0"/>
          <w:sz w:val="24"/>
          <w:szCs w:val="28"/>
        </w:rPr>
        <w:t>采购人在收到发票后</w:t>
      </w:r>
      <w:r>
        <w:rPr>
          <w:rFonts w:ascii="Arial" w:eastAsia="宋体" w:hAnsi="Arial" w:cs="Arial"/>
          <w:kern w:val="0"/>
          <w:sz w:val="24"/>
          <w:szCs w:val="28"/>
        </w:rPr>
        <w:t>90</w:t>
      </w:r>
      <w:r>
        <w:rPr>
          <w:rFonts w:ascii="Arial" w:eastAsia="宋体" w:hAnsi="Arial" w:cs="Arial"/>
          <w:kern w:val="0"/>
          <w:sz w:val="24"/>
          <w:szCs w:val="28"/>
        </w:rPr>
        <w:t>日内付清费用。</w:t>
      </w:r>
    </w:p>
    <w:p w:rsidR="00B30C51" w:rsidRDefault="00683934">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w:t>
      </w:r>
      <w:r>
        <w:rPr>
          <w:rFonts w:ascii="Arial" w:eastAsia="宋体" w:hAnsi="Arial" w:cs="Arial" w:hint="eastAsia"/>
          <w:kern w:val="0"/>
          <w:sz w:val="24"/>
          <w:szCs w:val="28"/>
        </w:rPr>
        <w:lastRenderedPageBreak/>
        <w:t>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B30C51" w:rsidRDefault="00683934">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B30C51" w:rsidRDefault="00683934">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B30C51" w:rsidRDefault="00683934">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B30C51" w:rsidRDefault="00683934">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B30C51" w:rsidRDefault="00683934">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2256AD" w:rsidRPr="002256AD">
        <w:rPr>
          <w:rFonts w:ascii="Arial" w:eastAsia="宋体" w:hAnsi="Arial" w:cs="Arial" w:hint="eastAsia"/>
          <w:b/>
          <w:kern w:val="0"/>
          <w:sz w:val="24"/>
          <w:szCs w:val="28"/>
        </w:rPr>
        <w:t>2023</w:t>
      </w:r>
      <w:r w:rsidR="002256AD" w:rsidRPr="002256AD">
        <w:rPr>
          <w:rFonts w:ascii="Arial" w:eastAsia="宋体" w:hAnsi="Arial" w:cs="Arial" w:hint="eastAsia"/>
          <w:b/>
          <w:kern w:val="0"/>
          <w:sz w:val="24"/>
          <w:szCs w:val="28"/>
        </w:rPr>
        <w:t>届毕业生培养质量跟踪评价项目</w:t>
      </w:r>
      <w:r w:rsidRPr="002256AD">
        <w:rPr>
          <w:rFonts w:ascii="Arial" w:eastAsia="宋体" w:hAnsi="Arial" w:cs="Arial" w:hint="eastAsia"/>
          <w:b/>
          <w:kern w:val="0"/>
          <w:sz w:val="24"/>
          <w:szCs w:val="28"/>
        </w:rPr>
        <w:t>，</w:t>
      </w:r>
      <w:r>
        <w:rPr>
          <w:rFonts w:ascii="Arial" w:eastAsia="宋体" w:hAnsi="Arial" w:cs="Arial" w:hint="eastAsia"/>
          <w:b/>
          <w:kern w:val="0"/>
          <w:sz w:val="24"/>
          <w:szCs w:val="28"/>
        </w:rPr>
        <w:t>采购编号</w:t>
      </w:r>
      <w:r w:rsidR="002256AD" w:rsidRPr="00240B68">
        <w:rPr>
          <w:rFonts w:ascii="Arial" w:eastAsia="宋体" w:hAnsi="Arial" w:cs="Arial"/>
          <w:b/>
          <w:kern w:val="0"/>
          <w:sz w:val="24"/>
          <w:szCs w:val="28"/>
        </w:rPr>
        <w:t>LZY2023-</w:t>
      </w:r>
      <w:r w:rsidR="00240B68" w:rsidRPr="00240B68">
        <w:rPr>
          <w:rFonts w:ascii="Arial" w:eastAsia="宋体" w:hAnsi="Arial" w:cs="Arial" w:hint="eastAsia"/>
          <w:b/>
          <w:kern w:val="0"/>
          <w:sz w:val="24"/>
          <w:szCs w:val="28"/>
        </w:rPr>
        <w:t>45</w:t>
      </w:r>
      <w:r>
        <w:rPr>
          <w:rFonts w:ascii="Arial" w:eastAsia="宋体" w:hAnsi="Arial" w:cs="Arial" w:hint="eastAsia"/>
          <w:b/>
          <w:kern w:val="0"/>
          <w:sz w:val="24"/>
          <w:szCs w:val="28"/>
        </w:rPr>
        <w:t>履约保证金</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w:t>
      </w:r>
      <w:r>
        <w:rPr>
          <w:rFonts w:ascii="Arial" w:eastAsia="宋体" w:hAnsi="Arial" w:cs="Arial"/>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240B68">
        <w:rPr>
          <w:rFonts w:ascii="Arial" w:eastAsia="宋体" w:hAnsi="Arial" w:cs="Arial"/>
          <w:b/>
          <w:kern w:val="0"/>
          <w:sz w:val="24"/>
          <w:szCs w:val="28"/>
        </w:rPr>
        <w:t>202</w:t>
      </w:r>
      <w:r w:rsidR="00240B68" w:rsidRPr="00240B68">
        <w:rPr>
          <w:rFonts w:ascii="Arial" w:eastAsia="宋体" w:hAnsi="Arial" w:cs="Arial" w:hint="eastAsia"/>
          <w:b/>
          <w:kern w:val="0"/>
          <w:sz w:val="24"/>
          <w:szCs w:val="28"/>
        </w:rPr>
        <w:t>4</w:t>
      </w:r>
      <w:r w:rsidRPr="00240B68">
        <w:rPr>
          <w:rFonts w:ascii="Arial" w:eastAsia="宋体" w:hAnsi="Arial" w:cs="Arial"/>
          <w:b/>
          <w:kern w:val="0"/>
          <w:sz w:val="24"/>
          <w:szCs w:val="28"/>
        </w:rPr>
        <w:t>年</w:t>
      </w:r>
      <w:r w:rsidR="00240B68" w:rsidRPr="00240B68">
        <w:rPr>
          <w:rFonts w:ascii="Arial" w:eastAsia="宋体" w:hAnsi="Arial" w:cs="Arial" w:hint="eastAsia"/>
          <w:b/>
          <w:kern w:val="0"/>
          <w:sz w:val="24"/>
          <w:szCs w:val="28"/>
        </w:rPr>
        <w:t>1</w:t>
      </w:r>
      <w:r w:rsidRPr="00240B68">
        <w:rPr>
          <w:rFonts w:ascii="Arial" w:eastAsia="宋体" w:hAnsi="Arial" w:cs="Arial"/>
          <w:b/>
          <w:kern w:val="0"/>
          <w:sz w:val="24"/>
          <w:szCs w:val="28"/>
        </w:rPr>
        <w:t>月</w:t>
      </w:r>
      <w:r w:rsidR="00240B68" w:rsidRPr="00240B68">
        <w:rPr>
          <w:rFonts w:ascii="Arial" w:eastAsia="宋体" w:hAnsi="Arial" w:cs="Arial" w:hint="eastAsia"/>
          <w:b/>
          <w:kern w:val="0"/>
          <w:sz w:val="24"/>
          <w:szCs w:val="28"/>
        </w:rPr>
        <w:t>5</w:t>
      </w:r>
      <w:r w:rsidRPr="00240B68">
        <w:rPr>
          <w:rFonts w:ascii="Arial" w:eastAsia="宋体" w:hAnsi="Arial" w:cs="Arial"/>
          <w:b/>
          <w:kern w:val="0"/>
          <w:sz w:val="24"/>
          <w:szCs w:val="28"/>
        </w:rPr>
        <w:t>日</w:t>
      </w:r>
      <w:r w:rsidRPr="00240B68">
        <w:rPr>
          <w:rFonts w:ascii="Arial" w:eastAsia="宋体" w:hAnsi="Arial" w:cs="Arial" w:hint="eastAsia"/>
          <w:b/>
          <w:kern w:val="0"/>
          <w:sz w:val="24"/>
          <w:szCs w:val="28"/>
        </w:rPr>
        <w:t>上</w:t>
      </w:r>
      <w:r w:rsidRPr="00240B68">
        <w:rPr>
          <w:rFonts w:ascii="Arial" w:eastAsia="宋体" w:hAnsi="Arial" w:cs="Arial"/>
          <w:b/>
          <w:kern w:val="0"/>
          <w:sz w:val="24"/>
          <w:szCs w:val="28"/>
        </w:rPr>
        <w:t>午</w:t>
      </w:r>
      <w:r w:rsidRPr="00240B68">
        <w:rPr>
          <w:rFonts w:ascii="Arial" w:eastAsia="宋体" w:hAnsi="Arial" w:cs="Arial" w:hint="eastAsia"/>
          <w:b/>
          <w:kern w:val="0"/>
          <w:sz w:val="24"/>
          <w:szCs w:val="28"/>
        </w:rPr>
        <w:t>9</w:t>
      </w:r>
      <w:r w:rsidRPr="00240B68">
        <w:rPr>
          <w:rFonts w:ascii="Arial" w:eastAsia="宋体" w:hAnsi="Arial" w:cs="Arial"/>
          <w:b/>
          <w:kern w:val="0"/>
          <w:sz w:val="24"/>
          <w:szCs w:val="28"/>
        </w:rPr>
        <w:t>:</w:t>
      </w:r>
      <w:r w:rsidRPr="00240B68">
        <w:rPr>
          <w:rFonts w:ascii="Arial" w:eastAsia="宋体" w:hAnsi="Arial" w:cs="Arial" w:hint="eastAsia"/>
          <w:b/>
          <w:kern w:val="0"/>
          <w:sz w:val="24"/>
          <w:szCs w:val="28"/>
        </w:rPr>
        <w:t>0</w:t>
      </w:r>
      <w:r w:rsidRPr="00240B68">
        <w:rPr>
          <w:rFonts w:ascii="Arial" w:eastAsia="宋体" w:hAnsi="Arial" w:cs="Arial"/>
          <w:b/>
          <w:kern w:val="0"/>
          <w:sz w:val="24"/>
          <w:szCs w:val="28"/>
        </w:rPr>
        <w:t>0</w:t>
      </w:r>
      <w:r w:rsidRPr="00240B68">
        <w:rPr>
          <w:rFonts w:ascii="Arial" w:eastAsia="宋体" w:hAnsi="Arial" w:cs="Arial"/>
          <w:b/>
          <w:kern w:val="0"/>
          <w:sz w:val="24"/>
          <w:szCs w:val="28"/>
        </w:rPr>
        <w:t>至</w:t>
      </w:r>
      <w:r w:rsidRPr="00240B68">
        <w:rPr>
          <w:rFonts w:ascii="Arial" w:eastAsia="宋体" w:hAnsi="Arial" w:cs="Arial" w:hint="eastAsia"/>
          <w:b/>
          <w:kern w:val="0"/>
          <w:sz w:val="24"/>
          <w:szCs w:val="28"/>
        </w:rPr>
        <w:t>9</w:t>
      </w:r>
      <w:r w:rsidRPr="00240B68">
        <w:rPr>
          <w:rFonts w:ascii="Arial" w:eastAsia="宋体" w:hAnsi="Arial" w:cs="Arial"/>
          <w:b/>
          <w:kern w:val="0"/>
          <w:sz w:val="24"/>
          <w:szCs w:val="28"/>
        </w:rPr>
        <w:t>:</w:t>
      </w:r>
      <w:r w:rsidRPr="00240B68">
        <w:rPr>
          <w:rFonts w:ascii="Arial" w:eastAsia="宋体" w:hAnsi="Arial" w:cs="Arial" w:hint="eastAsia"/>
          <w:b/>
          <w:kern w:val="0"/>
          <w:sz w:val="24"/>
          <w:szCs w:val="28"/>
        </w:rPr>
        <w:t>3</w:t>
      </w:r>
      <w:r w:rsidRPr="00240B68">
        <w:rPr>
          <w:rFonts w:ascii="Arial" w:eastAsia="宋体" w:hAnsi="Arial" w:cs="Arial"/>
          <w:b/>
          <w:kern w:val="0"/>
          <w:sz w:val="24"/>
          <w:szCs w:val="28"/>
        </w:rPr>
        <w:t>0</w:t>
      </w:r>
      <w:r w:rsidRPr="00240B68">
        <w:rPr>
          <w:rFonts w:ascii="Arial" w:eastAsia="宋体" w:hAnsi="Arial" w:cs="Arial"/>
          <w:kern w:val="0"/>
          <w:sz w:val="24"/>
          <w:szCs w:val="28"/>
        </w:rPr>
        <w:t>送</w:t>
      </w:r>
      <w:r>
        <w:rPr>
          <w:rFonts w:ascii="Arial" w:eastAsia="宋体" w:hAnsi="Arial" w:cs="Arial"/>
          <w:kern w:val="0"/>
          <w:sz w:val="24"/>
          <w:szCs w:val="28"/>
        </w:rPr>
        <w:t>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：薛老师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bCs/>
          <w:kern w:val="0"/>
          <w:sz w:val="24"/>
          <w:szCs w:val="28"/>
        </w:rPr>
        <w:t>0772-</w:t>
      </w:r>
      <w:r>
        <w:rPr>
          <w:rFonts w:ascii="Arial" w:eastAsia="宋体" w:hAnsi="Arial" w:cs="Arial" w:hint="eastAsia"/>
          <w:bCs/>
          <w:kern w:val="0"/>
          <w:sz w:val="24"/>
          <w:szCs w:val="28"/>
          <w:lang w:bidi="en-US"/>
        </w:rPr>
        <w:t>3156701</w:t>
      </w:r>
      <w:r>
        <w:rPr>
          <w:rFonts w:ascii="Arial" w:eastAsia="宋体" w:hAnsi="Arial" w:cs="Arial"/>
          <w:kern w:val="0"/>
          <w:sz w:val="24"/>
          <w:szCs w:val="28"/>
        </w:rPr>
        <w:t>。</w:t>
      </w:r>
    </w:p>
    <w:p w:rsidR="00B30C51" w:rsidRDefault="00683934">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r>
        <w:rPr>
          <w:rFonts w:ascii="Arial" w:eastAsia="宋体" w:hAnsi="Arial" w:cs="Arial" w:hint="eastAsia"/>
          <w:kern w:val="0"/>
          <w:sz w:val="24"/>
          <w:szCs w:val="28"/>
        </w:rPr>
        <w:t>。</w:t>
      </w:r>
      <w:r>
        <w:rPr>
          <w:rFonts w:ascii="Arial" w:eastAsia="宋体" w:hAnsi="Arial" w:cs="Arial"/>
          <w:kern w:val="0"/>
          <w:sz w:val="24"/>
          <w:szCs w:val="28"/>
        </w:rPr>
        <w:t xml:space="preserve">   </w:t>
      </w:r>
    </w:p>
    <w:p w:rsidR="00B30C51" w:rsidRDefault="00B30C51">
      <w:pPr>
        <w:widowControl/>
        <w:jc w:val="left"/>
        <w:rPr>
          <w:rFonts w:ascii="Arial" w:hAnsi="Arial" w:cs="Arial"/>
          <w:sz w:val="24"/>
          <w:szCs w:val="24"/>
        </w:rPr>
      </w:pPr>
    </w:p>
    <w:p w:rsidR="00B30C51" w:rsidRDefault="00683934">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B30C51" w:rsidRDefault="00683934">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2256AD">
        <w:rPr>
          <w:rFonts w:ascii="Arial" w:hAnsi="Arial" w:cs="Arial" w:hint="eastAsia"/>
          <w:b/>
          <w:sz w:val="24"/>
          <w:szCs w:val="24"/>
        </w:rPr>
        <w:t>12</w:t>
      </w:r>
      <w:r>
        <w:rPr>
          <w:rFonts w:ascii="Arial" w:hAnsi="Arial" w:cs="Arial"/>
          <w:b/>
          <w:sz w:val="24"/>
          <w:szCs w:val="24"/>
        </w:rPr>
        <w:t>月</w:t>
      </w:r>
      <w:r w:rsidR="00240B68">
        <w:rPr>
          <w:rFonts w:ascii="Arial" w:hAnsi="Arial" w:cs="Arial" w:hint="eastAsia"/>
          <w:b/>
          <w:sz w:val="24"/>
          <w:szCs w:val="24"/>
        </w:rPr>
        <w:t>27</w:t>
      </w:r>
      <w:r>
        <w:rPr>
          <w:rFonts w:ascii="Arial" w:hAnsi="Arial" w:cs="Arial"/>
          <w:b/>
          <w:sz w:val="24"/>
          <w:szCs w:val="24"/>
        </w:rPr>
        <w:t>日</w:t>
      </w:r>
    </w:p>
    <w:p w:rsidR="00B30C51" w:rsidRDefault="00B30C51">
      <w:pPr>
        <w:pStyle w:val="a6"/>
        <w:snapToGrid w:val="0"/>
        <w:spacing w:before="295" w:after="295" w:line="400" w:lineRule="exact"/>
        <w:rPr>
          <w:rFonts w:ascii="Arial" w:hAnsi="Arial" w:cs="Arial"/>
          <w:bCs/>
          <w:sz w:val="24"/>
          <w:szCs w:val="24"/>
        </w:rPr>
      </w:pPr>
      <w:bookmarkStart w:id="0" w:name="_GoBack"/>
      <w:bookmarkEnd w:id="0"/>
    </w:p>
    <w:p w:rsidR="00B30C51" w:rsidRDefault="00B30C51">
      <w:pPr>
        <w:pStyle w:val="a7"/>
        <w:ind w:left="5250"/>
      </w:pPr>
    </w:p>
    <w:p w:rsidR="00B30C51" w:rsidRDefault="00B30C51">
      <w:pPr>
        <w:pStyle w:val="a0"/>
      </w:pPr>
    </w:p>
    <w:p w:rsidR="00B30C51" w:rsidRDefault="00B30C51">
      <w:pPr>
        <w:pStyle w:val="a0"/>
      </w:pPr>
    </w:p>
    <w:p w:rsidR="002256AD" w:rsidRDefault="002256AD">
      <w:pPr>
        <w:pStyle w:val="a0"/>
      </w:pPr>
    </w:p>
    <w:p w:rsidR="002256AD" w:rsidRDefault="002256AD">
      <w:pPr>
        <w:pStyle w:val="a0"/>
      </w:pPr>
    </w:p>
    <w:p w:rsidR="002256AD" w:rsidRDefault="002256AD">
      <w:pPr>
        <w:pStyle w:val="a0"/>
      </w:pPr>
    </w:p>
    <w:p w:rsidR="002256AD" w:rsidRDefault="002256AD">
      <w:pPr>
        <w:pStyle w:val="a0"/>
      </w:pPr>
    </w:p>
    <w:p w:rsidR="00B30C51" w:rsidRDefault="00683934">
      <w:pPr>
        <w:spacing w:line="360" w:lineRule="auto"/>
        <w:rPr>
          <w:rFonts w:asciiTheme="minorEastAsia" w:hAnsiTheme="minorEastAsia" w:cstheme="minorEastAsia"/>
          <w:sz w:val="22"/>
        </w:rPr>
      </w:pPr>
      <w:r>
        <w:rPr>
          <w:rFonts w:asciiTheme="minorEastAsia" w:hAnsiTheme="minorEastAsia" w:cstheme="minorEastAsia" w:hint="eastAsia"/>
          <w:b/>
          <w:sz w:val="28"/>
        </w:rPr>
        <w:t>评审办法和评分标准</w:t>
      </w:r>
      <w:r>
        <w:rPr>
          <w:rFonts w:hint="eastAsia"/>
          <w:b/>
          <w:color w:val="FF0000"/>
          <w:sz w:val="22"/>
          <w:szCs w:val="21"/>
        </w:rPr>
        <w:t xml:space="preserve"> </w:t>
      </w:r>
    </w:p>
    <w:p w:rsidR="00B30C51" w:rsidRDefault="00683934">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B30C51" w:rsidRDefault="00683934">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B30C51" w:rsidRDefault="00683934">
      <w:pPr>
        <w:pStyle w:val="a0"/>
        <w:spacing w:line="360" w:lineRule="auto"/>
        <w:rPr>
          <w:rFonts w:asciiTheme="minorEastAsia" w:hAnsiTheme="minorEastAsia" w:cstheme="minorEastAsia"/>
        </w:rPr>
      </w:pPr>
      <w:r>
        <w:rPr>
          <w:rFonts w:asciiTheme="minorEastAsia" w:hAnsiTheme="minorEastAsia" w:cstheme="minorEastAsia" w:hint="eastAsia"/>
        </w:rPr>
        <w:t>（二）评审依据：评委将以询价采购公告为评审依据，对报价人的价格、技术、商务3个方面内容按百分制打分。</w:t>
      </w:r>
    </w:p>
    <w:p w:rsidR="00B30C51" w:rsidRDefault="00683934">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B30C51" w:rsidRDefault="00683934">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B30C51" w:rsidRDefault="00683934">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tbl>
      <w:tblPr>
        <w:tblW w:w="10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1276"/>
        <w:gridCol w:w="709"/>
        <w:gridCol w:w="7911"/>
        <w:gridCol w:w="692"/>
      </w:tblGrid>
      <w:tr w:rsidR="00B30C51">
        <w:trPr>
          <w:trHeight w:val="312"/>
          <w:jc w:val="center"/>
        </w:trPr>
        <w:tc>
          <w:tcPr>
            <w:tcW w:w="385" w:type="dxa"/>
            <w:vAlign w:val="center"/>
          </w:tcPr>
          <w:p w:rsidR="00B30C51" w:rsidRDefault="00683934">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985" w:type="dxa"/>
            <w:gridSpan w:val="2"/>
            <w:vAlign w:val="center"/>
          </w:tcPr>
          <w:p w:rsidR="00B30C51" w:rsidRDefault="00683934">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评分指标项</w:t>
            </w:r>
          </w:p>
        </w:tc>
        <w:tc>
          <w:tcPr>
            <w:tcW w:w="7911" w:type="dxa"/>
            <w:vAlign w:val="center"/>
          </w:tcPr>
          <w:p w:rsidR="00B30C51" w:rsidRDefault="00683934">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评分内容与标准</w:t>
            </w:r>
          </w:p>
        </w:tc>
        <w:tc>
          <w:tcPr>
            <w:tcW w:w="692" w:type="dxa"/>
            <w:vAlign w:val="center"/>
          </w:tcPr>
          <w:p w:rsidR="00B30C51" w:rsidRDefault="00683934">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分值</w:t>
            </w:r>
          </w:p>
        </w:tc>
      </w:tr>
      <w:tr w:rsidR="00B30C51">
        <w:trPr>
          <w:trHeight w:val="312"/>
          <w:jc w:val="center"/>
        </w:trPr>
        <w:tc>
          <w:tcPr>
            <w:tcW w:w="385" w:type="dxa"/>
            <w:vAlign w:val="center"/>
          </w:tcPr>
          <w:p w:rsidR="00B30C51" w:rsidRDefault="00683934">
            <w:pPr>
              <w:widowControl/>
              <w:spacing w:line="360" w:lineRule="auto"/>
              <w:rPr>
                <w:rFonts w:ascii="宋体" w:eastAsia="宋体" w:hAnsi="宋体" w:cs="宋体"/>
                <w:kern w:val="0"/>
                <w:szCs w:val="21"/>
              </w:rPr>
            </w:pPr>
            <w:r>
              <w:rPr>
                <w:rFonts w:ascii="宋体" w:eastAsia="宋体" w:hAnsi="宋体" w:cs="宋体" w:hint="eastAsia"/>
                <w:kern w:val="0"/>
                <w:szCs w:val="21"/>
              </w:rPr>
              <w:t>1</w:t>
            </w:r>
          </w:p>
        </w:tc>
        <w:tc>
          <w:tcPr>
            <w:tcW w:w="1276" w:type="dxa"/>
            <w:vAlign w:val="center"/>
          </w:tcPr>
          <w:p w:rsidR="00B30C51" w:rsidRDefault="00683934">
            <w:pPr>
              <w:widowControl/>
              <w:spacing w:line="360" w:lineRule="auto"/>
              <w:jc w:val="center"/>
              <w:rPr>
                <w:rFonts w:ascii="宋体" w:hAnsi="宋体"/>
                <w:b/>
                <w:bCs/>
                <w:kern w:val="0"/>
                <w:szCs w:val="21"/>
              </w:rPr>
            </w:pPr>
            <w:r>
              <w:rPr>
                <w:rFonts w:ascii="宋体" w:hAnsi="宋体" w:hint="eastAsia"/>
                <w:b/>
                <w:bCs/>
                <w:kern w:val="0"/>
                <w:szCs w:val="21"/>
              </w:rPr>
              <w:t>价格分</w:t>
            </w:r>
          </w:p>
          <w:p w:rsidR="00B30C51" w:rsidRDefault="00683934">
            <w:pPr>
              <w:widowControl/>
              <w:spacing w:line="360" w:lineRule="auto"/>
              <w:jc w:val="center"/>
              <w:rPr>
                <w:rFonts w:ascii="宋体" w:hAnsi="宋体"/>
                <w:b/>
                <w:bCs/>
                <w:kern w:val="0"/>
                <w:szCs w:val="21"/>
              </w:rPr>
            </w:pPr>
            <w:r>
              <w:rPr>
                <w:rFonts w:ascii="宋体" w:hAnsi="宋体" w:hint="eastAsia"/>
                <w:b/>
                <w:bCs/>
                <w:szCs w:val="21"/>
              </w:rPr>
              <w:t>（满分10分）</w:t>
            </w:r>
          </w:p>
        </w:tc>
        <w:tc>
          <w:tcPr>
            <w:tcW w:w="709" w:type="dxa"/>
          </w:tcPr>
          <w:p w:rsidR="00B30C51" w:rsidRDefault="00683934">
            <w:pPr>
              <w:widowControl/>
              <w:spacing w:line="360" w:lineRule="auto"/>
              <w:jc w:val="center"/>
              <w:rPr>
                <w:rFonts w:ascii="宋体" w:hAnsi="宋体"/>
                <w:b/>
                <w:bCs/>
                <w:kern w:val="0"/>
                <w:szCs w:val="21"/>
              </w:rPr>
            </w:pPr>
            <w:r>
              <w:rPr>
                <w:rFonts w:ascii="宋体" w:hAnsi="宋体"/>
                <w:b/>
                <w:bCs/>
                <w:kern w:val="0"/>
                <w:szCs w:val="21"/>
              </w:rPr>
              <w:t>报价价格</w:t>
            </w:r>
          </w:p>
        </w:tc>
        <w:tc>
          <w:tcPr>
            <w:tcW w:w="7911" w:type="dxa"/>
          </w:tcPr>
          <w:p w:rsidR="00B30C51" w:rsidRDefault="00683934">
            <w:pPr>
              <w:spacing w:line="360" w:lineRule="auto"/>
              <w:rPr>
                <w:rFonts w:ascii="宋体" w:eastAsia="宋体" w:hAnsi="宋体" w:cs="宋体"/>
                <w:bCs/>
                <w:szCs w:val="21"/>
              </w:rPr>
            </w:pPr>
            <w:r>
              <w:rPr>
                <w:rFonts w:ascii="宋体" w:eastAsia="宋体" w:hAnsi="宋体" w:cs="宋体" w:hint="eastAsia"/>
                <w:bCs/>
                <w:szCs w:val="21"/>
              </w:rPr>
              <w:t>报价得分=（基准价/最后报价）×10分</w:t>
            </w:r>
          </w:p>
          <w:p w:rsidR="00B30C51" w:rsidRDefault="00683934">
            <w:pPr>
              <w:spacing w:line="360" w:lineRule="auto"/>
              <w:rPr>
                <w:rFonts w:ascii="宋体" w:eastAsia="宋体" w:hAnsi="宋体" w:cs="宋体"/>
                <w:bCs/>
                <w:szCs w:val="21"/>
                <w:u w:val="single"/>
              </w:rPr>
            </w:pPr>
            <w:r>
              <w:rPr>
                <w:rFonts w:ascii="宋体" w:eastAsia="宋体" w:hAnsi="宋体" w:cs="宋体" w:hint="eastAsia"/>
                <w:bCs/>
                <w:szCs w:val="21"/>
              </w:rPr>
              <w:t>注：评标基准价为满足报价文件要求且报价价格最低的报价，计算分数时四舍五入取小数点后两位。</w:t>
            </w:r>
          </w:p>
        </w:tc>
        <w:tc>
          <w:tcPr>
            <w:tcW w:w="692" w:type="dxa"/>
            <w:vAlign w:val="center"/>
          </w:tcPr>
          <w:p w:rsidR="00B30C51" w:rsidRDefault="00683934">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10分</w:t>
            </w:r>
          </w:p>
        </w:tc>
      </w:tr>
      <w:tr w:rsidR="00B30C51">
        <w:trPr>
          <w:trHeight w:val="558"/>
          <w:jc w:val="center"/>
        </w:trPr>
        <w:tc>
          <w:tcPr>
            <w:tcW w:w="385" w:type="dxa"/>
            <w:vMerge w:val="restart"/>
          </w:tcPr>
          <w:p w:rsidR="00B30C51" w:rsidRDefault="00683934">
            <w:pPr>
              <w:adjustRightInd w:val="0"/>
              <w:spacing w:line="360" w:lineRule="auto"/>
              <w:ind w:leftChars="-50" w:left="-105" w:rightChars="-50" w:right="-105"/>
              <w:textAlignment w:val="baseline"/>
              <w:rPr>
                <w:rFonts w:ascii="宋体" w:eastAsia="宋体" w:hAnsi="宋体" w:cs="宋体"/>
                <w:bCs/>
                <w:kern w:val="0"/>
                <w:szCs w:val="21"/>
              </w:rPr>
            </w:pPr>
            <w:r>
              <w:rPr>
                <w:rFonts w:ascii="宋体" w:eastAsia="宋体" w:hAnsi="宋体" w:cs="宋体" w:hint="eastAsia"/>
                <w:bCs/>
                <w:kern w:val="0"/>
                <w:szCs w:val="21"/>
              </w:rPr>
              <w:t>2</w:t>
            </w:r>
          </w:p>
        </w:tc>
        <w:tc>
          <w:tcPr>
            <w:tcW w:w="1276" w:type="dxa"/>
            <w:vMerge w:val="restart"/>
            <w:vAlign w:val="center"/>
          </w:tcPr>
          <w:p w:rsidR="00B30C51" w:rsidRDefault="00683934">
            <w:pPr>
              <w:adjustRightInd w:val="0"/>
              <w:spacing w:line="360" w:lineRule="auto"/>
              <w:jc w:val="center"/>
              <w:textAlignment w:val="baseline"/>
              <w:rPr>
                <w:rFonts w:ascii="宋体" w:eastAsia="宋体" w:hAnsi="宋体" w:cs="宋体"/>
                <w:b/>
                <w:kern w:val="0"/>
                <w:szCs w:val="21"/>
              </w:rPr>
            </w:pPr>
            <w:r>
              <w:rPr>
                <w:rFonts w:ascii="宋体" w:eastAsia="宋体" w:hAnsi="宋体" w:cs="宋体" w:hint="eastAsia"/>
                <w:b/>
                <w:kern w:val="0"/>
                <w:szCs w:val="21"/>
              </w:rPr>
              <w:t>技术分</w:t>
            </w:r>
          </w:p>
          <w:p w:rsidR="00B30C51" w:rsidRDefault="00683934">
            <w:pPr>
              <w:pStyle w:val="a0"/>
              <w:ind w:left="422" w:hangingChars="200" w:hanging="422"/>
              <w:jc w:val="center"/>
            </w:pPr>
            <w:r>
              <w:rPr>
                <w:rFonts w:ascii="宋体" w:hAnsi="宋体" w:cs="宋体" w:hint="eastAsia"/>
                <w:b/>
                <w:bCs/>
                <w:szCs w:val="21"/>
              </w:rPr>
              <w:t>（</w:t>
            </w:r>
            <w:r>
              <w:rPr>
                <w:rFonts w:ascii="宋体" w:hAnsi="宋体" w:hint="eastAsia"/>
                <w:b/>
                <w:bCs/>
                <w:szCs w:val="21"/>
              </w:rPr>
              <w:t>满分60</w:t>
            </w:r>
            <w:r>
              <w:rPr>
                <w:rFonts w:ascii="宋体" w:hAnsi="宋体" w:cs="宋体" w:hint="eastAsia"/>
                <w:b/>
                <w:bCs/>
                <w:szCs w:val="21"/>
              </w:rPr>
              <w:t>分）</w:t>
            </w:r>
          </w:p>
        </w:tc>
        <w:tc>
          <w:tcPr>
            <w:tcW w:w="709" w:type="dxa"/>
            <w:vAlign w:val="center"/>
          </w:tcPr>
          <w:p w:rsidR="00B30C51" w:rsidRDefault="00683934">
            <w:pPr>
              <w:spacing w:line="360" w:lineRule="auto"/>
              <w:jc w:val="center"/>
              <w:rPr>
                <w:rFonts w:ascii="宋体" w:eastAsia="宋体" w:hAnsi="宋体"/>
                <w:b/>
                <w:szCs w:val="21"/>
              </w:rPr>
            </w:pPr>
            <w:r>
              <w:rPr>
                <w:rFonts w:ascii="宋体" w:eastAsia="宋体" w:hAnsi="宋体" w:cs="宋体" w:hint="eastAsia"/>
                <w:b/>
                <w:bCs/>
                <w:kern w:val="0"/>
                <w:szCs w:val="21"/>
              </w:rPr>
              <w:t>2.1项目方案总体设计</w:t>
            </w:r>
          </w:p>
        </w:tc>
        <w:tc>
          <w:tcPr>
            <w:tcW w:w="7911" w:type="dxa"/>
            <w:vAlign w:val="center"/>
          </w:tcPr>
          <w:p w:rsidR="00B30C51" w:rsidRDefault="00683934">
            <w:pPr>
              <w:spacing w:line="360" w:lineRule="auto"/>
              <w:rPr>
                <w:rFonts w:ascii="宋体" w:eastAsia="宋体" w:hAnsi="宋体" w:cs="宋体"/>
                <w:b/>
                <w:bCs/>
                <w:kern w:val="0"/>
                <w:szCs w:val="21"/>
              </w:rPr>
            </w:pPr>
            <w:r>
              <w:rPr>
                <w:rFonts w:ascii="宋体" w:eastAsia="宋体" w:hAnsi="宋体" w:cs="宋体" w:hint="eastAsia"/>
                <w:b/>
                <w:bCs/>
                <w:kern w:val="0"/>
                <w:szCs w:val="21"/>
              </w:rPr>
              <w:t>方案总体设计包括以下内容：</w:t>
            </w:r>
          </w:p>
          <w:p w:rsidR="00B30C51" w:rsidRDefault="00683934">
            <w:pPr>
              <w:spacing w:line="360" w:lineRule="auto"/>
              <w:rPr>
                <w:rFonts w:ascii="宋体" w:eastAsia="宋体" w:hAnsi="宋体"/>
                <w:szCs w:val="21"/>
              </w:rPr>
            </w:pPr>
            <w:r>
              <w:rPr>
                <w:rFonts w:ascii="宋体" w:eastAsia="宋体" w:hAnsi="宋体" w:hint="eastAsia"/>
                <w:szCs w:val="21"/>
              </w:rPr>
              <w:t>①项目背景、概况，项目服务目标和范围，项目特点、重点、难点分析，项目风险分析及控制措施进行分析；</w:t>
            </w:r>
          </w:p>
          <w:p w:rsidR="00B30C51" w:rsidRDefault="00683934">
            <w:pPr>
              <w:spacing w:line="360" w:lineRule="auto"/>
              <w:rPr>
                <w:rFonts w:ascii="宋体" w:eastAsia="宋体" w:hAnsi="宋体"/>
                <w:szCs w:val="21"/>
              </w:rPr>
            </w:pPr>
            <w:r>
              <w:rPr>
                <w:rFonts w:ascii="宋体" w:eastAsia="宋体" w:hAnsi="宋体" w:hint="eastAsia"/>
                <w:szCs w:val="21"/>
              </w:rPr>
              <w:t>②提供的报告应能满足多元数据综合评价，报告中能够引入多个专项调研评价结果。提供图文形式方案描述，提供分析案例等证明资料；</w:t>
            </w:r>
          </w:p>
          <w:p w:rsidR="00B30C51" w:rsidRDefault="00683934">
            <w:pPr>
              <w:spacing w:line="360" w:lineRule="auto"/>
              <w:rPr>
                <w:rFonts w:ascii="宋体" w:eastAsia="宋体" w:hAnsi="宋体"/>
                <w:szCs w:val="21"/>
              </w:rPr>
            </w:pPr>
            <w:r>
              <w:rPr>
                <w:rFonts w:ascii="宋体" w:eastAsia="宋体" w:hAnsi="宋体" w:hint="eastAsia"/>
                <w:szCs w:val="21"/>
              </w:rPr>
              <w:t>③提供的报告应能满足结合校本数据：报告中能够通过调研数据与校本数据的结合分析，综合评价办学投入与学生产出情况。并且能够提供相应层次及对标院校群的参照系，通过院校比较分析，综合定位学校人才培养效果，定位自身优劣势；</w:t>
            </w:r>
          </w:p>
          <w:p w:rsidR="00B30C51" w:rsidRDefault="00683934">
            <w:pPr>
              <w:spacing w:line="360" w:lineRule="auto"/>
              <w:rPr>
                <w:rFonts w:ascii="宋体" w:eastAsia="宋体" w:hAnsi="宋体"/>
                <w:szCs w:val="21"/>
              </w:rPr>
            </w:pPr>
            <w:r>
              <w:rPr>
                <w:rFonts w:ascii="宋体" w:eastAsia="宋体" w:hAnsi="宋体" w:hint="eastAsia"/>
                <w:szCs w:val="21"/>
              </w:rPr>
              <w:t>④报价人能基于采购人采购需求提供项目报告大纲且基本满足采购人需要。</w:t>
            </w:r>
          </w:p>
          <w:p w:rsidR="00B30C51" w:rsidRDefault="00683934">
            <w:pPr>
              <w:spacing w:line="360" w:lineRule="auto"/>
              <w:rPr>
                <w:rFonts w:ascii="宋体" w:eastAsia="宋体" w:hAnsi="宋体"/>
                <w:szCs w:val="21"/>
              </w:rPr>
            </w:pPr>
            <w:r>
              <w:rPr>
                <w:rFonts w:ascii="宋体" w:eastAsia="宋体" w:hAnsi="宋体"/>
                <w:szCs w:val="21"/>
              </w:rPr>
              <w:t>第一档</w:t>
            </w:r>
            <w:r>
              <w:rPr>
                <w:rFonts w:ascii="宋体" w:eastAsia="宋体" w:hAnsi="宋体" w:hint="eastAsia"/>
                <w:szCs w:val="21"/>
              </w:rPr>
              <w:t>（20分）</w:t>
            </w:r>
            <w:r>
              <w:rPr>
                <w:rFonts w:ascii="宋体" w:eastAsia="宋体" w:hAnsi="宋体"/>
                <w:szCs w:val="21"/>
              </w:rPr>
              <w:t>：</w:t>
            </w:r>
            <w:r>
              <w:rPr>
                <w:rFonts w:ascii="宋体" w:eastAsia="宋体" w:hAnsi="宋体" w:hint="eastAsia"/>
                <w:szCs w:val="21"/>
              </w:rPr>
              <w:t>报价人</w:t>
            </w:r>
            <w:r>
              <w:rPr>
                <w:rFonts w:ascii="宋体" w:eastAsia="宋体" w:hAnsi="宋体"/>
                <w:szCs w:val="21"/>
              </w:rPr>
              <w:t>提供的项目方案满足以上</w:t>
            </w:r>
            <w:r>
              <w:rPr>
                <w:rFonts w:ascii="宋体" w:eastAsia="宋体" w:hAnsi="宋体" w:hint="eastAsia"/>
                <w:szCs w:val="21"/>
              </w:rPr>
              <w:t>4</w:t>
            </w:r>
            <w:r>
              <w:rPr>
                <w:rFonts w:ascii="宋体" w:eastAsia="宋体" w:hAnsi="宋体"/>
                <w:szCs w:val="21"/>
              </w:rPr>
              <w:t>个要求，方案内容切实可行</w:t>
            </w:r>
            <w:r>
              <w:rPr>
                <w:rFonts w:ascii="宋体" w:eastAsia="宋体" w:hAnsi="宋体" w:hint="eastAsia"/>
                <w:szCs w:val="21"/>
              </w:rPr>
              <w:t>；</w:t>
            </w:r>
          </w:p>
          <w:p w:rsidR="00B30C51" w:rsidRDefault="00683934">
            <w:pPr>
              <w:spacing w:line="360" w:lineRule="auto"/>
              <w:rPr>
                <w:rFonts w:ascii="宋体" w:eastAsia="宋体" w:hAnsi="宋体"/>
                <w:szCs w:val="21"/>
              </w:rPr>
            </w:pPr>
            <w:r>
              <w:rPr>
                <w:rFonts w:ascii="宋体" w:eastAsia="宋体" w:hAnsi="宋体"/>
                <w:szCs w:val="21"/>
              </w:rPr>
              <w:t>第一档</w:t>
            </w:r>
            <w:r>
              <w:rPr>
                <w:rFonts w:ascii="宋体" w:eastAsia="宋体" w:hAnsi="宋体" w:hint="eastAsia"/>
                <w:szCs w:val="21"/>
              </w:rPr>
              <w:t>（</w:t>
            </w:r>
            <w:r>
              <w:rPr>
                <w:rFonts w:ascii="宋体" w:eastAsia="宋体" w:hAnsi="宋体"/>
                <w:szCs w:val="21"/>
              </w:rPr>
              <w:t>1</w:t>
            </w:r>
            <w:r>
              <w:rPr>
                <w:rFonts w:ascii="宋体" w:eastAsia="宋体" w:hAnsi="宋体" w:hint="eastAsia"/>
                <w:szCs w:val="21"/>
              </w:rPr>
              <w:t>5分）</w:t>
            </w:r>
            <w:r>
              <w:rPr>
                <w:rFonts w:ascii="宋体" w:eastAsia="宋体" w:hAnsi="宋体"/>
                <w:szCs w:val="21"/>
              </w:rPr>
              <w:t>：</w:t>
            </w:r>
            <w:r>
              <w:rPr>
                <w:rFonts w:ascii="宋体" w:eastAsia="宋体" w:hAnsi="宋体" w:hint="eastAsia"/>
                <w:szCs w:val="21"/>
              </w:rPr>
              <w:t>报价人</w:t>
            </w:r>
            <w:r>
              <w:rPr>
                <w:rFonts w:ascii="宋体" w:eastAsia="宋体" w:hAnsi="宋体"/>
                <w:szCs w:val="21"/>
              </w:rPr>
              <w:t>提供的项目方案满足以上</w:t>
            </w:r>
            <w:r>
              <w:rPr>
                <w:rFonts w:ascii="宋体" w:eastAsia="宋体" w:hAnsi="宋体" w:hint="eastAsia"/>
                <w:szCs w:val="21"/>
              </w:rPr>
              <w:t>3</w:t>
            </w:r>
            <w:r>
              <w:rPr>
                <w:rFonts w:ascii="宋体" w:eastAsia="宋体" w:hAnsi="宋体"/>
                <w:szCs w:val="21"/>
              </w:rPr>
              <w:t>个要求，方案内容切实可行</w:t>
            </w:r>
            <w:r>
              <w:rPr>
                <w:rFonts w:ascii="宋体" w:eastAsia="宋体" w:hAnsi="宋体" w:hint="eastAsia"/>
                <w:szCs w:val="21"/>
              </w:rPr>
              <w:t>；</w:t>
            </w:r>
          </w:p>
          <w:p w:rsidR="00B30C51" w:rsidRDefault="00683934">
            <w:pPr>
              <w:spacing w:line="360" w:lineRule="auto"/>
              <w:rPr>
                <w:rFonts w:ascii="宋体" w:eastAsia="宋体" w:hAnsi="宋体"/>
                <w:szCs w:val="21"/>
              </w:rPr>
            </w:pPr>
            <w:r>
              <w:rPr>
                <w:rFonts w:ascii="宋体" w:eastAsia="宋体" w:hAnsi="宋体"/>
                <w:szCs w:val="21"/>
              </w:rPr>
              <w:t>第二档</w:t>
            </w:r>
            <w:r>
              <w:rPr>
                <w:rFonts w:ascii="宋体" w:eastAsia="宋体" w:hAnsi="宋体" w:hint="eastAsia"/>
                <w:szCs w:val="21"/>
              </w:rPr>
              <w:t>（</w:t>
            </w:r>
            <w:r>
              <w:rPr>
                <w:rFonts w:ascii="宋体" w:eastAsia="宋体" w:hAnsi="宋体"/>
                <w:szCs w:val="21"/>
              </w:rPr>
              <w:t>1</w:t>
            </w:r>
            <w:r>
              <w:rPr>
                <w:rFonts w:ascii="宋体" w:eastAsia="宋体" w:hAnsi="宋体" w:hint="eastAsia"/>
                <w:szCs w:val="21"/>
              </w:rPr>
              <w:t>0分）</w:t>
            </w:r>
            <w:r>
              <w:rPr>
                <w:rFonts w:ascii="宋体" w:eastAsia="宋体" w:hAnsi="宋体"/>
                <w:szCs w:val="21"/>
              </w:rPr>
              <w:t>：</w:t>
            </w:r>
            <w:r>
              <w:rPr>
                <w:rFonts w:ascii="宋体" w:eastAsia="宋体" w:hAnsi="宋体" w:hint="eastAsia"/>
                <w:szCs w:val="21"/>
              </w:rPr>
              <w:t>报价人</w:t>
            </w:r>
            <w:r>
              <w:rPr>
                <w:rFonts w:ascii="宋体" w:eastAsia="宋体" w:hAnsi="宋体"/>
                <w:szCs w:val="21"/>
              </w:rPr>
              <w:t>提供的项目方案满足以上2个要求，方案内容基本可行；</w:t>
            </w:r>
          </w:p>
          <w:p w:rsidR="00B30C51" w:rsidRDefault="00683934" w:rsidP="00042886">
            <w:pPr>
              <w:spacing w:line="360" w:lineRule="auto"/>
              <w:rPr>
                <w:rFonts w:ascii="宋体" w:eastAsia="宋体" w:hAnsi="宋体"/>
                <w:szCs w:val="21"/>
              </w:rPr>
            </w:pPr>
            <w:r>
              <w:rPr>
                <w:rFonts w:ascii="宋体" w:eastAsia="宋体" w:hAnsi="宋体"/>
                <w:szCs w:val="21"/>
              </w:rPr>
              <w:t>第三档</w:t>
            </w:r>
            <w:r>
              <w:rPr>
                <w:rFonts w:ascii="宋体" w:eastAsia="宋体" w:hAnsi="宋体" w:hint="eastAsia"/>
                <w:szCs w:val="21"/>
              </w:rPr>
              <w:t>（5分）</w:t>
            </w:r>
            <w:r>
              <w:rPr>
                <w:rFonts w:ascii="宋体" w:eastAsia="宋体" w:hAnsi="宋体"/>
                <w:szCs w:val="21"/>
              </w:rPr>
              <w:t>：</w:t>
            </w:r>
            <w:r>
              <w:rPr>
                <w:rFonts w:ascii="宋体" w:eastAsia="宋体" w:hAnsi="宋体" w:hint="eastAsia"/>
                <w:szCs w:val="21"/>
              </w:rPr>
              <w:t>报价人</w:t>
            </w:r>
            <w:r>
              <w:rPr>
                <w:rFonts w:ascii="宋体" w:eastAsia="宋体" w:hAnsi="宋体"/>
                <w:szCs w:val="21"/>
              </w:rPr>
              <w:t>提供的项目方案满足以上</w:t>
            </w:r>
            <w:r>
              <w:rPr>
                <w:rFonts w:ascii="宋体" w:eastAsia="宋体" w:hAnsi="宋体" w:hint="eastAsia"/>
                <w:szCs w:val="21"/>
              </w:rPr>
              <w:t>1</w:t>
            </w:r>
            <w:r>
              <w:rPr>
                <w:rFonts w:ascii="宋体" w:eastAsia="宋体" w:hAnsi="宋体"/>
                <w:szCs w:val="21"/>
              </w:rPr>
              <w:t>个要求，方案内容简单。</w:t>
            </w:r>
          </w:p>
        </w:tc>
        <w:tc>
          <w:tcPr>
            <w:tcW w:w="692" w:type="dxa"/>
            <w:vAlign w:val="center"/>
          </w:tcPr>
          <w:p w:rsidR="00B30C51" w:rsidRDefault="00683934">
            <w:pPr>
              <w:spacing w:line="360" w:lineRule="auto"/>
              <w:jc w:val="center"/>
              <w:rPr>
                <w:rFonts w:ascii="宋体" w:eastAsia="宋体" w:hAnsi="宋体" w:cs="宋体"/>
                <w:kern w:val="0"/>
                <w:szCs w:val="21"/>
              </w:rPr>
            </w:pPr>
            <w:r>
              <w:rPr>
                <w:rFonts w:ascii="宋体" w:eastAsia="宋体" w:hAnsi="宋体" w:cs="宋体" w:hint="eastAsia"/>
                <w:kern w:val="0"/>
                <w:szCs w:val="21"/>
              </w:rPr>
              <w:t>20分</w:t>
            </w:r>
          </w:p>
        </w:tc>
      </w:tr>
      <w:tr w:rsidR="00B30C51">
        <w:trPr>
          <w:trHeight w:val="558"/>
          <w:jc w:val="center"/>
        </w:trPr>
        <w:tc>
          <w:tcPr>
            <w:tcW w:w="385" w:type="dxa"/>
            <w:vMerge/>
            <w:vAlign w:val="center"/>
          </w:tcPr>
          <w:p w:rsidR="00B30C51" w:rsidRDefault="00B30C51">
            <w:pPr>
              <w:adjustRightInd w:val="0"/>
              <w:spacing w:line="360" w:lineRule="auto"/>
              <w:ind w:leftChars="-50" w:left="-105" w:rightChars="-50" w:right="-105"/>
              <w:jc w:val="center"/>
              <w:textAlignment w:val="baseline"/>
              <w:rPr>
                <w:rFonts w:ascii="宋体" w:eastAsia="宋体" w:hAnsi="宋体" w:cs="宋体"/>
                <w:bCs/>
                <w:kern w:val="0"/>
                <w:szCs w:val="21"/>
              </w:rPr>
            </w:pPr>
          </w:p>
        </w:tc>
        <w:tc>
          <w:tcPr>
            <w:tcW w:w="1276" w:type="dxa"/>
            <w:vMerge/>
            <w:vAlign w:val="center"/>
          </w:tcPr>
          <w:p w:rsidR="00B30C51" w:rsidRDefault="00B30C51">
            <w:pPr>
              <w:adjustRightInd w:val="0"/>
              <w:spacing w:line="360" w:lineRule="auto"/>
              <w:jc w:val="center"/>
              <w:textAlignment w:val="baseline"/>
              <w:rPr>
                <w:rFonts w:ascii="宋体" w:eastAsia="宋体" w:hAnsi="宋体" w:cs="宋体"/>
                <w:bCs/>
                <w:kern w:val="0"/>
                <w:szCs w:val="21"/>
              </w:rPr>
            </w:pPr>
          </w:p>
        </w:tc>
        <w:tc>
          <w:tcPr>
            <w:tcW w:w="709" w:type="dxa"/>
            <w:tcBorders>
              <w:top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b/>
                <w:szCs w:val="21"/>
              </w:rPr>
            </w:pPr>
            <w:r>
              <w:rPr>
                <w:rFonts w:ascii="宋体" w:eastAsia="宋体" w:hAnsi="宋体" w:cs="宋体" w:hint="eastAsia"/>
                <w:b/>
                <w:bCs/>
                <w:kern w:val="0"/>
                <w:szCs w:val="21"/>
              </w:rPr>
              <w:t>2.2项目技术方案</w:t>
            </w:r>
          </w:p>
        </w:tc>
        <w:tc>
          <w:tcPr>
            <w:tcW w:w="7911"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rPr>
                <w:rFonts w:ascii="宋体" w:eastAsia="宋体" w:hAnsi="宋体"/>
                <w:szCs w:val="21"/>
              </w:rPr>
            </w:pPr>
            <w:r>
              <w:rPr>
                <w:rFonts w:ascii="宋体" w:eastAsia="宋体" w:hAnsi="宋体" w:hint="eastAsia"/>
                <w:szCs w:val="21"/>
              </w:rPr>
              <w:t>报价人提供的项目技术方案包含①项目的整体设计②问卷调查、数据清理、数据分析③报告撰写。根据项目技术方案结合项目需求，针对性内容评审。</w:t>
            </w:r>
          </w:p>
          <w:p w:rsidR="00B30C51" w:rsidRDefault="00683934">
            <w:pPr>
              <w:spacing w:line="360" w:lineRule="auto"/>
              <w:rPr>
                <w:rFonts w:ascii="宋体" w:eastAsia="宋体" w:hAnsi="宋体"/>
                <w:szCs w:val="21"/>
              </w:rPr>
            </w:pPr>
            <w:r>
              <w:rPr>
                <w:rFonts w:ascii="宋体" w:eastAsia="宋体" w:hAnsi="宋体" w:hint="eastAsia"/>
                <w:szCs w:val="21"/>
              </w:rPr>
              <w:t>第一档（</w:t>
            </w:r>
            <w:r>
              <w:rPr>
                <w:rFonts w:ascii="宋体" w:eastAsia="宋体" w:hAnsi="宋体"/>
                <w:szCs w:val="21"/>
              </w:rPr>
              <w:t>1</w:t>
            </w:r>
            <w:r>
              <w:rPr>
                <w:rFonts w:ascii="宋体" w:eastAsia="宋体" w:hAnsi="宋体" w:hint="eastAsia"/>
                <w:szCs w:val="21"/>
              </w:rPr>
              <w:t>5分）：上述方案针对本项目采购需求，各项内容阐述详细，不存在明显错误或前后矛盾，满足项目实施需求的</w:t>
            </w:r>
            <w:r>
              <w:rPr>
                <w:rFonts w:ascii="宋体" w:hAnsi="宋体" w:hint="eastAsia"/>
                <w:szCs w:val="21"/>
              </w:rPr>
              <w:t>；</w:t>
            </w:r>
          </w:p>
          <w:p w:rsidR="00B30C51" w:rsidRDefault="00683934">
            <w:pPr>
              <w:spacing w:line="360" w:lineRule="auto"/>
              <w:rPr>
                <w:rFonts w:ascii="宋体" w:eastAsia="宋体" w:hAnsi="宋体"/>
                <w:szCs w:val="21"/>
              </w:rPr>
            </w:pPr>
            <w:r>
              <w:rPr>
                <w:rFonts w:ascii="宋体" w:eastAsia="宋体" w:hAnsi="宋体" w:hint="eastAsia"/>
                <w:szCs w:val="21"/>
              </w:rPr>
              <w:t>第二档（</w:t>
            </w:r>
            <w:r>
              <w:rPr>
                <w:rFonts w:ascii="宋体" w:eastAsia="宋体" w:hAnsi="宋体"/>
                <w:szCs w:val="21"/>
              </w:rPr>
              <w:t>1</w:t>
            </w:r>
            <w:r>
              <w:rPr>
                <w:rFonts w:ascii="宋体" w:eastAsia="宋体" w:hAnsi="宋体" w:hint="eastAsia"/>
                <w:szCs w:val="21"/>
              </w:rPr>
              <w:t>0分）：上述方案针对本项目采购需求，理解无偏差，各项内容描述简单，</w:t>
            </w:r>
            <w:r>
              <w:rPr>
                <w:rFonts w:ascii="宋体" w:eastAsia="宋体" w:hAnsi="宋体" w:hint="eastAsia"/>
                <w:szCs w:val="21"/>
              </w:rPr>
              <w:lastRenderedPageBreak/>
              <w:t>满足项目实施需求的</w:t>
            </w:r>
            <w:r>
              <w:rPr>
                <w:rFonts w:ascii="宋体" w:hAnsi="宋体" w:hint="eastAsia"/>
                <w:szCs w:val="21"/>
              </w:rPr>
              <w:t>；</w:t>
            </w:r>
          </w:p>
          <w:p w:rsidR="00B30C51" w:rsidRDefault="00683934">
            <w:pPr>
              <w:spacing w:line="360" w:lineRule="auto"/>
              <w:rPr>
                <w:rFonts w:ascii="宋体" w:eastAsia="宋体" w:hAnsi="宋体"/>
                <w:szCs w:val="21"/>
              </w:rPr>
            </w:pPr>
            <w:r>
              <w:rPr>
                <w:rFonts w:ascii="宋体" w:eastAsia="宋体" w:hAnsi="宋体" w:hint="eastAsia"/>
                <w:szCs w:val="21"/>
              </w:rPr>
              <w:t>第三档（5分）：上述方案针对本项目采购需求，理解略有偏差，不太符合项目实施需求</w:t>
            </w:r>
            <w:r>
              <w:rPr>
                <w:rFonts w:ascii="宋体" w:hAnsi="宋体" w:hint="eastAsia"/>
                <w:szCs w:val="21"/>
              </w:rPr>
              <w:t>。</w:t>
            </w:r>
          </w:p>
        </w:tc>
        <w:tc>
          <w:tcPr>
            <w:tcW w:w="692"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cs="宋体"/>
                <w:kern w:val="0"/>
                <w:szCs w:val="21"/>
              </w:rPr>
            </w:pPr>
            <w:r>
              <w:rPr>
                <w:rFonts w:ascii="宋体" w:eastAsia="宋体" w:hAnsi="宋体" w:cs="宋体"/>
                <w:kern w:val="0"/>
                <w:szCs w:val="21"/>
              </w:rPr>
              <w:lastRenderedPageBreak/>
              <w:t>1</w:t>
            </w:r>
            <w:r>
              <w:rPr>
                <w:rFonts w:ascii="宋体" w:eastAsia="宋体" w:hAnsi="宋体" w:cs="宋体" w:hint="eastAsia"/>
                <w:kern w:val="0"/>
                <w:szCs w:val="21"/>
              </w:rPr>
              <w:t>5</w:t>
            </w:r>
            <w:r>
              <w:rPr>
                <w:rFonts w:ascii="宋体" w:eastAsia="宋体" w:hAnsi="宋体" w:cs="宋体"/>
                <w:kern w:val="0"/>
                <w:szCs w:val="21"/>
              </w:rPr>
              <w:t>分</w:t>
            </w:r>
          </w:p>
        </w:tc>
      </w:tr>
      <w:tr w:rsidR="00B30C51">
        <w:trPr>
          <w:trHeight w:val="558"/>
          <w:jc w:val="center"/>
        </w:trPr>
        <w:tc>
          <w:tcPr>
            <w:tcW w:w="385" w:type="dxa"/>
            <w:vMerge/>
            <w:vAlign w:val="center"/>
          </w:tcPr>
          <w:p w:rsidR="00B30C51" w:rsidRDefault="00B30C51">
            <w:pPr>
              <w:adjustRightInd w:val="0"/>
              <w:spacing w:line="360" w:lineRule="auto"/>
              <w:ind w:leftChars="-50" w:left="-105" w:rightChars="-50" w:right="-105"/>
              <w:jc w:val="center"/>
              <w:textAlignment w:val="baseline"/>
              <w:rPr>
                <w:rFonts w:ascii="宋体" w:eastAsia="宋体" w:hAnsi="宋体" w:cs="宋体"/>
                <w:bCs/>
                <w:kern w:val="0"/>
                <w:szCs w:val="21"/>
              </w:rPr>
            </w:pPr>
          </w:p>
        </w:tc>
        <w:tc>
          <w:tcPr>
            <w:tcW w:w="1276" w:type="dxa"/>
            <w:vMerge/>
            <w:vAlign w:val="center"/>
          </w:tcPr>
          <w:p w:rsidR="00B30C51" w:rsidRDefault="00B30C51">
            <w:pPr>
              <w:adjustRightInd w:val="0"/>
              <w:spacing w:line="360" w:lineRule="auto"/>
              <w:jc w:val="center"/>
              <w:textAlignment w:val="baseline"/>
              <w:rPr>
                <w:rFonts w:ascii="宋体" w:eastAsia="宋体" w:hAnsi="宋体" w:cs="宋体"/>
                <w:bCs/>
                <w:kern w:val="0"/>
                <w:szCs w:val="21"/>
              </w:rPr>
            </w:pPr>
          </w:p>
        </w:tc>
        <w:tc>
          <w:tcPr>
            <w:tcW w:w="709" w:type="dxa"/>
            <w:tcBorders>
              <w:top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b/>
                <w:szCs w:val="21"/>
              </w:rPr>
            </w:pPr>
            <w:r>
              <w:rPr>
                <w:rFonts w:ascii="宋体" w:eastAsia="宋体" w:hAnsi="宋体" w:cs="宋体" w:hint="eastAsia"/>
                <w:b/>
                <w:bCs/>
                <w:kern w:val="0"/>
                <w:szCs w:val="21"/>
              </w:rPr>
              <w:t>2.3项目实施计划</w:t>
            </w:r>
          </w:p>
        </w:tc>
        <w:tc>
          <w:tcPr>
            <w:tcW w:w="7911"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rPr>
                <w:rFonts w:ascii="宋体" w:eastAsia="宋体" w:hAnsi="宋体"/>
                <w:szCs w:val="21"/>
              </w:rPr>
            </w:pPr>
            <w:r>
              <w:rPr>
                <w:rFonts w:ascii="宋体" w:eastAsia="宋体" w:hAnsi="宋体" w:hint="eastAsia"/>
                <w:szCs w:val="21"/>
              </w:rPr>
              <w:t>项目实施：结合项目实际情况，制订了包括了进度计划、组织计划、实施计划、验收等方面工作的整体解决方案，对于该项目执行过程中，如何保证学校信息安全、师生隐私保护，有详细计划及信息泄露后的法律承诺</w:t>
            </w:r>
          </w:p>
          <w:p w:rsidR="00B30C51" w:rsidRDefault="00683934">
            <w:pPr>
              <w:spacing w:line="360" w:lineRule="auto"/>
              <w:rPr>
                <w:rFonts w:ascii="宋体" w:eastAsia="宋体" w:hAnsi="宋体"/>
                <w:szCs w:val="21"/>
              </w:rPr>
            </w:pPr>
            <w:r>
              <w:rPr>
                <w:rFonts w:ascii="宋体" w:eastAsia="宋体" w:hAnsi="宋体"/>
                <w:szCs w:val="21"/>
              </w:rPr>
              <w:t>第一档</w:t>
            </w:r>
            <w:r>
              <w:rPr>
                <w:rFonts w:ascii="宋体" w:eastAsia="宋体" w:hAnsi="宋体" w:hint="eastAsia"/>
                <w:szCs w:val="21"/>
              </w:rPr>
              <w:t>（</w:t>
            </w:r>
            <w:r>
              <w:rPr>
                <w:rFonts w:ascii="宋体" w:eastAsia="宋体" w:hAnsi="宋体"/>
                <w:szCs w:val="21"/>
              </w:rPr>
              <w:t>1</w:t>
            </w:r>
            <w:r>
              <w:rPr>
                <w:rFonts w:ascii="宋体" w:eastAsia="宋体" w:hAnsi="宋体" w:hint="eastAsia"/>
                <w:szCs w:val="21"/>
              </w:rPr>
              <w:t>0分）：</w:t>
            </w:r>
            <w:r>
              <w:rPr>
                <w:rFonts w:ascii="宋体" w:eastAsia="宋体" w:hAnsi="宋体"/>
                <w:szCs w:val="21"/>
              </w:rPr>
              <w:t>项目</w:t>
            </w:r>
            <w:r>
              <w:rPr>
                <w:rFonts w:ascii="宋体" w:eastAsia="宋体" w:hAnsi="宋体" w:hint="eastAsia"/>
                <w:szCs w:val="21"/>
              </w:rPr>
              <w:t>实施方案内容完整规范、具体可行，服务响应时间优于采购需求，各项服务内容均满足采购需求；</w:t>
            </w:r>
          </w:p>
          <w:p w:rsidR="00B30C51" w:rsidRDefault="00683934">
            <w:pPr>
              <w:spacing w:line="360" w:lineRule="auto"/>
              <w:rPr>
                <w:rFonts w:ascii="宋体" w:eastAsia="宋体" w:hAnsi="宋体"/>
                <w:szCs w:val="21"/>
              </w:rPr>
            </w:pPr>
            <w:r>
              <w:rPr>
                <w:rFonts w:ascii="宋体" w:eastAsia="宋体" w:hAnsi="宋体"/>
                <w:szCs w:val="21"/>
              </w:rPr>
              <w:t>第二档</w:t>
            </w:r>
            <w:r>
              <w:rPr>
                <w:rFonts w:ascii="宋体" w:eastAsia="宋体" w:hAnsi="宋体" w:hint="eastAsia"/>
                <w:szCs w:val="21"/>
              </w:rPr>
              <w:t>（5分）：</w:t>
            </w:r>
            <w:r>
              <w:rPr>
                <w:rFonts w:ascii="宋体" w:eastAsia="宋体" w:hAnsi="宋体"/>
                <w:szCs w:val="21"/>
              </w:rPr>
              <w:t>：项目</w:t>
            </w:r>
            <w:r>
              <w:rPr>
                <w:rFonts w:ascii="宋体" w:eastAsia="宋体" w:hAnsi="宋体" w:hint="eastAsia"/>
                <w:szCs w:val="21"/>
              </w:rPr>
              <w:t>实施方案内容有缺项，服务响应时间满足采购需求，其他各项服务内容描述简单；</w:t>
            </w:r>
          </w:p>
          <w:p w:rsidR="00B30C51" w:rsidRDefault="00683934">
            <w:pPr>
              <w:spacing w:line="360" w:lineRule="auto"/>
              <w:rPr>
                <w:rFonts w:ascii="宋体" w:eastAsia="宋体" w:hAnsi="宋体"/>
                <w:szCs w:val="21"/>
              </w:rPr>
            </w:pPr>
            <w:r>
              <w:rPr>
                <w:rFonts w:ascii="宋体" w:eastAsia="宋体" w:hAnsi="宋体"/>
                <w:szCs w:val="21"/>
              </w:rPr>
              <w:t>第三档</w:t>
            </w:r>
            <w:r>
              <w:rPr>
                <w:rFonts w:ascii="宋体" w:eastAsia="宋体" w:hAnsi="宋体" w:hint="eastAsia"/>
                <w:szCs w:val="21"/>
              </w:rPr>
              <w:t>（2分）</w:t>
            </w:r>
            <w:r>
              <w:rPr>
                <w:rFonts w:ascii="宋体" w:eastAsia="宋体" w:hAnsi="宋体"/>
                <w:szCs w:val="21"/>
              </w:rPr>
              <w:t>：项目</w:t>
            </w:r>
            <w:r>
              <w:rPr>
                <w:rFonts w:ascii="宋体" w:eastAsia="宋体" w:hAnsi="宋体" w:hint="eastAsia"/>
                <w:szCs w:val="21"/>
              </w:rPr>
              <w:t>实施方案内容较简单，且响应时间无法满足项目需要，其他各项明显不足</w:t>
            </w:r>
            <w:r>
              <w:rPr>
                <w:rFonts w:ascii="宋体" w:eastAsia="宋体" w:hAnsi="宋体"/>
                <w:szCs w:val="21"/>
              </w:rPr>
              <w:t>。</w:t>
            </w:r>
          </w:p>
        </w:tc>
        <w:tc>
          <w:tcPr>
            <w:tcW w:w="692"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kern w:val="0"/>
                <w:szCs w:val="21"/>
              </w:rPr>
              <w:t>分</w:t>
            </w:r>
          </w:p>
        </w:tc>
      </w:tr>
      <w:tr w:rsidR="00B30C51">
        <w:trPr>
          <w:trHeight w:val="5873"/>
          <w:jc w:val="center"/>
        </w:trPr>
        <w:tc>
          <w:tcPr>
            <w:tcW w:w="385" w:type="dxa"/>
            <w:vMerge/>
            <w:tcBorders>
              <w:bottom w:val="single" w:sz="4" w:space="0" w:color="auto"/>
            </w:tcBorders>
            <w:vAlign w:val="center"/>
          </w:tcPr>
          <w:p w:rsidR="00B30C51" w:rsidRDefault="00B30C51">
            <w:pPr>
              <w:adjustRightInd w:val="0"/>
              <w:spacing w:line="360" w:lineRule="auto"/>
              <w:ind w:leftChars="-50" w:left="-105" w:rightChars="-50" w:right="-105"/>
              <w:jc w:val="center"/>
              <w:textAlignment w:val="baseline"/>
              <w:rPr>
                <w:rFonts w:ascii="宋体" w:eastAsia="宋体" w:hAnsi="宋体" w:cs="宋体"/>
                <w:bCs/>
                <w:kern w:val="0"/>
                <w:szCs w:val="21"/>
              </w:rPr>
            </w:pPr>
          </w:p>
        </w:tc>
        <w:tc>
          <w:tcPr>
            <w:tcW w:w="1276" w:type="dxa"/>
            <w:vMerge/>
            <w:tcBorders>
              <w:bottom w:val="single" w:sz="4" w:space="0" w:color="auto"/>
            </w:tcBorders>
            <w:vAlign w:val="center"/>
          </w:tcPr>
          <w:p w:rsidR="00B30C51" w:rsidRDefault="00B30C51">
            <w:pPr>
              <w:adjustRightInd w:val="0"/>
              <w:spacing w:line="360" w:lineRule="auto"/>
              <w:jc w:val="center"/>
              <w:textAlignment w:val="baseline"/>
              <w:rPr>
                <w:rFonts w:ascii="宋体" w:eastAsia="宋体" w:hAnsi="宋体" w:cs="宋体"/>
                <w:bCs/>
                <w:kern w:val="0"/>
                <w:szCs w:val="21"/>
              </w:rPr>
            </w:pPr>
          </w:p>
        </w:tc>
        <w:tc>
          <w:tcPr>
            <w:tcW w:w="709" w:type="dxa"/>
            <w:tcBorders>
              <w:top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b/>
                <w:szCs w:val="21"/>
              </w:rPr>
            </w:pPr>
            <w:r>
              <w:rPr>
                <w:rFonts w:ascii="宋体" w:eastAsia="宋体" w:hAnsi="宋体" w:cs="宋体" w:hint="eastAsia"/>
                <w:b/>
                <w:bCs/>
                <w:kern w:val="0"/>
                <w:szCs w:val="21"/>
              </w:rPr>
              <w:t>2.4拟投入本项目人员配置</w:t>
            </w:r>
          </w:p>
        </w:tc>
        <w:tc>
          <w:tcPr>
            <w:tcW w:w="7911" w:type="dxa"/>
            <w:tcBorders>
              <w:top w:val="single" w:sz="4" w:space="0" w:color="auto"/>
              <w:left w:val="single" w:sz="4" w:space="0" w:color="auto"/>
              <w:bottom w:val="single" w:sz="4" w:space="0" w:color="auto"/>
              <w:right w:val="single" w:sz="4" w:space="0" w:color="auto"/>
            </w:tcBorders>
            <w:vAlign w:val="center"/>
          </w:tcPr>
          <w:p w:rsidR="00B30C51" w:rsidRPr="002256AD" w:rsidRDefault="00683934">
            <w:pPr>
              <w:spacing w:line="360" w:lineRule="auto"/>
              <w:rPr>
                <w:rFonts w:ascii="宋体" w:eastAsia="宋体" w:hAnsi="宋体"/>
                <w:szCs w:val="21"/>
              </w:rPr>
            </w:pPr>
            <w:r>
              <w:rPr>
                <w:rFonts w:ascii="宋体" w:eastAsia="宋体" w:hAnsi="宋体" w:hint="eastAsia"/>
                <w:szCs w:val="21"/>
              </w:rPr>
              <w:t>第一档（</w:t>
            </w:r>
            <w:r>
              <w:rPr>
                <w:rFonts w:ascii="宋体" w:eastAsia="宋体" w:hAnsi="宋体"/>
                <w:szCs w:val="21"/>
              </w:rPr>
              <w:t>1</w:t>
            </w:r>
            <w:r>
              <w:rPr>
                <w:rFonts w:ascii="宋体" w:eastAsia="宋体" w:hAnsi="宋体" w:hint="eastAsia"/>
                <w:szCs w:val="21"/>
              </w:rPr>
              <w:t>5分）：</w:t>
            </w:r>
            <w:r>
              <w:rPr>
                <w:rFonts w:ascii="宋体" w:eastAsia="宋体" w:hAnsi="宋体"/>
                <w:szCs w:val="21"/>
              </w:rPr>
              <w:t>团队成员总人数有9人（含）以上</w:t>
            </w:r>
            <w:r w:rsidRPr="002256AD">
              <w:rPr>
                <w:rFonts w:ascii="宋体" w:eastAsia="宋体" w:hAnsi="宋体"/>
                <w:szCs w:val="21"/>
              </w:rPr>
              <w:t>，</w:t>
            </w:r>
            <w:r w:rsidRPr="002256AD">
              <w:t>在满足二档的基础上，</w:t>
            </w:r>
            <w:r w:rsidRPr="002256AD">
              <w:rPr>
                <w:rFonts w:ascii="宋体" w:eastAsia="宋体" w:hAnsi="宋体" w:hint="eastAsia"/>
                <w:szCs w:val="21"/>
              </w:rPr>
              <w:t>成员中有博士学位且具有国内外高等院校教学或管理经历的</w:t>
            </w:r>
            <w:r w:rsidRPr="002256AD">
              <w:rPr>
                <w:rFonts w:ascii="宋体" w:eastAsia="宋体" w:hAnsi="宋体"/>
                <w:szCs w:val="21"/>
              </w:rPr>
              <w:t>，</w:t>
            </w:r>
            <w:r w:rsidRPr="002256AD">
              <w:rPr>
                <w:rFonts w:ascii="宋体" w:eastAsia="宋体" w:hAnsi="宋体" w:hint="eastAsia"/>
                <w:szCs w:val="21"/>
              </w:rPr>
              <w:t>工作内容较为清晰、有岗位分工，保证完成服务质量的，项目团队成员中有博士学位且具有国内外高等院校教学或管理经历的；项目团队成员中有曾出版过高等教育管理相关著作</w:t>
            </w:r>
            <w:r w:rsidR="002256AD">
              <w:rPr>
                <w:rFonts w:ascii="宋体" w:eastAsia="宋体" w:hAnsi="宋体" w:hint="eastAsia"/>
                <w:szCs w:val="21"/>
              </w:rPr>
              <w:t>；</w:t>
            </w:r>
          </w:p>
          <w:p w:rsidR="00B30C51" w:rsidRPr="002256AD" w:rsidRDefault="00683934">
            <w:pPr>
              <w:spacing w:line="360" w:lineRule="auto"/>
              <w:rPr>
                <w:rFonts w:ascii="宋体" w:eastAsia="宋体" w:hAnsi="宋体"/>
                <w:szCs w:val="21"/>
              </w:rPr>
            </w:pPr>
            <w:r w:rsidRPr="002256AD">
              <w:rPr>
                <w:rFonts w:ascii="宋体" w:eastAsia="宋体" w:hAnsi="宋体" w:hint="eastAsia"/>
                <w:szCs w:val="21"/>
              </w:rPr>
              <w:t>第二档（10分）：</w:t>
            </w:r>
            <w:r w:rsidRPr="002256AD">
              <w:rPr>
                <w:rFonts w:ascii="宋体" w:eastAsia="宋体" w:hAnsi="宋体"/>
                <w:szCs w:val="21"/>
              </w:rPr>
              <w:t>团队成员总人数有6人（含）以上，</w:t>
            </w:r>
            <w:r w:rsidRPr="002256AD">
              <w:t>在满足</w:t>
            </w:r>
            <w:r w:rsidRPr="002256AD">
              <w:rPr>
                <w:rFonts w:hint="eastAsia"/>
              </w:rPr>
              <w:t>一</w:t>
            </w:r>
            <w:r w:rsidRPr="002256AD">
              <w:t>档的基础上，</w:t>
            </w:r>
            <w:r w:rsidRPr="002256AD">
              <w:rPr>
                <w:rFonts w:ascii="宋体" w:eastAsia="宋体" w:hAnsi="宋体"/>
                <w:szCs w:val="21"/>
              </w:rPr>
              <w:t>成员具备经济学</w:t>
            </w:r>
            <w:r w:rsidRPr="002256AD">
              <w:rPr>
                <w:rFonts w:ascii="宋体" w:eastAsia="宋体" w:hAnsi="宋体" w:hint="eastAsia"/>
                <w:szCs w:val="21"/>
              </w:rPr>
              <w:t>、</w:t>
            </w:r>
            <w:r w:rsidRPr="002256AD">
              <w:rPr>
                <w:rFonts w:ascii="宋体" w:eastAsia="宋体" w:hAnsi="宋体"/>
                <w:szCs w:val="21"/>
              </w:rPr>
              <w:t>统计学或数学专业本科及以上学历的，</w:t>
            </w:r>
            <w:r w:rsidRPr="002256AD">
              <w:rPr>
                <w:rFonts w:ascii="宋体" w:eastAsia="宋体" w:hAnsi="宋体" w:hint="eastAsia"/>
                <w:szCs w:val="21"/>
              </w:rPr>
              <w:t>工作内容较为清晰、有岗位分工，基本能保证服务质量的；项目团队成员中有曾出版过高等教育管理相关著作</w:t>
            </w:r>
            <w:r w:rsidR="002256AD">
              <w:rPr>
                <w:rFonts w:ascii="宋体" w:eastAsia="宋体" w:hAnsi="宋体" w:hint="eastAsia"/>
                <w:szCs w:val="21"/>
              </w:rPr>
              <w:t>；</w:t>
            </w:r>
          </w:p>
          <w:p w:rsidR="00B30C51" w:rsidRPr="002256AD" w:rsidRDefault="00683934">
            <w:pPr>
              <w:spacing w:line="360" w:lineRule="auto"/>
              <w:rPr>
                <w:rFonts w:ascii="宋体" w:eastAsia="宋体" w:hAnsi="宋体"/>
                <w:szCs w:val="21"/>
              </w:rPr>
            </w:pPr>
            <w:r w:rsidRPr="002256AD">
              <w:rPr>
                <w:rFonts w:ascii="宋体" w:eastAsia="宋体" w:hAnsi="宋体" w:hint="eastAsia"/>
                <w:szCs w:val="21"/>
              </w:rPr>
              <w:t>第三档（5分）：</w:t>
            </w:r>
            <w:r w:rsidRPr="002256AD">
              <w:rPr>
                <w:rFonts w:ascii="宋体" w:eastAsia="宋体" w:hAnsi="宋体"/>
                <w:szCs w:val="21"/>
              </w:rPr>
              <w:t>团队成员总人数有3人（含）以上，</w:t>
            </w:r>
            <w:proofErr w:type="gramStart"/>
            <w:r w:rsidRPr="002256AD">
              <w:rPr>
                <w:rFonts w:ascii="宋体" w:eastAsia="宋体" w:hAnsi="宋体"/>
                <w:szCs w:val="21"/>
              </w:rPr>
              <w:t>且成员</w:t>
            </w:r>
            <w:proofErr w:type="gramEnd"/>
            <w:r w:rsidRPr="002256AD">
              <w:rPr>
                <w:rFonts w:ascii="宋体" w:eastAsia="宋体" w:hAnsi="宋体"/>
                <w:szCs w:val="21"/>
              </w:rPr>
              <w:t>具备本科及以上学历的，</w:t>
            </w:r>
            <w:r w:rsidRPr="002256AD">
              <w:rPr>
                <w:rFonts w:ascii="宋体" w:eastAsia="宋体" w:hAnsi="宋体" w:hint="eastAsia"/>
                <w:szCs w:val="21"/>
              </w:rPr>
              <w:t>工作内容、岗位分工不明确，不能保证服务质量的。</w:t>
            </w:r>
          </w:p>
          <w:p w:rsidR="00B30C51" w:rsidRDefault="00683934">
            <w:pPr>
              <w:spacing w:line="360" w:lineRule="auto"/>
              <w:rPr>
                <w:rFonts w:ascii="宋体" w:eastAsia="宋体" w:hAnsi="宋体"/>
                <w:szCs w:val="21"/>
              </w:rPr>
            </w:pPr>
            <w:r w:rsidRPr="002256AD">
              <w:rPr>
                <w:rFonts w:ascii="宋体" w:hAnsi="宋体" w:hint="eastAsia"/>
                <w:bCs/>
                <w:szCs w:val="21"/>
              </w:rPr>
              <w:t>评审依据</w:t>
            </w:r>
            <w:r w:rsidRPr="002256AD">
              <w:rPr>
                <w:rFonts w:ascii="宋体" w:eastAsia="宋体" w:hAnsi="宋体" w:hint="eastAsia"/>
                <w:szCs w:val="21"/>
              </w:rPr>
              <w:t>：</w:t>
            </w:r>
            <w:r w:rsidR="002256AD" w:rsidRPr="002256AD">
              <w:rPr>
                <w:rFonts w:ascii="宋体" w:eastAsia="宋体" w:hAnsi="宋体" w:hint="eastAsia"/>
                <w:szCs w:val="21"/>
              </w:rPr>
              <w:t>须提供项目团队人员的身份证、学历证、职称证（如有）、劳动合同、2023年9月起近三个月的</w:t>
            </w:r>
            <w:proofErr w:type="gramStart"/>
            <w:r w:rsidR="002256AD" w:rsidRPr="002256AD">
              <w:rPr>
                <w:rFonts w:ascii="宋体" w:eastAsia="宋体" w:hAnsi="宋体" w:hint="eastAsia"/>
                <w:szCs w:val="21"/>
              </w:rPr>
              <w:t>社保证明</w:t>
            </w:r>
            <w:proofErr w:type="gramEnd"/>
            <w:r w:rsidR="002256AD" w:rsidRPr="002256AD">
              <w:rPr>
                <w:rFonts w:ascii="宋体" w:eastAsia="宋体" w:hAnsi="宋体" w:hint="eastAsia"/>
                <w:szCs w:val="21"/>
              </w:rPr>
              <w:t>等复印件，著作提供的封面、封底、目录和版权页复印件，以上材料均需加盖报价人单位公章。未提供或提供不全的不得分。</w:t>
            </w:r>
          </w:p>
        </w:tc>
        <w:tc>
          <w:tcPr>
            <w:tcW w:w="692"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cs="宋体"/>
                <w:kern w:val="0"/>
                <w:szCs w:val="21"/>
              </w:rPr>
            </w:pPr>
            <w:r>
              <w:rPr>
                <w:rFonts w:ascii="宋体" w:eastAsia="宋体" w:hAnsi="宋体" w:cs="宋体" w:hint="eastAsia"/>
                <w:kern w:val="0"/>
                <w:szCs w:val="21"/>
              </w:rPr>
              <w:t>15分</w:t>
            </w:r>
          </w:p>
        </w:tc>
      </w:tr>
      <w:tr w:rsidR="00B30C51">
        <w:trPr>
          <w:trHeight w:val="558"/>
          <w:jc w:val="center"/>
        </w:trPr>
        <w:tc>
          <w:tcPr>
            <w:tcW w:w="385" w:type="dxa"/>
            <w:vMerge w:val="restart"/>
            <w:tcBorders>
              <w:top w:val="single" w:sz="4" w:space="0" w:color="auto"/>
              <w:left w:val="single" w:sz="4" w:space="0" w:color="auto"/>
              <w:right w:val="single" w:sz="4" w:space="0" w:color="auto"/>
            </w:tcBorders>
            <w:vAlign w:val="center"/>
          </w:tcPr>
          <w:p w:rsidR="00B30C51" w:rsidRDefault="00683934">
            <w:pPr>
              <w:adjustRightInd w:val="0"/>
              <w:spacing w:line="360" w:lineRule="auto"/>
              <w:ind w:leftChars="-50" w:left="-105" w:rightChars="-50" w:right="-105"/>
              <w:jc w:val="center"/>
              <w:textAlignment w:val="baseline"/>
              <w:rPr>
                <w:rFonts w:ascii="宋体" w:eastAsia="宋体" w:hAnsi="宋体" w:cs="宋体"/>
                <w:bCs/>
                <w:kern w:val="0"/>
                <w:szCs w:val="21"/>
              </w:rPr>
            </w:pPr>
            <w:r>
              <w:rPr>
                <w:rFonts w:ascii="宋体" w:eastAsia="宋体" w:hAnsi="宋体" w:cs="宋体"/>
                <w:bCs/>
                <w:kern w:val="0"/>
                <w:szCs w:val="21"/>
              </w:rPr>
              <w:t>3</w:t>
            </w:r>
          </w:p>
        </w:tc>
        <w:tc>
          <w:tcPr>
            <w:tcW w:w="1276" w:type="dxa"/>
            <w:vMerge w:val="restart"/>
            <w:tcBorders>
              <w:top w:val="single" w:sz="4" w:space="0" w:color="auto"/>
              <w:left w:val="single" w:sz="4" w:space="0" w:color="auto"/>
              <w:right w:val="single" w:sz="4" w:space="0" w:color="auto"/>
            </w:tcBorders>
            <w:vAlign w:val="center"/>
          </w:tcPr>
          <w:p w:rsidR="00B30C51" w:rsidRDefault="00683934">
            <w:pPr>
              <w:adjustRightInd w:val="0"/>
              <w:spacing w:line="360" w:lineRule="auto"/>
              <w:jc w:val="center"/>
              <w:textAlignment w:val="baseline"/>
              <w:rPr>
                <w:rFonts w:ascii="宋体" w:eastAsia="宋体" w:hAnsi="宋体" w:cs="宋体"/>
                <w:b/>
                <w:kern w:val="0"/>
                <w:szCs w:val="21"/>
              </w:rPr>
            </w:pPr>
            <w:r>
              <w:rPr>
                <w:rFonts w:ascii="宋体" w:eastAsia="宋体" w:hAnsi="宋体" w:cs="宋体" w:hint="eastAsia"/>
                <w:b/>
                <w:kern w:val="0"/>
                <w:szCs w:val="21"/>
              </w:rPr>
              <w:t>商务分</w:t>
            </w:r>
          </w:p>
          <w:p w:rsidR="00B30C51" w:rsidRDefault="00683934">
            <w:pPr>
              <w:pStyle w:val="a0"/>
              <w:jc w:val="center"/>
            </w:pPr>
            <w:r>
              <w:rPr>
                <w:rFonts w:ascii="宋体" w:hAnsi="宋体" w:cs="宋体" w:hint="eastAsia"/>
                <w:b/>
                <w:bCs/>
                <w:szCs w:val="21"/>
              </w:rPr>
              <w:t>（</w:t>
            </w:r>
            <w:r>
              <w:rPr>
                <w:rFonts w:ascii="宋体" w:hAnsi="宋体" w:hint="eastAsia"/>
                <w:b/>
                <w:bCs/>
                <w:szCs w:val="21"/>
              </w:rPr>
              <w:t>满分30</w:t>
            </w:r>
            <w:r>
              <w:rPr>
                <w:rFonts w:ascii="宋体" w:hAnsi="宋体" w:cs="宋体" w:hint="eastAsia"/>
                <w:b/>
                <w:bCs/>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cs="Times New Roman"/>
                <w:szCs w:val="21"/>
              </w:rPr>
            </w:pPr>
            <w:r>
              <w:rPr>
                <w:rFonts w:ascii="宋体" w:eastAsia="宋体" w:hAnsi="宋体" w:cs="宋体" w:hint="eastAsia"/>
                <w:bCs/>
                <w:kern w:val="0"/>
                <w:szCs w:val="21"/>
              </w:rPr>
              <w:t>3.1服务质量保证及承诺</w:t>
            </w:r>
          </w:p>
        </w:tc>
        <w:tc>
          <w:tcPr>
            <w:tcW w:w="7911" w:type="dxa"/>
            <w:tcBorders>
              <w:top w:val="single" w:sz="4" w:space="0" w:color="auto"/>
              <w:left w:val="single" w:sz="4" w:space="0" w:color="auto"/>
              <w:bottom w:val="single" w:sz="4" w:space="0" w:color="auto"/>
              <w:right w:val="single" w:sz="4" w:space="0" w:color="auto"/>
            </w:tcBorders>
            <w:vAlign w:val="center"/>
          </w:tcPr>
          <w:p w:rsidR="00B30C51" w:rsidRPr="00683934" w:rsidRDefault="00683934">
            <w:pPr>
              <w:spacing w:line="360" w:lineRule="auto"/>
              <w:rPr>
                <w:rFonts w:ascii="宋体" w:eastAsia="宋体" w:hAnsi="宋体" w:cs="Times New Roman"/>
                <w:szCs w:val="21"/>
              </w:rPr>
            </w:pPr>
            <w:r w:rsidRPr="00683934">
              <w:rPr>
                <w:rFonts w:ascii="宋体" w:eastAsia="宋体" w:hAnsi="宋体" w:cs="Times New Roman" w:hint="eastAsia"/>
                <w:szCs w:val="21"/>
              </w:rPr>
              <w:t>第一个档次（18分）：质量保证服务方案内容完整、详细，承诺4小时内响应解决、措施完善、针对性强，完全满足采购人实际需求；</w:t>
            </w:r>
          </w:p>
          <w:p w:rsidR="00B30C51" w:rsidRPr="00683934" w:rsidRDefault="00683934">
            <w:pPr>
              <w:spacing w:line="360" w:lineRule="auto"/>
              <w:rPr>
                <w:rFonts w:ascii="宋体" w:eastAsia="宋体" w:hAnsi="宋体" w:cs="Times New Roman"/>
                <w:szCs w:val="21"/>
              </w:rPr>
            </w:pPr>
            <w:r w:rsidRPr="00683934">
              <w:rPr>
                <w:rFonts w:ascii="宋体" w:eastAsia="宋体" w:hAnsi="宋体" w:cs="Times New Roman" w:hint="eastAsia"/>
                <w:szCs w:val="21"/>
              </w:rPr>
              <w:t>第二个档次（12分）：质量保证服务方案内容基本完整，承诺8小时内响应解决、措施较完善、有一定针对性，可以满足采购人实际需求；</w:t>
            </w:r>
          </w:p>
          <w:p w:rsidR="00B30C51" w:rsidRPr="00683934" w:rsidRDefault="00683934">
            <w:pPr>
              <w:spacing w:line="360" w:lineRule="auto"/>
              <w:rPr>
                <w:rFonts w:ascii="宋体" w:eastAsia="宋体" w:hAnsi="宋体" w:cs="Times New Roman"/>
                <w:szCs w:val="21"/>
              </w:rPr>
            </w:pPr>
            <w:r w:rsidRPr="00683934">
              <w:rPr>
                <w:rFonts w:ascii="宋体" w:eastAsia="宋体" w:hAnsi="宋体" w:cs="Times New Roman" w:hint="eastAsia"/>
                <w:szCs w:val="21"/>
              </w:rPr>
              <w:t>第三个档次（6</w:t>
            </w:r>
            <w:r w:rsidRPr="00683934">
              <w:rPr>
                <w:rFonts w:ascii="宋体" w:eastAsia="宋体" w:hAnsi="宋体" w:cs="Times New Roman"/>
                <w:szCs w:val="21"/>
              </w:rPr>
              <w:t>分</w:t>
            </w:r>
            <w:r w:rsidRPr="00683934">
              <w:rPr>
                <w:rFonts w:ascii="宋体" w:eastAsia="宋体" w:hAnsi="宋体" w:cs="Times New Roman" w:hint="eastAsia"/>
                <w:szCs w:val="21"/>
              </w:rPr>
              <w:t>）：质量保证服务方案内容缺漏、粗糙，承诺24小时内响应解决、措施缺乏、不具有针对性，无法满足采购人实际需求</w:t>
            </w:r>
            <w:r w:rsidR="002256AD" w:rsidRPr="00683934">
              <w:rPr>
                <w:rFonts w:ascii="宋体" w:eastAsia="宋体" w:hAnsi="宋体" w:cs="Times New Roman" w:hint="eastAsia"/>
                <w:szCs w:val="21"/>
              </w:rPr>
              <w:t>。</w:t>
            </w:r>
          </w:p>
          <w:p w:rsidR="002256AD" w:rsidRPr="00683934" w:rsidRDefault="002256AD" w:rsidP="002256AD">
            <w:pPr>
              <w:spacing w:line="360" w:lineRule="auto"/>
              <w:rPr>
                <w:rFonts w:ascii="宋体" w:eastAsia="宋体" w:hAnsi="宋体" w:cs="Times New Roman"/>
                <w:szCs w:val="21"/>
              </w:rPr>
            </w:pPr>
            <w:r w:rsidRPr="00683934">
              <w:rPr>
                <w:rFonts w:ascii="宋体" w:hAnsi="宋体" w:hint="eastAsia"/>
                <w:bCs/>
                <w:szCs w:val="21"/>
              </w:rPr>
              <w:t>评审依据</w:t>
            </w:r>
            <w:r w:rsidRPr="00683934">
              <w:rPr>
                <w:rFonts w:ascii="宋体" w:eastAsia="宋体" w:hAnsi="宋体" w:hint="eastAsia"/>
                <w:szCs w:val="21"/>
              </w:rPr>
              <w:t>：</w:t>
            </w:r>
            <w:r w:rsidRPr="00683934">
              <w:rPr>
                <w:rFonts w:ascii="宋体" w:eastAsia="宋体" w:hAnsi="宋体" w:cs="Times New Roman" w:hint="eastAsia"/>
                <w:szCs w:val="21"/>
              </w:rPr>
              <w:t>质量保证服务包括问卷调查过程中提供的服务和项目验收后提供的售后服务。</w:t>
            </w:r>
          </w:p>
          <w:p w:rsidR="002256AD" w:rsidRPr="00683934" w:rsidRDefault="002256AD" w:rsidP="002256AD">
            <w:pPr>
              <w:pStyle w:val="a0"/>
            </w:pPr>
          </w:p>
        </w:tc>
        <w:tc>
          <w:tcPr>
            <w:tcW w:w="692" w:type="dxa"/>
            <w:tcBorders>
              <w:top w:val="single" w:sz="4" w:space="0" w:color="auto"/>
              <w:left w:val="single" w:sz="4" w:space="0" w:color="auto"/>
              <w:bottom w:val="single" w:sz="4" w:space="0" w:color="auto"/>
              <w:right w:val="single" w:sz="4" w:space="0" w:color="auto"/>
            </w:tcBorders>
            <w:vAlign w:val="center"/>
          </w:tcPr>
          <w:p w:rsidR="00B30C51" w:rsidRPr="00683934" w:rsidRDefault="00683934">
            <w:pPr>
              <w:spacing w:line="360" w:lineRule="auto"/>
              <w:jc w:val="center"/>
              <w:rPr>
                <w:rFonts w:ascii="宋体" w:eastAsia="宋体" w:hAnsi="宋体" w:cs="宋体"/>
                <w:kern w:val="0"/>
                <w:szCs w:val="21"/>
              </w:rPr>
            </w:pPr>
            <w:r w:rsidRPr="00683934">
              <w:rPr>
                <w:rFonts w:ascii="宋体" w:eastAsia="宋体" w:hAnsi="宋体" w:cs="宋体" w:hint="eastAsia"/>
                <w:kern w:val="0"/>
                <w:szCs w:val="21"/>
              </w:rPr>
              <w:lastRenderedPageBreak/>
              <w:t>18</w:t>
            </w:r>
            <w:r w:rsidRPr="00683934">
              <w:rPr>
                <w:rFonts w:ascii="宋体" w:eastAsia="宋体" w:hAnsi="宋体" w:cs="宋体"/>
                <w:kern w:val="0"/>
                <w:szCs w:val="21"/>
              </w:rPr>
              <w:t>分</w:t>
            </w:r>
          </w:p>
        </w:tc>
      </w:tr>
      <w:tr w:rsidR="00B30C51">
        <w:trPr>
          <w:trHeight w:val="558"/>
          <w:jc w:val="center"/>
        </w:trPr>
        <w:tc>
          <w:tcPr>
            <w:tcW w:w="385" w:type="dxa"/>
            <w:vMerge/>
            <w:tcBorders>
              <w:left w:val="single" w:sz="4" w:space="0" w:color="auto"/>
              <w:right w:val="single" w:sz="4" w:space="0" w:color="auto"/>
            </w:tcBorders>
            <w:vAlign w:val="center"/>
          </w:tcPr>
          <w:p w:rsidR="00B30C51" w:rsidRDefault="00B30C51">
            <w:pPr>
              <w:adjustRightInd w:val="0"/>
              <w:spacing w:line="360" w:lineRule="auto"/>
              <w:ind w:leftChars="-50" w:left="-105" w:rightChars="-50" w:right="-105"/>
              <w:jc w:val="center"/>
              <w:textAlignment w:val="baseline"/>
              <w:rPr>
                <w:rFonts w:ascii="宋体" w:eastAsia="宋体" w:hAnsi="宋体" w:cs="宋体"/>
                <w:bCs/>
                <w:kern w:val="0"/>
                <w:szCs w:val="21"/>
              </w:rPr>
            </w:pPr>
          </w:p>
        </w:tc>
        <w:tc>
          <w:tcPr>
            <w:tcW w:w="1276" w:type="dxa"/>
            <w:vMerge/>
            <w:tcBorders>
              <w:left w:val="single" w:sz="4" w:space="0" w:color="auto"/>
              <w:right w:val="single" w:sz="4" w:space="0" w:color="auto"/>
            </w:tcBorders>
            <w:vAlign w:val="center"/>
          </w:tcPr>
          <w:p w:rsidR="00B30C51" w:rsidRDefault="00B30C51">
            <w:pPr>
              <w:adjustRightInd w:val="0"/>
              <w:spacing w:line="360" w:lineRule="auto"/>
              <w:jc w:val="center"/>
              <w:textAlignment w:val="baseline"/>
              <w:rPr>
                <w:rFonts w:ascii="宋体" w:eastAsia="宋体" w:hAnsi="宋体" w:cs="宋体"/>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szCs w:val="21"/>
              </w:rPr>
            </w:pPr>
            <w:r>
              <w:rPr>
                <w:rFonts w:ascii="宋体" w:eastAsia="宋体" w:hAnsi="宋体" w:cs="Times New Roman" w:hint="eastAsia"/>
                <w:szCs w:val="21"/>
              </w:rPr>
              <w:t>3.3业绩分</w:t>
            </w:r>
          </w:p>
        </w:tc>
        <w:tc>
          <w:tcPr>
            <w:tcW w:w="7911" w:type="dxa"/>
            <w:tcBorders>
              <w:top w:val="single" w:sz="4" w:space="0" w:color="auto"/>
              <w:left w:val="single" w:sz="4" w:space="0" w:color="auto"/>
              <w:bottom w:val="single" w:sz="4" w:space="0" w:color="auto"/>
              <w:right w:val="single" w:sz="4" w:space="0" w:color="auto"/>
            </w:tcBorders>
            <w:vAlign w:val="center"/>
          </w:tcPr>
          <w:p w:rsidR="00B30C51" w:rsidRPr="00683934" w:rsidRDefault="00683934">
            <w:pPr>
              <w:spacing w:line="360" w:lineRule="auto"/>
              <w:rPr>
                <w:rFonts w:ascii="宋体" w:eastAsia="宋体" w:hAnsi="宋体" w:cs="Times New Roman"/>
                <w:szCs w:val="21"/>
              </w:rPr>
            </w:pPr>
            <w:r w:rsidRPr="00683934">
              <w:rPr>
                <w:rFonts w:ascii="宋体" w:eastAsia="宋体" w:hAnsi="宋体" w:cs="Times New Roman"/>
                <w:szCs w:val="21"/>
              </w:rPr>
              <w:t>2021年</w:t>
            </w:r>
            <w:r w:rsidRPr="00683934">
              <w:rPr>
                <w:rFonts w:ascii="宋体" w:eastAsia="宋体" w:hAnsi="宋体" w:cs="Times New Roman" w:hint="eastAsia"/>
                <w:szCs w:val="21"/>
              </w:rPr>
              <w:t>1月</w:t>
            </w:r>
            <w:r w:rsidRPr="00683934">
              <w:rPr>
                <w:rFonts w:ascii="宋体" w:eastAsia="宋体" w:hAnsi="宋体" w:cs="Times New Roman"/>
                <w:szCs w:val="21"/>
              </w:rPr>
              <w:t>至</w:t>
            </w:r>
            <w:r w:rsidRPr="00683934">
              <w:rPr>
                <w:rFonts w:ascii="宋体" w:eastAsia="宋体" w:hAnsi="宋体" w:cs="Times New Roman" w:hint="eastAsia"/>
                <w:szCs w:val="21"/>
              </w:rPr>
              <w:t>报价</w:t>
            </w:r>
            <w:r w:rsidRPr="00683934">
              <w:rPr>
                <w:rFonts w:ascii="宋体" w:eastAsia="宋体" w:hAnsi="宋体" w:cs="Times New Roman"/>
                <w:szCs w:val="21"/>
              </w:rPr>
              <w:t>截止日期止，</w:t>
            </w:r>
            <w:r w:rsidRPr="00683934">
              <w:rPr>
                <w:rFonts w:ascii="宋体" w:eastAsia="宋体" w:hAnsi="宋体" w:cs="Times New Roman" w:hint="eastAsia"/>
                <w:szCs w:val="21"/>
              </w:rPr>
              <w:t>报价人</w:t>
            </w:r>
            <w:r w:rsidRPr="00683934">
              <w:rPr>
                <w:rFonts w:ascii="宋体" w:eastAsia="宋体" w:hAnsi="宋体" w:cs="Times New Roman"/>
                <w:szCs w:val="21"/>
              </w:rPr>
              <w:t>在国内</w:t>
            </w:r>
            <w:r w:rsidRPr="00683934">
              <w:rPr>
                <w:rFonts w:ascii="宋体" w:eastAsia="宋体" w:hAnsi="宋体" w:cs="Times New Roman" w:hint="eastAsia"/>
                <w:szCs w:val="21"/>
              </w:rPr>
              <w:t>有连续合作1年或以上的</w:t>
            </w:r>
            <w:r w:rsidRPr="00683934">
              <w:rPr>
                <w:rFonts w:ascii="宋体" w:eastAsia="宋体" w:hAnsi="宋体" w:cs="Times New Roman"/>
                <w:szCs w:val="21"/>
              </w:rPr>
              <w:t>同类项目业绩（需至少包含毕业生、</w:t>
            </w:r>
            <w:r w:rsidRPr="00683934">
              <w:rPr>
                <w:rFonts w:ascii="宋体" w:eastAsia="宋体" w:hAnsi="宋体" w:cs="Times New Roman" w:hint="eastAsia"/>
                <w:szCs w:val="21"/>
              </w:rPr>
              <w:t>用人单位评价</w:t>
            </w:r>
            <w:r w:rsidRPr="00683934">
              <w:rPr>
                <w:rFonts w:ascii="宋体" w:eastAsia="宋体" w:hAnsi="宋体" w:cs="Times New Roman"/>
                <w:szCs w:val="21"/>
              </w:rPr>
              <w:t>项目）</w:t>
            </w:r>
            <w:r w:rsidRPr="00683934">
              <w:rPr>
                <w:rFonts w:ascii="宋体" w:eastAsia="宋体" w:hAnsi="宋体" w:cs="Times New Roman" w:hint="eastAsia"/>
                <w:szCs w:val="21"/>
              </w:rPr>
              <w:t>。以</w:t>
            </w:r>
            <w:r w:rsidRPr="00683934">
              <w:rPr>
                <w:rFonts w:ascii="宋体" w:eastAsia="宋体" w:hAnsi="宋体" w:cs="Times New Roman"/>
                <w:szCs w:val="21"/>
              </w:rPr>
              <w:t>合同为依据情况进行评分，</w:t>
            </w:r>
            <w:r w:rsidRPr="00683934">
              <w:rPr>
                <w:rFonts w:ascii="宋体" w:eastAsia="宋体" w:hAnsi="宋体" w:cs="Times New Roman" w:hint="eastAsia"/>
                <w:szCs w:val="21"/>
              </w:rPr>
              <w:t>每有一个得</w:t>
            </w:r>
            <w:r w:rsidRPr="00683934">
              <w:rPr>
                <w:rFonts w:ascii="宋体" w:hAnsi="宋体"/>
                <w:szCs w:val="21"/>
              </w:rPr>
              <w:t>2</w:t>
            </w:r>
            <w:r w:rsidRPr="00683934">
              <w:rPr>
                <w:rFonts w:ascii="宋体" w:eastAsia="宋体" w:hAnsi="宋体" w:cs="Times New Roman" w:hint="eastAsia"/>
                <w:szCs w:val="21"/>
              </w:rPr>
              <w:t>分，满分</w:t>
            </w:r>
            <w:r w:rsidRPr="00683934">
              <w:rPr>
                <w:rFonts w:ascii="宋体" w:eastAsia="宋体" w:hAnsi="宋体" w:hint="eastAsia"/>
                <w:szCs w:val="21"/>
              </w:rPr>
              <w:t>6</w:t>
            </w:r>
            <w:r w:rsidRPr="00683934">
              <w:rPr>
                <w:rFonts w:ascii="宋体" w:eastAsia="宋体" w:hAnsi="宋体" w:cs="Times New Roman" w:hint="eastAsia"/>
                <w:szCs w:val="21"/>
              </w:rPr>
              <w:t>分。</w:t>
            </w:r>
          </w:p>
          <w:p w:rsidR="00B30C51" w:rsidRPr="00683934" w:rsidRDefault="00683934">
            <w:pPr>
              <w:spacing w:line="360" w:lineRule="auto"/>
              <w:rPr>
                <w:rFonts w:ascii="宋体" w:eastAsia="宋体" w:hAnsi="宋体"/>
                <w:szCs w:val="21"/>
              </w:rPr>
            </w:pPr>
            <w:r w:rsidRPr="00683934">
              <w:rPr>
                <w:rFonts w:ascii="宋体" w:eastAsia="宋体" w:hAnsi="宋体" w:cs="Times New Roman" w:hint="eastAsia"/>
                <w:szCs w:val="21"/>
              </w:rPr>
              <w:t>评审依据：提供合同或者提供中标（成交通知书）作为证明材料。</w:t>
            </w:r>
          </w:p>
        </w:tc>
        <w:tc>
          <w:tcPr>
            <w:tcW w:w="692" w:type="dxa"/>
            <w:tcBorders>
              <w:top w:val="single" w:sz="4" w:space="0" w:color="auto"/>
              <w:left w:val="single" w:sz="4" w:space="0" w:color="auto"/>
              <w:bottom w:val="single" w:sz="4" w:space="0" w:color="auto"/>
              <w:right w:val="single" w:sz="4" w:space="0" w:color="auto"/>
            </w:tcBorders>
            <w:vAlign w:val="center"/>
          </w:tcPr>
          <w:p w:rsidR="00B30C51" w:rsidRPr="00683934" w:rsidRDefault="00683934">
            <w:pPr>
              <w:spacing w:line="360" w:lineRule="auto"/>
              <w:jc w:val="center"/>
              <w:rPr>
                <w:rFonts w:ascii="宋体" w:eastAsia="宋体" w:hAnsi="宋体" w:cs="宋体"/>
                <w:kern w:val="0"/>
                <w:szCs w:val="21"/>
              </w:rPr>
            </w:pPr>
            <w:r w:rsidRPr="00683934">
              <w:rPr>
                <w:rFonts w:ascii="宋体" w:eastAsia="宋体" w:hAnsi="宋体" w:cs="宋体" w:hint="eastAsia"/>
                <w:kern w:val="0"/>
                <w:szCs w:val="21"/>
              </w:rPr>
              <w:t>6</w:t>
            </w:r>
            <w:r w:rsidRPr="00683934">
              <w:rPr>
                <w:rFonts w:ascii="宋体" w:eastAsia="宋体" w:hAnsi="宋体" w:cs="宋体"/>
                <w:kern w:val="0"/>
                <w:szCs w:val="21"/>
              </w:rPr>
              <w:t>分</w:t>
            </w:r>
          </w:p>
        </w:tc>
      </w:tr>
      <w:tr w:rsidR="00B30C51">
        <w:trPr>
          <w:trHeight w:val="558"/>
          <w:jc w:val="center"/>
        </w:trPr>
        <w:tc>
          <w:tcPr>
            <w:tcW w:w="385" w:type="dxa"/>
            <w:vMerge/>
            <w:tcBorders>
              <w:left w:val="single" w:sz="4" w:space="0" w:color="auto"/>
              <w:right w:val="single" w:sz="4" w:space="0" w:color="auto"/>
            </w:tcBorders>
            <w:vAlign w:val="center"/>
          </w:tcPr>
          <w:p w:rsidR="00B30C51" w:rsidRDefault="00B30C51">
            <w:pPr>
              <w:adjustRightInd w:val="0"/>
              <w:spacing w:line="360" w:lineRule="auto"/>
              <w:ind w:leftChars="-50" w:left="-105" w:rightChars="-50" w:right="-105"/>
              <w:jc w:val="center"/>
              <w:textAlignment w:val="baseline"/>
              <w:rPr>
                <w:rFonts w:ascii="宋体" w:eastAsia="宋体" w:hAnsi="宋体" w:cs="宋体"/>
                <w:bCs/>
                <w:kern w:val="0"/>
                <w:szCs w:val="21"/>
              </w:rPr>
            </w:pPr>
          </w:p>
        </w:tc>
        <w:tc>
          <w:tcPr>
            <w:tcW w:w="1276" w:type="dxa"/>
            <w:vMerge/>
            <w:tcBorders>
              <w:left w:val="single" w:sz="4" w:space="0" w:color="auto"/>
              <w:right w:val="single" w:sz="4" w:space="0" w:color="auto"/>
            </w:tcBorders>
            <w:vAlign w:val="center"/>
          </w:tcPr>
          <w:p w:rsidR="00B30C51" w:rsidRDefault="00B30C51">
            <w:pPr>
              <w:spacing w:line="360" w:lineRule="auto"/>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B30C51" w:rsidRDefault="00683934">
            <w:pPr>
              <w:spacing w:line="360" w:lineRule="auto"/>
              <w:jc w:val="center"/>
              <w:rPr>
                <w:rFonts w:ascii="宋体" w:eastAsia="宋体" w:hAnsi="宋体" w:cs="Times New Roman"/>
                <w:szCs w:val="21"/>
              </w:rPr>
            </w:pPr>
            <w:r>
              <w:rPr>
                <w:rFonts w:ascii="宋体" w:eastAsia="宋体" w:hAnsi="宋体" w:cs="Times New Roman" w:hint="eastAsia"/>
                <w:szCs w:val="21"/>
              </w:rPr>
              <w:t>3.4资信分</w:t>
            </w:r>
          </w:p>
        </w:tc>
        <w:tc>
          <w:tcPr>
            <w:tcW w:w="7911" w:type="dxa"/>
            <w:tcBorders>
              <w:top w:val="single" w:sz="4" w:space="0" w:color="auto"/>
              <w:left w:val="single" w:sz="4" w:space="0" w:color="auto"/>
              <w:bottom w:val="single" w:sz="4" w:space="0" w:color="auto"/>
              <w:right w:val="single" w:sz="4" w:space="0" w:color="auto"/>
            </w:tcBorders>
            <w:vAlign w:val="center"/>
          </w:tcPr>
          <w:p w:rsidR="00B30C51" w:rsidRPr="00683934" w:rsidRDefault="00683934">
            <w:pPr>
              <w:spacing w:line="360" w:lineRule="auto"/>
              <w:rPr>
                <w:rFonts w:ascii="宋体" w:eastAsia="宋体" w:hAnsi="宋体" w:cs="Times New Roman"/>
                <w:szCs w:val="21"/>
              </w:rPr>
            </w:pPr>
            <w:r w:rsidRPr="00683934">
              <w:rPr>
                <w:rFonts w:ascii="宋体" w:hAnsi="宋体" w:cs="宋体" w:hint="eastAsia"/>
                <w:bCs/>
                <w:szCs w:val="21"/>
              </w:rPr>
              <w:t>报价人针对本项目提供质量管理体系认证证书，以及与本项目相关的毕业生评价、用人单位评价和问卷(管理)系统等计算机软件著作权登记证书。</w:t>
            </w:r>
            <w:r w:rsidRPr="00683934">
              <w:rPr>
                <w:rFonts w:ascii="宋体" w:eastAsia="宋体" w:hAnsi="宋体" w:cs="Times New Roman" w:hint="eastAsia"/>
                <w:szCs w:val="21"/>
              </w:rPr>
              <w:t>每有一个得</w:t>
            </w:r>
            <w:r w:rsidRPr="00683934">
              <w:rPr>
                <w:rFonts w:ascii="宋体" w:eastAsia="宋体" w:hAnsi="宋体" w:hint="eastAsia"/>
                <w:szCs w:val="21"/>
              </w:rPr>
              <w:t>1</w:t>
            </w:r>
            <w:r w:rsidRPr="00683934">
              <w:rPr>
                <w:rFonts w:ascii="宋体" w:eastAsia="宋体" w:hAnsi="宋体" w:cs="Times New Roman" w:hint="eastAsia"/>
                <w:szCs w:val="21"/>
              </w:rPr>
              <w:t>分，最多得</w:t>
            </w:r>
            <w:r w:rsidRPr="00683934">
              <w:rPr>
                <w:rFonts w:ascii="宋体" w:eastAsia="宋体" w:hAnsi="宋体" w:hint="eastAsia"/>
                <w:szCs w:val="21"/>
              </w:rPr>
              <w:t>6</w:t>
            </w:r>
            <w:r w:rsidRPr="00683934">
              <w:rPr>
                <w:rFonts w:ascii="宋体" w:eastAsia="宋体" w:hAnsi="宋体" w:cs="Times New Roman" w:hint="eastAsia"/>
                <w:szCs w:val="21"/>
              </w:rPr>
              <w:t>分。</w:t>
            </w:r>
          </w:p>
          <w:p w:rsidR="00B30C51" w:rsidRPr="00683934" w:rsidRDefault="00683934">
            <w:pPr>
              <w:spacing w:line="360" w:lineRule="auto"/>
              <w:rPr>
                <w:rFonts w:ascii="宋体" w:eastAsia="宋体" w:hAnsi="宋体"/>
                <w:szCs w:val="21"/>
              </w:rPr>
            </w:pPr>
            <w:r w:rsidRPr="00683934">
              <w:rPr>
                <w:rFonts w:ascii="宋体" w:eastAsia="宋体" w:hAnsi="宋体" w:cs="Times New Roman" w:hint="eastAsia"/>
                <w:szCs w:val="21"/>
              </w:rPr>
              <w:t>评审依据: 提供文件复印件（加盖公章）。</w:t>
            </w:r>
          </w:p>
        </w:tc>
        <w:tc>
          <w:tcPr>
            <w:tcW w:w="692" w:type="dxa"/>
            <w:tcBorders>
              <w:top w:val="single" w:sz="4" w:space="0" w:color="auto"/>
              <w:left w:val="single" w:sz="4" w:space="0" w:color="auto"/>
              <w:bottom w:val="single" w:sz="4" w:space="0" w:color="auto"/>
              <w:right w:val="single" w:sz="4" w:space="0" w:color="auto"/>
            </w:tcBorders>
            <w:vAlign w:val="center"/>
          </w:tcPr>
          <w:p w:rsidR="00B30C51" w:rsidRPr="00683934" w:rsidRDefault="00683934">
            <w:pPr>
              <w:spacing w:line="360" w:lineRule="auto"/>
              <w:jc w:val="center"/>
              <w:rPr>
                <w:rFonts w:ascii="宋体" w:eastAsia="宋体" w:hAnsi="宋体" w:cs="宋体"/>
                <w:kern w:val="0"/>
                <w:szCs w:val="21"/>
              </w:rPr>
            </w:pPr>
            <w:r w:rsidRPr="00683934">
              <w:rPr>
                <w:rFonts w:ascii="宋体" w:eastAsia="宋体" w:hAnsi="宋体" w:cs="宋体" w:hint="eastAsia"/>
                <w:kern w:val="0"/>
                <w:szCs w:val="21"/>
              </w:rPr>
              <w:t>6分</w:t>
            </w:r>
          </w:p>
        </w:tc>
      </w:tr>
    </w:tbl>
    <w:p w:rsidR="00B30C51" w:rsidRDefault="00B30C51">
      <w:pPr>
        <w:pStyle w:val="a0"/>
      </w:pPr>
    </w:p>
    <w:p w:rsidR="00B30C51" w:rsidRDefault="00683934">
      <w:pPr>
        <w:widowControl/>
        <w:jc w:val="left"/>
      </w:pPr>
      <w:r>
        <w:br w:type="page"/>
      </w:r>
    </w:p>
    <w:p w:rsidR="00B30C51" w:rsidRDefault="00B30C51">
      <w:pPr>
        <w:pStyle w:val="a0"/>
      </w:pPr>
    </w:p>
    <w:p w:rsidR="00B30C51" w:rsidRDefault="00683934">
      <w:pPr>
        <w:pStyle w:val="a0"/>
        <w:jc w:val="center"/>
        <w:rPr>
          <w:b/>
          <w:sz w:val="44"/>
          <w:szCs w:val="36"/>
        </w:rPr>
      </w:pPr>
      <w:r>
        <w:rPr>
          <w:rFonts w:hint="eastAsia"/>
          <w:b/>
          <w:sz w:val="44"/>
          <w:szCs w:val="36"/>
        </w:rPr>
        <w:t>报价文件格式</w:t>
      </w:r>
    </w:p>
    <w:p w:rsidR="00B30C51" w:rsidRDefault="00B30C51">
      <w:pPr>
        <w:pStyle w:val="a0"/>
        <w:jc w:val="center"/>
        <w:rPr>
          <w:b/>
          <w:sz w:val="44"/>
          <w:szCs w:val="36"/>
        </w:rPr>
      </w:pPr>
    </w:p>
    <w:p w:rsidR="00B30C51" w:rsidRDefault="00683934">
      <w:pPr>
        <w:jc w:val="left"/>
        <w:outlineLvl w:val="1"/>
        <w:rPr>
          <w:rFonts w:ascii="宋体" w:eastAsia="仿宋" w:hAnsi="Times New Roman" w:cs="Times New Roman"/>
          <w:b/>
          <w:sz w:val="36"/>
          <w:szCs w:val="36"/>
        </w:rPr>
      </w:pPr>
      <w:bookmarkStart w:id="1" w:name="_Toc254970556"/>
      <w:bookmarkStart w:id="2" w:name="_Toc107424598"/>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B30C51" w:rsidRDefault="00B30C51">
      <w:pPr>
        <w:spacing w:line="440" w:lineRule="exact"/>
        <w:ind w:firstLineChars="200" w:firstLine="560"/>
        <w:jc w:val="left"/>
        <w:rPr>
          <w:rFonts w:ascii="宋体" w:eastAsia="仿宋" w:hAnsi="Times New Roman" w:cs="Times New Roman"/>
          <w:sz w:val="28"/>
          <w:szCs w:val="21"/>
        </w:rPr>
      </w:pPr>
    </w:p>
    <w:p w:rsidR="00B30C51" w:rsidRDefault="00683934">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B30C51" w:rsidRDefault="0068393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B30C51" w:rsidRDefault="00B30C51">
      <w:pPr>
        <w:snapToGrid w:val="0"/>
        <w:spacing w:line="276" w:lineRule="auto"/>
        <w:ind w:firstLineChars="200" w:firstLine="720"/>
        <w:jc w:val="left"/>
        <w:rPr>
          <w:rFonts w:ascii="宋体" w:eastAsia="仿宋" w:hAnsi="宋体" w:cs="Times New Roman"/>
          <w:bCs/>
          <w:sz w:val="36"/>
          <w:szCs w:val="36"/>
        </w:rPr>
      </w:pPr>
    </w:p>
    <w:p w:rsidR="00B30C51" w:rsidRDefault="0068393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B30C51" w:rsidRDefault="00B30C51">
      <w:pPr>
        <w:snapToGrid w:val="0"/>
        <w:spacing w:line="276" w:lineRule="auto"/>
        <w:ind w:firstLineChars="200" w:firstLine="720"/>
        <w:jc w:val="left"/>
        <w:rPr>
          <w:rFonts w:ascii="宋体" w:eastAsia="仿宋" w:hAnsi="宋体" w:cs="Times New Roman"/>
          <w:bCs/>
          <w:sz w:val="36"/>
          <w:szCs w:val="36"/>
        </w:rPr>
      </w:pPr>
    </w:p>
    <w:p w:rsidR="00B30C51" w:rsidRDefault="0068393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B30C51" w:rsidRDefault="00B30C51">
      <w:pPr>
        <w:snapToGrid w:val="0"/>
        <w:spacing w:line="276" w:lineRule="auto"/>
        <w:ind w:firstLineChars="200" w:firstLine="720"/>
        <w:jc w:val="left"/>
        <w:rPr>
          <w:rFonts w:ascii="宋体" w:eastAsia="仿宋" w:hAnsi="宋体" w:cs="Times New Roman"/>
          <w:bCs/>
          <w:sz w:val="36"/>
          <w:szCs w:val="36"/>
        </w:rPr>
      </w:pPr>
    </w:p>
    <w:p w:rsidR="00B30C51" w:rsidRDefault="00683934">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B30C51" w:rsidRDefault="00B30C51">
      <w:pPr>
        <w:snapToGrid w:val="0"/>
        <w:spacing w:line="276" w:lineRule="auto"/>
        <w:ind w:firstLineChars="150" w:firstLine="540"/>
        <w:jc w:val="center"/>
        <w:rPr>
          <w:rFonts w:ascii="宋体" w:eastAsia="仿宋" w:hAnsi="宋体" w:cs="Times New Roman"/>
          <w:bCs/>
          <w:sz w:val="36"/>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B30C51">
      <w:pPr>
        <w:pStyle w:val="a0"/>
        <w:jc w:val="center"/>
        <w:rPr>
          <w:b/>
          <w:sz w:val="44"/>
          <w:szCs w:val="36"/>
        </w:rPr>
      </w:pPr>
    </w:p>
    <w:p w:rsidR="00B30C51" w:rsidRDefault="00683934">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B30C51" w:rsidRDefault="00B30C51">
      <w:pPr>
        <w:snapToGrid w:val="0"/>
        <w:spacing w:beforeLines="50" w:before="156" w:after="50" w:line="360" w:lineRule="exact"/>
        <w:rPr>
          <w:rFonts w:ascii="宋体" w:eastAsia="宋体" w:hAnsi="宋体" w:cs="Times New Roman"/>
          <w:b/>
          <w:sz w:val="44"/>
          <w:szCs w:val="24"/>
        </w:rPr>
      </w:pPr>
    </w:p>
    <w:p w:rsidR="00B30C51" w:rsidRDefault="00B30C51">
      <w:pPr>
        <w:snapToGrid w:val="0"/>
        <w:spacing w:beforeLines="50" w:before="156" w:after="50" w:line="360" w:lineRule="exact"/>
        <w:ind w:firstLineChars="742" w:firstLine="3278"/>
        <w:rPr>
          <w:rFonts w:ascii="宋体" w:eastAsia="宋体" w:hAnsi="宋体" w:cs="Times New Roman"/>
          <w:b/>
          <w:sz w:val="44"/>
          <w:szCs w:val="24"/>
        </w:rPr>
      </w:pPr>
    </w:p>
    <w:p w:rsidR="00B30C51" w:rsidRDefault="00683934">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B30C51" w:rsidRDefault="00B30C51">
      <w:pPr>
        <w:snapToGrid w:val="0"/>
        <w:spacing w:beforeLines="50" w:before="156" w:after="50" w:line="360" w:lineRule="exact"/>
        <w:ind w:firstLineChars="742" w:firstLine="3278"/>
        <w:rPr>
          <w:rFonts w:ascii="宋体" w:eastAsia="宋体" w:hAnsi="宋体" w:cs="Times New Roman"/>
          <w:b/>
          <w:sz w:val="44"/>
          <w:szCs w:val="24"/>
        </w:rPr>
      </w:pPr>
    </w:p>
    <w:p w:rsidR="00B30C51" w:rsidRDefault="00683934">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B30C51" w:rsidRDefault="00B30C51">
      <w:pPr>
        <w:snapToGrid w:val="0"/>
        <w:spacing w:beforeLines="50" w:before="156" w:after="50" w:line="360" w:lineRule="exact"/>
        <w:rPr>
          <w:rFonts w:ascii="宋体" w:eastAsia="宋体" w:hAnsi="宋体" w:cs="Times New Roman"/>
          <w:szCs w:val="24"/>
        </w:rPr>
      </w:pPr>
    </w:p>
    <w:p w:rsidR="00B30C51" w:rsidRDefault="00B30C51">
      <w:pPr>
        <w:snapToGrid w:val="0"/>
        <w:spacing w:beforeLines="50" w:before="156" w:after="50" w:line="360" w:lineRule="exact"/>
        <w:rPr>
          <w:rFonts w:ascii="宋体" w:eastAsia="宋体" w:hAnsi="宋体" w:cs="Times New Roman"/>
          <w:szCs w:val="24"/>
        </w:rPr>
      </w:pPr>
    </w:p>
    <w:p w:rsidR="00B30C51" w:rsidRDefault="00683934">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B30C51" w:rsidRDefault="00683934">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B30C51" w:rsidRDefault="00683934">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投标人名称：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B30C51" w:rsidRDefault="00683934">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投标人地址：</w:t>
      </w:r>
      <w:r>
        <w:rPr>
          <w:rFonts w:ascii="宋体" w:eastAsia="宋体" w:hAnsi="宋体" w:cs="Times New Roman" w:hint="eastAsia"/>
          <w:bCs/>
          <w:sz w:val="30"/>
          <w:szCs w:val="28"/>
          <w:u w:val="single"/>
        </w:rPr>
        <w:t xml:space="preserve">                      </w:t>
      </w:r>
    </w:p>
    <w:p w:rsidR="00B30C51" w:rsidRDefault="00683934">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B30C51" w:rsidRDefault="00B30C51">
      <w:pPr>
        <w:snapToGrid w:val="0"/>
        <w:spacing w:line="1000" w:lineRule="exact"/>
        <w:ind w:firstLineChars="300" w:firstLine="900"/>
        <w:rPr>
          <w:rFonts w:ascii="宋体" w:eastAsia="宋体" w:hAnsi="宋体" w:cs="Times New Roman"/>
          <w:bCs/>
          <w:sz w:val="30"/>
          <w:szCs w:val="28"/>
          <w:u w:val="single"/>
        </w:rPr>
      </w:pPr>
    </w:p>
    <w:p w:rsidR="00B30C51" w:rsidRDefault="00B30C51">
      <w:pPr>
        <w:snapToGrid w:val="0"/>
        <w:spacing w:beforeLines="50" w:before="156" w:after="50" w:line="360" w:lineRule="exact"/>
        <w:ind w:firstLineChars="1700" w:firstLine="5100"/>
        <w:rPr>
          <w:rFonts w:ascii="宋体" w:eastAsia="宋体" w:hAnsi="宋体" w:cs="Times New Roman"/>
          <w:bCs/>
          <w:sz w:val="30"/>
          <w:szCs w:val="28"/>
        </w:rPr>
      </w:pPr>
    </w:p>
    <w:p w:rsidR="00B30C51" w:rsidRDefault="00B30C51">
      <w:pPr>
        <w:snapToGrid w:val="0"/>
        <w:spacing w:beforeLines="50" w:before="156" w:after="50" w:line="360" w:lineRule="exact"/>
        <w:ind w:firstLine="645"/>
        <w:jc w:val="center"/>
        <w:rPr>
          <w:rFonts w:ascii="宋体" w:eastAsia="宋体" w:hAnsi="宋体" w:cs="Times New Roman"/>
          <w:bCs/>
          <w:sz w:val="30"/>
          <w:szCs w:val="28"/>
        </w:rPr>
      </w:pPr>
    </w:p>
    <w:p w:rsidR="00B30C51" w:rsidRDefault="00B30C51">
      <w:pPr>
        <w:snapToGrid w:val="0"/>
        <w:spacing w:beforeLines="50" w:before="156" w:after="50" w:line="360" w:lineRule="exact"/>
        <w:ind w:firstLine="645"/>
        <w:jc w:val="center"/>
        <w:rPr>
          <w:rFonts w:ascii="宋体" w:eastAsia="宋体" w:hAnsi="宋体" w:cs="Times New Roman"/>
          <w:bCs/>
          <w:sz w:val="30"/>
          <w:szCs w:val="28"/>
        </w:rPr>
      </w:pPr>
    </w:p>
    <w:p w:rsidR="00B30C51" w:rsidRDefault="00683934">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B30C51" w:rsidRDefault="00B30C51">
      <w:pPr>
        <w:pStyle w:val="a0"/>
        <w:rPr>
          <w:b/>
          <w:sz w:val="44"/>
          <w:szCs w:val="36"/>
        </w:rPr>
      </w:pPr>
    </w:p>
    <w:p w:rsidR="00B30C51" w:rsidRDefault="00B30C51">
      <w:pPr>
        <w:pStyle w:val="a0"/>
        <w:rPr>
          <w:sz w:val="24"/>
          <w:szCs w:val="24"/>
        </w:rPr>
      </w:pPr>
    </w:p>
    <w:p w:rsidR="00B30C51" w:rsidRDefault="00B30C51">
      <w:pPr>
        <w:pStyle w:val="a0"/>
        <w:rPr>
          <w:sz w:val="24"/>
          <w:szCs w:val="24"/>
        </w:rPr>
      </w:pPr>
    </w:p>
    <w:p w:rsidR="00B30C51" w:rsidRDefault="00B30C51">
      <w:pPr>
        <w:pStyle w:val="a0"/>
        <w:rPr>
          <w:sz w:val="24"/>
          <w:szCs w:val="24"/>
        </w:rPr>
      </w:pPr>
    </w:p>
    <w:p w:rsidR="00B30C51" w:rsidRDefault="00B30C51">
      <w:pPr>
        <w:pStyle w:val="a0"/>
        <w:rPr>
          <w:sz w:val="24"/>
          <w:szCs w:val="24"/>
        </w:rPr>
      </w:pPr>
    </w:p>
    <w:p w:rsidR="00B30C51" w:rsidRDefault="00B30C51">
      <w:pPr>
        <w:pStyle w:val="a0"/>
        <w:rPr>
          <w:sz w:val="24"/>
          <w:szCs w:val="24"/>
        </w:rPr>
      </w:pPr>
    </w:p>
    <w:p w:rsidR="00B30C51" w:rsidRDefault="00B30C51">
      <w:pPr>
        <w:pStyle w:val="a0"/>
        <w:rPr>
          <w:sz w:val="24"/>
          <w:szCs w:val="24"/>
        </w:rPr>
      </w:pPr>
    </w:p>
    <w:p w:rsidR="00B30C51" w:rsidRDefault="00683934">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B30C51" w:rsidRDefault="0068393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B30C51" w:rsidRDefault="00683934">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B30C51" w:rsidRDefault="00683934">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投标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投标人资格条件，我方对此声明负全部法律责任。</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2.我方不是为本次采购项目提供整体设计、规范编制或者项目管理、监理、检测等服务的投标人。</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B30C51" w:rsidRDefault="00683934">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B30C51" w:rsidRDefault="00683934">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B30C51" w:rsidRDefault="00683934">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B30C51" w:rsidRDefault="0068393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B30C51" w:rsidRDefault="0068393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B30C51" w:rsidRDefault="00683934">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B30C51" w:rsidRDefault="00B30C51">
      <w:pPr>
        <w:jc w:val="left"/>
        <w:outlineLvl w:val="1"/>
        <w:rPr>
          <w:rFonts w:ascii="仿宋" w:eastAsia="仿宋" w:hAnsi="仿宋" w:cs="Times New Roman"/>
          <w:b/>
          <w:sz w:val="36"/>
          <w:szCs w:val="21"/>
        </w:rPr>
      </w:pPr>
    </w:p>
    <w:p w:rsidR="00B30C51" w:rsidRDefault="00683934">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B30C51" w:rsidRDefault="00683934">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B30C51" w:rsidRDefault="00683934">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B30C51" w:rsidRDefault="00683934">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B30C51" w:rsidRDefault="00683934">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B30C51" w:rsidRDefault="00683934">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B30C51" w:rsidRDefault="00683934">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B30C51" w:rsidRDefault="00683934">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B30C51" w:rsidRDefault="00B30C51">
      <w:pPr>
        <w:pStyle w:val="a0"/>
        <w:rPr>
          <w:rFonts w:ascii="仿宋" w:eastAsia="仿宋" w:hAnsi="仿宋"/>
          <w:b/>
          <w:sz w:val="36"/>
          <w:szCs w:val="36"/>
        </w:rPr>
      </w:pPr>
    </w:p>
    <w:p w:rsidR="00B30C51" w:rsidRDefault="00683934">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B30C51" w:rsidRDefault="0068393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B30C51" w:rsidRDefault="0068393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B30C51" w:rsidRDefault="0068393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B30C51" w:rsidRDefault="0068393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B30C51" w:rsidRDefault="00683934">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B30C51" w:rsidRDefault="0068393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B30C51" w:rsidRDefault="0068393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B30C51" w:rsidRDefault="00683934">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B30C51" w:rsidRDefault="00B30C51">
      <w:pPr>
        <w:spacing w:line="360" w:lineRule="auto"/>
        <w:ind w:left="540"/>
        <w:jc w:val="left"/>
        <w:rPr>
          <w:rFonts w:ascii="仿宋" w:eastAsia="仿宋" w:hAnsi="仿宋" w:cs="Times New Roman"/>
          <w:sz w:val="30"/>
          <w:szCs w:val="30"/>
        </w:rPr>
      </w:pPr>
    </w:p>
    <w:p w:rsidR="00B30C51" w:rsidRDefault="00683934">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B30C51" w:rsidRDefault="00B30C51">
      <w:pPr>
        <w:spacing w:line="360" w:lineRule="auto"/>
        <w:ind w:left="540"/>
        <w:jc w:val="left"/>
        <w:rPr>
          <w:rFonts w:ascii="仿宋" w:eastAsia="仿宋" w:hAnsi="仿宋" w:cs="Times New Roman"/>
          <w:sz w:val="30"/>
          <w:szCs w:val="30"/>
        </w:rPr>
      </w:pPr>
    </w:p>
    <w:p w:rsidR="00B30C51" w:rsidRDefault="00683934">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B30C51" w:rsidRDefault="00683934">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B30C51" w:rsidRDefault="00B30C51">
      <w:pPr>
        <w:snapToGrid w:val="0"/>
        <w:spacing w:beforeLines="50" w:before="156" w:after="50" w:line="360" w:lineRule="auto"/>
        <w:jc w:val="center"/>
        <w:rPr>
          <w:rFonts w:ascii="仿宋" w:eastAsia="仿宋" w:hAnsi="仿宋" w:cs="Times New Roman"/>
          <w:b/>
          <w:sz w:val="30"/>
          <w:szCs w:val="30"/>
        </w:rPr>
      </w:pPr>
    </w:p>
    <w:p w:rsidR="00B30C51" w:rsidRDefault="00683934">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B30C51" w:rsidRDefault="00683934">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B30C51" w:rsidRDefault="00683934">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B30C51" w:rsidRDefault="00683934">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B30C51" w:rsidRDefault="00683934">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B30C51" w:rsidRDefault="0068393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B30C51" w:rsidRDefault="0068393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B30C51" w:rsidRDefault="0068393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B30C51" w:rsidRDefault="00683934">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B30C51" w:rsidRDefault="00683934">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B30C51" w:rsidRDefault="00683934">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B30C51" w:rsidRDefault="00683934">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B30C51" w:rsidRDefault="00683934">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B30C51" w:rsidRDefault="00683934">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B30C51" w:rsidRDefault="00683934">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B30C51" w:rsidRDefault="00683934">
      <w:pPr>
        <w:spacing w:line="360" w:lineRule="auto"/>
        <w:contextualSpacing/>
        <w:jc w:val="left"/>
        <w:rPr>
          <w:rFonts w:ascii="仿宋" w:eastAsia="仿宋" w:hAnsi="仿宋" w:cs="华光仿宋_CNKI"/>
          <w:sz w:val="30"/>
          <w:szCs w:val="30"/>
        </w:rPr>
      </w:pPr>
      <w:r>
        <w:rPr>
          <w:rFonts w:ascii="仿宋" w:eastAsia="仿宋" w:hAnsi="仿宋" w:cs="华光仿宋_CNKI" w:hint="eastAsia"/>
          <w:sz w:val="30"/>
          <w:szCs w:val="30"/>
        </w:rPr>
        <w:t>注：</w:t>
      </w:r>
    </w:p>
    <w:p w:rsidR="00B30C51" w:rsidRDefault="00683934">
      <w:pPr>
        <w:spacing w:line="360" w:lineRule="auto"/>
        <w:ind w:firstLineChars="200" w:firstLine="600"/>
        <w:contextualSpacing/>
        <w:jc w:val="left"/>
        <w:rPr>
          <w:rFonts w:ascii="仿宋" w:eastAsia="仿宋" w:hAnsi="仿宋" w:cs="华光仿宋_CNKI"/>
          <w:sz w:val="30"/>
          <w:szCs w:val="30"/>
        </w:rPr>
      </w:pPr>
      <w:r>
        <w:rPr>
          <w:rFonts w:ascii="仿宋" w:eastAsia="仿宋" w:hAnsi="仿宋" w:cs="华光仿宋_CNKI" w:hint="eastAsia"/>
          <w:sz w:val="30"/>
          <w:szCs w:val="30"/>
        </w:rPr>
        <w:t>1.</w:t>
      </w:r>
      <w:bookmarkStart w:id="4" w:name="_Hlk65851555"/>
      <w:bookmarkStart w:id="5" w:name="_Hlk65851620"/>
      <w:r>
        <w:rPr>
          <w:rFonts w:ascii="仿宋" w:eastAsia="仿宋" w:hAnsi="仿宋" w:cs="华光仿宋_CNKI" w:hint="eastAsia"/>
          <w:sz w:val="30"/>
          <w:szCs w:val="30"/>
        </w:rPr>
        <w:t>法定代表人必须在授权委托书上签字或者盖章，</w:t>
      </w:r>
      <w:bookmarkEnd w:id="4"/>
      <w:r>
        <w:rPr>
          <w:rFonts w:ascii="仿宋" w:eastAsia="仿宋" w:hAnsi="仿宋" w:cs="华光仿宋_CNKI" w:hint="eastAsia"/>
          <w:sz w:val="30"/>
          <w:szCs w:val="30"/>
        </w:rPr>
        <w:t>委托代理人必须在授权委托书上签字，</w:t>
      </w:r>
      <w:r>
        <w:rPr>
          <w:rFonts w:ascii="仿宋" w:eastAsia="仿宋" w:hAnsi="仿宋" w:cs="华光仿宋_CNKI" w:hint="eastAsia"/>
          <w:b/>
          <w:bCs/>
          <w:sz w:val="30"/>
          <w:szCs w:val="30"/>
        </w:rPr>
        <w:t>否则按无效投标处理</w:t>
      </w:r>
      <w:r>
        <w:rPr>
          <w:rFonts w:ascii="仿宋" w:eastAsia="仿宋" w:hAnsi="仿宋" w:cs="华光仿宋_CNKI" w:hint="eastAsia"/>
          <w:sz w:val="30"/>
          <w:szCs w:val="30"/>
        </w:rPr>
        <w:t>；</w:t>
      </w:r>
      <w:bookmarkEnd w:id="5"/>
    </w:p>
    <w:p w:rsidR="00B30C51" w:rsidRDefault="00683934">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华光仿宋_CNKI" w:hint="eastAsia"/>
          <w:sz w:val="30"/>
          <w:szCs w:val="30"/>
        </w:rPr>
        <w:t>2.法人、其他组织投标时“我方”是指“我单位”，自然人投标时“我方”是指“本人”。</w:t>
      </w:r>
    </w:p>
    <w:p w:rsidR="00B30C51" w:rsidRDefault="00B30C51">
      <w:pPr>
        <w:pStyle w:val="a0"/>
      </w:pPr>
    </w:p>
    <w:p w:rsidR="00B30C51" w:rsidRDefault="00B30C51">
      <w:pPr>
        <w:pStyle w:val="a6"/>
        <w:snapToGrid w:val="0"/>
        <w:spacing w:before="295" w:after="295" w:line="400" w:lineRule="exact"/>
        <w:jc w:val="center"/>
        <w:rPr>
          <w:rFonts w:ascii="Arial" w:hAnsi="Arial" w:cs="Arial"/>
          <w:bCs/>
          <w:sz w:val="24"/>
          <w:szCs w:val="24"/>
        </w:rPr>
      </w:pPr>
    </w:p>
    <w:p w:rsidR="00B30C51" w:rsidRDefault="00683934">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B30C51" w:rsidRDefault="00683934">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B30C51" w:rsidRDefault="00683934">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B30C51" w:rsidRDefault="00683934">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750"/>
        <w:gridCol w:w="810"/>
        <w:gridCol w:w="979"/>
        <w:gridCol w:w="1065"/>
        <w:gridCol w:w="1631"/>
      </w:tblGrid>
      <w:tr w:rsidR="00683934" w:rsidTr="00683934">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75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683934" w:rsidTr="00683934">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rPr>
                <w:rFonts w:ascii="仿宋" w:eastAsia="仿宋" w:hAnsi="仿宋" w:cs="Arial"/>
                <w:bCs/>
                <w:sz w:val="30"/>
                <w:szCs w:val="30"/>
              </w:rPr>
            </w:pPr>
          </w:p>
          <w:p w:rsidR="00683934" w:rsidRDefault="00683934" w:rsidP="0068393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p>
        </w:tc>
      </w:tr>
      <w:tr w:rsidR="00683934" w:rsidTr="0068393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p>
        </w:tc>
      </w:tr>
      <w:tr w:rsidR="00683934" w:rsidTr="00683934">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center"/>
              <w:rPr>
                <w:rFonts w:ascii="仿宋" w:eastAsia="仿宋" w:hAnsi="仿宋" w:cs="Arial"/>
                <w:bCs/>
                <w:sz w:val="30"/>
                <w:szCs w:val="30"/>
              </w:rPr>
            </w:pPr>
          </w:p>
        </w:tc>
      </w:tr>
      <w:tr w:rsidR="00683934" w:rsidTr="00B65B1A">
        <w:trPr>
          <w:cantSplit/>
          <w:trHeight w:val="935"/>
        </w:trPr>
        <w:tc>
          <w:tcPr>
            <w:tcW w:w="9312" w:type="dxa"/>
            <w:gridSpan w:val="8"/>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left"/>
              <w:rPr>
                <w:rFonts w:ascii="仿宋" w:eastAsia="仿宋" w:hAnsi="仿宋" w:cs="Arial"/>
                <w:sz w:val="30"/>
                <w:szCs w:val="30"/>
              </w:rPr>
            </w:pPr>
            <w:r>
              <w:rPr>
                <w:rFonts w:ascii="仿宋" w:eastAsia="仿宋" w:hAnsi="仿宋" w:cs="Arial"/>
                <w:sz w:val="30"/>
                <w:szCs w:val="30"/>
              </w:rPr>
              <w:t>说明：</w:t>
            </w:r>
          </w:p>
          <w:p w:rsidR="00683934" w:rsidRDefault="00683934" w:rsidP="00683934">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683934" w:rsidRPr="00683934" w:rsidRDefault="00683934" w:rsidP="00683934">
            <w:pPr>
              <w:pStyle w:val="a6"/>
              <w:jc w:val="left"/>
              <w:rPr>
                <w:rFonts w:ascii="仿宋" w:eastAsia="仿宋" w:hAnsi="仿宋" w:cs="Arial"/>
                <w:sz w:val="30"/>
                <w:szCs w:val="30"/>
              </w:rPr>
            </w:pPr>
            <w:r>
              <w:rPr>
                <w:rFonts w:ascii="仿宋" w:eastAsia="仿宋" w:hAnsi="仿宋" w:cs="Arial"/>
                <w:bCs/>
                <w:sz w:val="30"/>
                <w:szCs w:val="30"/>
              </w:rPr>
              <w:t>包含装卸、运输等所有费用。</w:t>
            </w:r>
          </w:p>
        </w:tc>
      </w:tr>
      <w:tr w:rsidR="00683934" w:rsidTr="00683934">
        <w:trPr>
          <w:cantSplit/>
          <w:trHeight w:val="683"/>
        </w:trPr>
        <w:tc>
          <w:tcPr>
            <w:tcW w:w="9312" w:type="dxa"/>
            <w:gridSpan w:val="8"/>
            <w:tcBorders>
              <w:top w:val="single" w:sz="4" w:space="0" w:color="auto"/>
              <w:left w:val="single" w:sz="4" w:space="0" w:color="auto"/>
              <w:bottom w:val="single" w:sz="4" w:space="0" w:color="auto"/>
              <w:right w:val="single" w:sz="4" w:space="0" w:color="auto"/>
            </w:tcBorders>
            <w:vAlign w:val="center"/>
          </w:tcPr>
          <w:p w:rsidR="00683934" w:rsidRDefault="00683934" w:rsidP="00683934">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B30C51" w:rsidRDefault="00683934">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B30C51" w:rsidRDefault="00683934">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B30C51" w:rsidRDefault="00683934">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B30C51" w:rsidRDefault="00683934">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B30C51" w:rsidRDefault="00683934">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B30C51" w:rsidRDefault="00683934">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B30C51" w:rsidRDefault="00B30C51">
      <w:pPr>
        <w:pStyle w:val="a0"/>
      </w:pPr>
    </w:p>
    <w:sectPr w:rsidR="00B30C51">
      <w:pgSz w:w="11906" w:h="16838"/>
      <w:pgMar w:top="567" w:right="0" w:bottom="567" w:left="28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光仿宋_CNKI">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WEyNzRlN2VlZWFlMmEwNDQ5ZjAyY2I0YmQyMjUifQ=="/>
  </w:docVars>
  <w:rsids>
    <w:rsidRoot w:val="00B936BD"/>
    <w:rsid w:val="000018D7"/>
    <w:rsid w:val="00004473"/>
    <w:rsid w:val="00006697"/>
    <w:rsid w:val="000371B6"/>
    <w:rsid w:val="00041884"/>
    <w:rsid w:val="00042886"/>
    <w:rsid w:val="00055D18"/>
    <w:rsid w:val="000859E5"/>
    <w:rsid w:val="00085DC7"/>
    <w:rsid w:val="00091BBA"/>
    <w:rsid w:val="00093CB1"/>
    <w:rsid w:val="00097D3A"/>
    <w:rsid w:val="000A3C1B"/>
    <w:rsid w:val="000C12D4"/>
    <w:rsid w:val="000C7233"/>
    <w:rsid w:val="000E7B28"/>
    <w:rsid w:val="000F2A08"/>
    <w:rsid w:val="00103A4C"/>
    <w:rsid w:val="00110976"/>
    <w:rsid w:val="00125DE1"/>
    <w:rsid w:val="00134FBB"/>
    <w:rsid w:val="00137857"/>
    <w:rsid w:val="00147DB2"/>
    <w:rsid w:val="00161A9C"/>
    <w:rsid w:val="0016583F"/>
    <w:rsid w:val="00170FBE"/>
    <w:rsid w:val="001819B9"/>
    <w:rsid w:val="001A3AD1"/>
    <w:rsid w:val="001B5FA5"/>
    <w:rsid w:val="001C3BDA"/>
    <w:rsid w:val="001D3CCC"/>
    <w:rsid w:val="001E526E"/>
    <w:rsid w:val="00200374"/>
    <w:rsid w:val="00203CF6"/>
    <w:rsid w:val="002143F6"/>
    <w:rsid w:val="00223015"/>
    <w:rsid w:val="002256AD"/>
    <w:rsid w:val="00240B68"/>
    <w:rsid w:val="00245A85"/>
    <w:rsid w:val="0026380E"/>
    <w:rsid w:val="002720D2"/>
    <w:rsid w:val="002724AA"/>
    <w:rsid w:val="002C6FC6"/>
    <w:rsid w:val="002E25C1"/>
    <w:rsid w:val="003005C7"/>
    <w:rsid w:val="003006F3"/>
    <w:rsid w:val="00302685"/>
    <w:rsid w:val="0031193C"/>
    <w:rsid w:val="003517AE"/>
    <w:rsid w:val="003841BF"/>
    <w:rsid w:val="0038781F"/>
    <w:rsid w:val="003A7361"/>
    <w:rsid w:val="003B2D64"/>
    <w:rsid w:val="003C27EA"/>
    <w:rsid w:val="003C6AF5"/>
    <w:rsid w:val="003D1DF7"/>
    <w:rsid w:val="003F002C"/>
    <w:rsid w:val="003F4F5F"/>
    <w:rsid w:val="004215D2"/>
    <w:rsid w:val="00435A85"/>
    <w:rsid w:val="00450776"/>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161BD"/>
    <w:rsid w:val="006324E3"/>
    <w:rsid w:val="00646167"/>
    <w:rsid w:val="00651D9C"/>
    <w:rsid w:val="00664795"/>
    <w:rsid w:val="00677DB4"/>
    <w:rsid w:val="00683934"/>
    <w:rsid w:val="0068748A"/>
    <w:rsid w:val="006A4D42"/>
    <w:rsid w:val="006C7F0E"/>
    <w:rsid w:val="006E3DB3"/>
    <w:rsid w:val="006E627A"/>
    <w:rsid w:val="00704EEE"/>
    <w:rsid w:val="0071754A"/>
    <w:rsid w:val="00746EB5"/>
    <w:rsid w:val="00771256"/>
    <w:rsid w:val="0077764C"/>
    <w:rsid w:val="00780E24"/>
    <w:rsid w:val="00787A90"/>
    <w:rsid w:val="007A25FA"/>
    <w:rsid w:val="007B3216"/>
    <w:rsid w:val="007F5CD8"/>
    <w:rsid w:val="007F67CC"/>
    <w:rsid w:val="00804F65"/>
    <w:rsid w:val="008450BD"/>
    <w:rsid w:val="00853E6F"/>
    <w:rsid w:val="00870FEB"/>
    <w:rsid w:val="00893A92"/>
    <w:rsid w:val="00895149"/>
    <w:rsid w:val="008A0FDD"/>
    <w:rsid w:val="008E0AA6"/>
    <w:rsid w:val="009178AF"/>
    <w:rsid w:val="009225D0"/>
    <w:rsid w:val="009225FE"/>
    <w:rsid w:val="009276C3"/>
    <w:rsid w:val="00951FAE"/>
    <w:rsid w:val="00955C64"/>
    <w:rsid w:val="00982041"/>
    <w:rsid w:val="00992C20"/>
    <w:rsid w:val="00995EB1"/>
    <w:rsid w:val="009B316D"/>
    <w:rsid w:val="009B56E3"/>
    <w:rsid w:val="009D231C"/>
    <w:rsid w:val="009D3F71"/>
    <w:rsid w:val="009E5FDC"/>
    <w:rsid w:val="009E741C"/>
    <w:rsid w:val="009F61EB"/>
    <w:rsid w:val="00A02E6E"/>
    <w:rsid w:val="00A05B62"/>
    <w:rsid w:val="00A20C30"/>
    <w:rsid w:val="00A5798F"/>
    <w:rsid w:val="00A64F73"/>
    <w:rsid w:val="00A669E2"/>
    <w:rsid w:val="00A92E08"/>
    <w:rsid w:val="00AA101B"/>
    <w:rsid w:val="00AA3809"/>
    <w:rsid w:val="00AB4824"/>
    <w:rsid w:val="00AC4444"/>
    <w:rsid w:val="00AC66CC"/>
    <w:rsid w:val="00AD3232"/>
    <w:rsid w:val="00AD3C1E"/>
    <w:rsid w:val="00AE5463"/>
    <w:rsid w:val="00AF4A09"/>
    <w:rsid w:val="00B02F55"/>
    <w:rsid w:val="00B07F1A"/>
    <w:rsid w:val="00B13324"/>
    <w:rsid w:val="00B13398"/>
    <w:rsid w:val="00B300A6"/>
    <w:rsid w:val="00B30C51"/>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B1E44"/>
    <w:rsid w:val="00DD299E"/>
    <w:rsid w:val="00DD2AF4"/>
    <w:rsid w:val="00DE1083"/>
    <w:rsid w:val="00DF1487"/>
    <w:rsid w:val="00E0149A"/>
    <w:rsid w:val="00E126EC"/>
    <w:rsid w:val="00E364D2"/>
    <w:rsid w:val="00E5096A"/>
    <w:rsid w:val="00E55527"/>
    <w:rsid w:val="00E70646"/>
    <w:rsid w:val="00F13735"/>
    <w:rsid w:val="00F2656E"/>
    <w:rsid w:val="00F37774"/>
    <w:rsid w:val="00F51F16"/>
    <w:rsid w:val="00F53703"/>
    <w:rsid w:val="00F73AA4"/>
    <w:rsid w:val="00F762F8"/>
    <w:rsid w:val="00F9005E"/>
    <w:rsid w:val="00FA0419"/>
    <w:rsid w:val="00FB08FE"/>
    <w:rsid w:val="00FC331E"/>
    <w:rsid w:val="00FD5DFE"/>
    <w:rsid w:val="00FE2318"/>
    <w:rsid w:val="05B955A9"/>
    <w:rsid w:val="0639685C"/>
    <w:rsid w:val="07231CB1"/>
    <w:rsid w:val="084875F0"/>
    <w:rsid w:val="0C157FE3"/>
    <w:rsid w:val="0C911AFA"/>
    <w:rsid w:val="0DE15120"/>
    <w:rsid w:val="0F7909A8"/>
    <w:rsid w:val="0FE93A22"/>
    <w:rsid w:val="105D1B31"/>
    <w:rsid w:val="140A19F0"/>
    <w:rsid w:val="17857042"/>
    <w:rsid w:val="19C10BCE"/>
    <w:rsid w:val="1A675CCB"/>
    <w:rsid w:val="1AAB0964"/>
    <w:rsid w:val="1B912C21"/>
    <w:rsid w:val="1F2D6B06"/>
    <w:rsid w:val="1F752E36"/>
    <w:rsid w:val="1FBC0EEE"/>
    <w:rsid w:val="22A52928"/>
    <w:rsid w:val="234A77AC"/>
    <w:rsid w:val="252218B8"/>
    <w:rsid w:val="25EA35B4"/>
    <w:rsid w:val="25F52A64"/>
    <w:rsid w:val="2B5B3134"/>
    <w:rsid w:val="2BC705F7"/>
    <w:rsid w:val="2C8F0B18"/>
    <w:rsid w:val="303A0730"/>
    <w:rsid w:val="31436D79"/>
    <w:rsid w:val="316424EB"/>
    <w:rsid w:val="33194A17"/>
    <w:rsid w:val="34F65DF3"/>
    <w:rsid w:val="37FC2926"/>
    <w:rsid w:val="39124E76"/>
    <w:rsid w:val="3CB50B51"/>
    <w:rsid w:val="3D271595"/>
    <w:rsid w:val="3F8A0269"/>
    <w:rsid w:val="418A7597"/>
    <w:rsid w:val="435B61A4"/>
    <w:rsid w:val="49CB643F"/>
    <w:rsid w:val="5C1C2E1C"/>
    <w:rsid w:val="5DBF6059"/>
    <w:rsid w:val="5DFD28D7"/>
    <w:rsid w:val="5EC6574C"/>
    <w:rsid w:val="63772297"/>
    <w:rsid w:val="63EE34BC"/>
    <w:rsid w:val="68A43AD7"/>
    <w:rsid w:val="7066285B"/>
    <w:rsid w:val="70BA2651"/>
    <w:rsid w:val="75106CE6"/>
    <w:rsid w:val="75822D8C"/>
    <w:rsid w:val="75AA195E"/>
    <w:rsid w:val="76B64EC4"/>
    <w:rsid w:val="7A8770A4"/>
    <w:rsid w:val="7BA30B19"/>
    <w:rsid w:val="7BEE6EAE"/>
    <w:rsid w:val="7BF53FFD"/>
    <w:rsid w:val="7C9557AD"/>
    <w:rsid w:val="7EC87E8B"/>
    <w:rsid w:val="7F0E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uiPriority w:val="99"/>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character" w:customStyle="1" w:styleId="3Char">
    <w:name w:val="标题 3 Char"/>
    <w:basedOn w:val="a1"/>
    <w:link w:val="3"/>
    <w:uiPriority w:val="9"/>
    <w:semiHidden/>
    <w:qFormat/>
    <w:rPr>
      <w:b/>
      <w:bCs/>
      <w:kern w:val="2"/>
      <w:sz w:val="32"/>
      <w:szCs w:val="32"/>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1Char">
    <w:name w:val="标题 1 Char"/>
    <w:basedOn w:val="a1"/>
    <w:link w:val="1"/>
    <w:uiPriority w:val="9"/>
    <w:qFormat/>
    <w:rPr>
      <w:b/>
      <w:bCs/>
      <w:kern w:val="44"/>
      <w:sz w:val="44"/>
      <w:szCs w:val="44"/>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uiPriority w:val="99"/>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character" w:customStyle="1" w:styleId="3Char">
    <w:name w:val="标题 3 Char"/>
    <w:basedOn w:val="a1"/>
    <w:link w:val="3"/>
    <w:uiPriority w:val="9"/>
    <w:semiHidden/>
    <w:qFormat/>
    <w:rPr>
      <w:b/>
      <w:bCs/>
      <w:kern w:val="2"/>
      <w:sz w:val="32"/>
      <w:szCs w:val="32"/>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1Char">
    <w:name w:val="标题 1 Char"/>
    <w:basedOn w:val="a1"/>
    <w:link w:val="1"/>
    <w:uiPriority w:val="9"/>
    <w:qFormat/>
    <w:rPr>
      <w:b/>
      <w:bCs/>
      <w:kern w:val="44"/>
      <w:sz w:val="44"/>
      <w:szCs w:val="44"/>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14</Pages>
  <Words>1316</Words>
  <Characters>7502</Characters>
  <Application>Microsoft Office Word</Application>
  <DocSecurity>0</DocSecurity>
  <Lines>62</Lines>
  <Paragraphs>17</Paragraphs>
  <ScaleCrop>false</ScaleCrop>
  <Company>Microsoft</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8</cp:revision>
  <dcterms:created xsi:type="dcterms:W3CDTF">2023-12-14T04:42:00Z</dcterms:created>
  <dcterms:modified xsi:type="dcterms:W3CDTF">2023-12-27T09:37:00Z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08477498AFDB4409B2F6D0C8FDF7BDC4_13</vt:lpwstr>
  </property>
</Properties>
</file>