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37E9" w:rsidRDefault="003E0669">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4537E9" w:rsidRDefault="003E0669">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年新生宿舍生活用具项目</w:t>
      </w:r>
      <w:r>
        <w:rPr>
          <w:rFonts w:ascii="Arial" w:hAnsi="Arial" w:cs="Arial"/>
          <w:b/>
          <w:sz w:val="28"/>
          <w:szCs w:val="32"/>
        </w:rPr>
        <w:t>询价采购公告</w:t>
      </w:r>
    </w:p>
    <w:p w:rsidR="004537E9" w:rsidRDefault="003E066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 xml:space="preserve">2023- </w:t>
      </w:r>
      <w:r w:rsidR="00394AA7">
        <w:rPr>
          <w:rFonts w:ascii="Arial" w:hAnsi="Arial" w:cs="Arial" w:hint="eastAsia"/>
          <w:b/>
          <w:kern w:val="0"/>
          <w:sz w:val="22"/>
          <w:szCs w:val="24"/>
          <w:lang w:bidi="en-US"/>
        </w:rPr>
        <w:t>25</w:t>
      </w:r>
      <w:r>
        <w:rPr>
          <w:rFonts w:ascii="Arial" w:hAnsi="Arial" w:cs="Arial" w:hint="eastAsia"/>
          <w:b/>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394AA7">
        <w:rPr>
          <w:rFonts w:ascii="Arial" w:hAnsi="Arial" w:cs="Arial" w:hint="eastAsia"/>
          <w:b/>
          <w:kern w:val="0"/>
          <w:sz w:val="22"/>
          <w:szCs w:val="24"/>
          <w:lang w:bidi="en-US"/>
        </w:rPr>
        <w:t>8</w:t>
      </w:r>
      <w:r>
        <w:rPr>
          <w:rFonts w:ascii="Arial" w:hAnsi="Arial" w:cs="Arial" w:hint="eastAsia"/>
          <w:b/>
          <w:kern w:val="0"/>
          <w:sz w:val="22"/>
          <w:szCs w:val="24"/>
          <w:lang w:bidi="en-US"/>
        </w:rPr>
        <w:t>月</w:t>
      </w:r>
      <w:r w:rsidR="00394AA7">
        <w:rPr>
          <w:rFonts w:ascii="Arial" w:hAnsi="Arial" w:cs="Arial" w:hint="eastAsia"/>
          <w:b/>
          <w:kern w:val="0"/>
          <w:sz w:val="22"/>
          <w:szCs w:val="24"/>
          <w:lang w:bidi="en-US"/>
        </w:rPr>
        <w:t>22</w:t>
      </w:r>
      <w:r>
        <w:rPr>
          <w:rFonts w:ascii="Arial" w:hAnsi="Arial" w:cs="Arial" w:hint="eastAsia"/>
          <w:b/>
          <w:kern w:val="0"/>
          <w:sz w:val="22"/>
          <w:szCs w:val="24"/>
          <w:lang w:bidi="en-US"/>
        </w:rPr>
        <w:t>日</w:t>
      </w:r>
    </w:p>
    <w:p w:rsidR="004537E9" w:rsidRDefault="003E066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2023</w:t>
      </w:r>
      <w:r>
        <w:rPr>
          <w:rFonts w:ascii="Arial" w:hAnsi="Arial" w:cs="Arial" w:hint="eastAsia"/>
          <w:bCs/>
          <w:kern w:val="0"/>
          <w:sz w:val="24"/>
          <w:szCs w:val="28"/>
          <w:lang w:bidi="en-US"/>
        </w:rPr>
        <w:t>年新生宿舍生活用具项目</w:t>
      </w:r>
    </w:p>
    <w:p w:rsidR="004537E9" w:rsidRDefault="003E066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w:t>
      </w:r>
      <w:proofErr w:type="gramStart"/>
      <w:r>
        <w:rPr>
          <w:rFonts w:ascii="Arial" w:hAnsi="Arial" w:cs="Arial" w:hint="eastAsia"/>
          <w:bCs/>
          <w:kern w:val="0"/>
          <w:sz w:val="24"/>
          <w:szCs w:val="28"/>
          <w:lang w:bidi="en-US"/>
        </w:rPr>
        <w:t>壹拾壹万玖仟肆佰</w:t>
      </w:r>
      <w:proofErr w:type="gramEnd"/>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119400.00</w:t>
      </w:r>
      <w:r>
        <w:rPr>
          <w:rFonts w:ascii="Arial" w:hAnsi="Arial" w:cs="Arial"/>
          <w:bCs/>
          <w:kern w:val="0"/>
          <w:sz w:val="24"/>
          <w:szCs w:val="28"/>
          <w:lang w:bidi="en-US"/>
        </w:rPr>
        <w:t>）</w:t>
      </w:r>
    </w:p>
    <w:p w:rsidR="004537E9" w:rsidRDefault="003E0669">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4537E9" w:rsidRDefault="003E066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4537E9" w:rsidRDefault="003E0669">
      <w:pPr>
        <w:pStyle w:val="a4"/>
        <w:rPr>
          <w:lang w:bidi="en-US"/>
        </w:rPr>
      </w:pPr>
      <w:r>
        <w:rPr>
          <w:rFonts w:hint="eastAsia"/>
          <w:lang w:bidi="en-US"/>
        </w:rPr>
        <w:t>说明：项目所有参数为实质性响应内容，评审时报价人的响应内容发生负偏离一项（含）以上的，视为报价无效。</w:t>
      </w:r>
    </w:p>
    <w:tbl>
      <w:tblPr>
        <w:tblW w:w="11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394"/>
        <w:gridCol w:w="740"/>
        <w:gridCol w:w="678"/>
        <w:gridCol w:w="1365"/>
      </w:tblGrid>
      <w:tr w:rsidR="004537E9">
        <w:trPr>
          <w:trHeight w:val="465"/>
          <w:jc w:val="center"/>
        </w:trPr>
        <w:tc>
          <w:tcPr>
            <w:tcW w:w="616" w:type="dxa"/>
            <w:vAlign w:val="center"/>
          </w:tcPr>
          <w:p w:rsidR="004537E9" w:rsidRDefault="003E066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4537E9" w:rsidRDefault="003E0669">
            <w:pPr>
              <w:widowControl/>
              <w:jc w:val="center"/>
              <w:rPr>
                <w:rFonts w:ascii="Arial" w:hAnsi="Arial" w:cs="Arial"/>
                <w:color w:val="000000"/>
                <w:kern w:val="0"/>
                <w:szCs w:val="21"/>
              </w:rPr>
            </w:pPr>
            <w:r>
              <w:rPr>
                <w:rFonts w:ascii="Arial" w:hAnsi="Arial" w:cs="Arial"/>
                <w:color w:val="000000"/>
                <w:kern w:val="0"/>
                <w:szCs w:val="21"/>
              </w:rPr>
              <w:t>名称</w:t>
            </w:r>
          </w:p>
        </w:tc>
        <w:tc>
          <w:tcPr>
            <w:tcW w:w="7394" w:type="dxa"/>
            <w:shd w:val="clear" w:color="auto" w:fill="auto"/>
            <w:noWrap/>
            <w:vAlign w:val="center"/>
          </w:tcPr>
          <w:p w:rsidR="004537E9" w:rsidRDefault="003E0669">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740" w:type="dxa"/>
            <w:shd w:val="clear" w:color="auto" w:fill="auto"/>
            <w:noWrap/>
            <w:vAlign w:val="center"/>
          </w:tcPr>
          <w:p w:rsidR="004537E9" w:rsidRDefault="003E066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78" w:type="dxa"/>
            <w:shd w:val="clear" w:color="auto" w:fill="auto"/>
            <w:noWrap/>
            <w:vAlign w:val="center"/>
          </w:tcPr>
          <w:p w:rsidR="004537E9" w:rsidRDefault="003E0669">
            <w:pPr>
              <w:widowControl/>
              <w:jc w:val="center"/>
              <w:rPr>
                <w:rFonts w:ascii="Arial" w:hAnsi="Arial" w:cs="Arial"/>
                <w:color w:val="000000"/>
                <w:kern w:val="0"/>
                <w:szCs w:val="21"/>
              </w:rPr>
            </w:pPr>
            <w:r>
              <w:rPr>
                <w:rFonts w:ascii="Arial" w:hAnsi="Arial" w:cs="Arial" w:hint="eastAsia"/>
                <w:color w:val="000000"/>
                <w:kern w:val="0"/>
                <w:szCs w:val="21"/>
              </w:rPr>
              <w:t>单位</w:t>
            </w:r>
          </w:p>
        </w:tc>
        <w:tc>
          <w:tcPr>
            <w:tcW w:w="1365" w:type="dxa"/>
            <w:shd w:val="clear" w:color="auto" w:fill="auto"/>
            <w:noWrap/>
            <w:vAlign w:val="center"/>
          </w:tcPr>
          <w:p w:rsidR="004537E9" w:rsidRDefault="003E0669">
            <w:pPr>
              <w:widowControl/>
              <w:jc w:val="center"/>
              <w:rPr>
                <w:rFonts w:ascii="Arial" w:hAnsi="Arial" w:cs="Arial"/>
                <w:color w:val="000000"/>
                <w:kern w:val="0"/>
                <w:szCs w:val="21"/>
              </w:rPr>
            </w:pPr>
            <w:r>
              <w:rPr>
                <w:rFonts w:ascii="Arial" w:hAnsi="Arial" w:cs="Arial" w:hint="eastAsia"/>
                <w:color w:val="000000"/>
                <w:kern w:val="0"/>
                <w:szCs w:val="21"/>
              </w:rPr>
              <w:t>参考图片</w:t>
            </w:r>
          </w:p>
        </w:tc>
      </w:tr>
      <w:tr w:rsidR="004537E9">
        <w:trPr>
          <w:trHeight w:val="867"/>
          <w:jc w:val="center"/>
        </w:trPr>
        <w:tc>
          <w:tcPr>
            <w:tcW w:w="616" w:type="dxa"/>
            <w:vAlign w:val="center"/>
          </w:tcPr>
          <w:p w:rsidR="004537E9" w:rsidRDefault="003E0669">
            <w:pPr>
              <w:widowControl/>
              <w:jc w:val="center"/>
              <w:rPr>
                <w:rFonts w:ascii="Arial" w:hAnsi="Arial" w:cs="Arial"/>
                <w:color w:val="000000"/>
                <w:kern w:val="0"/>
                <w:szCs w:val="21"/>
              </w:rPr>
            </w:pPr>
            <w:r>
              <w:rPr>
                <w:rFonts w:ascii="宋体" w:hAnsi="宋体" w:hint="eastAsia"/>
                <w:kern w:val="0"/>
                <w:szCs w:val="21"/>
              </w:rPr>
              <w:t>1</w:t>
            </w:r>
          </w:p>
        </w:tc>
        <w:tc>
          <w:tcPr>
            <w:tcW w:w="851" w:type="dxa"/>
            <w:shd w:val="clear" w:color="auto" w:fill="auto"/>
            <w:noWrap/>
            <w:vAlign w:val="center"/>
          </w:tcPr>
          <w:p w:rsidR="004537E9" w:rsidRDefault="003E0669">
            <w:pPr>
              <w:jc w:val="center"/>
              <w:rPr>
                <w:rFonts w:ascii="Arial" w:hAnsi="Arial" w:cs="Arial"/>
                <w:color w:val="000000"/>
                <w:kern w:val="0"/>
                <w:szCs w:val="21"/>
              </w:rPr>
            </w:pPr>
            <w:r>
              <w:rPr>
                <w:rFonts w:ascii="宋体" w:hAnsi="宋体" w:hint="eastAsia"/>
                <w:szCs w:val="21"/>
              </w:rPr>
              <w:t>晾衣杆</w:t>
            </w:r>
          </w:p>
        </w:tc>
        <w:tc>
          <w:tcPr>
            <w:tcW w:w="7394" w:type="dxa"/>
            <w:shd w:val="clear" w:color="auto" w:fill="auto"/>
            <w:noWrap/>
            <w:vAlign w:val="center"/>
          </w:tcPr>
          <w:p w:rsidR="004537E9" w:rsidRDefault="003E0669">
            <w:pPr>
              <w:jc w:val="left"/>
            </w:pPr>
            <w:r>
              <w:rPr>
                <w:rFonts w:ascii="宋体" w:hAnsi="宋体" w:hint="eastAsia"/>
                <w:szCs w:val="21"/>
              </w:rPr>
              <w:t>材质为：不锈钢，厚度≥0.4mm,长度≥1600mm。（需提供样品一件,用于破坏性测量）</w:t>
            </w:r>
          </w:p>
        </w:tc>
        <w:tc>
          <w:tcPr>
            <w:tcW w:w="740"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1030</w:t>
            </w:r>
          </w:p>
        </w:tc>
        <w:tc>
          <w:tcPr>
            <w:tcW w:w="678"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根</w:t>
            </w:r>
          </w:p>
        </w:tc>
        <w:tc>
          <w:tcPr>
            <w:tcW w:w="1365" w:type="dxa"/>
            <w:shd w:val="clear" w:color="auto" w:fill="auto"/>
            <w:noWrap/>
            <w:vAlign w:val="center"/>
          </w:tcPr>
          <w:p w:rsidR="004537E9" w:rsidRDefault="003E0669">
            <w:pPr>
              <w:widowControl/>
              <w:jc w:val="center"/>
              <w:textAlignment w:val="center"/>
              <w:rPr>
                <w:rFonts w:ascii="宋体" w:hAnsi="宋体"/>
                <w:b/>
                <w:bCs/>
                <w:color w:val="000000"/>
                <w:kern w:val="0"/>
                <w:szCs w:val="21"/>
                <w:lang w:bidi="ar"/>
              </w:rPr>
            </w:pPr>
            <w:r>
              <w:rPr>
                <w:rFonts w:ascii="宋体" w:hAnsi="宋体" w:hint="eastAsia"/>
                <w:bCs/>
                <w:noProof/>
                <w:kern w:val="0"/>
                <w:sz w:val="18"/>
                <w:szCs w:val="18"/>
              </w:rPr>
              <w:drawing>
                <wp:inline distT="0" distB="0" distL="114300" distR="114300">
                  <wp:extent cx="767715" cy="1555750"/>
                  <wp:effectExtent l="0" t="0" r="9525" b="13970"/>
                  <wp:docPr id="6" name="图片 6" descr="微信图片_2018072411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80724112214"/>
                          <pic:cNvPicPr>
                            <a:picLocks noChangeAspect="1"/>
                          </pic:cNvPicPr>
                        </pic:nvPicPr>
                        <pic:blipFill>
                          <a:blip r:embed="rId19"/>
                          <a:srcRect l="27434" t="10867" r="27480"/>
                          <a:stretch>
                            <a:fillRect/>
                          </a:stretch>
                        </pic:blipFill>
                        <pic:spPr>
                          <a:xfrm>
                            <a:off x="0" y="0"/>
                            <a:ext cx="767715" cy="1555750"/>
                          </a:xfrm>
                          <a:prstGeom prst="rect">
                            <a:avLst/>
                          </a:prstGeom>
                          <a:noFill/>
                          <a:ln>
                            <a:noFill/>
                          </a:ln>
                        </pic:spPr>
                      </pic:pic>
                    </a:graphicData>
                  </a:graphic>
                </wp:inline>
              </w:drawing>
            </w:r>
          </w:p>
        </w:tc>
      </w:tr>
      <w:tr w:rsidR="004537E9">
        <w:trPr>
          <w:trHeight w:val="957"/>
          <w:jc w:val="center"/>
        </w:trPr>
        <w:tc>
          <w:tcPr>
            <w:tcW w:w="616" w:type="dxa"/>
            <w:vAlign w:val="center"/>
          </w:tcPr>
          <w:p w:rsidR="004537E9" w:rsidRDefault="003E0669">
            <w:pPr>
              <w:widowControl/>
              <w:jc w:val="center"/>
              <w:rPr>
                <w:rFonts w:ascii="Arial" w:hAnsi="Arial" w:cs="Arial"/>
                <w:color w:val="000000"/>
                <w:kern w:val="0"/>
                <w:szCs w:val="21"/>
              </w:rPr>
            </w:pPr>
            <w:r>
              <w:rPr>
                <w:rFonts w:ascii="宋体" w:hAnsi="宋体" w:hint="eastAsia"/>
                <w:kern w:val="0"/>
                <w:szCs w:val="21"/>
              </w:rPr>
              <w:t>2</w:t>
            </w:r>
          </w:p>
        </w:tc>
        <w:tc>
          <w:tcPr>
            <w:tcW w:w="851" w:type="dxa"/>
            <w:shd w:val="clear" w:color="auto" w:fill="auto"/>
            <w:noWrap/>
            <w:vAlign w:val="center"/>
          </w:tcPr>
          <w:p w:rsidR="004537E9" w:rsidRDefault="003E0669">
            <w:pPr>
              <w:jc w:val="center"/>
              <w:rPr>
                <w:rFonts w:ascii="Arial" w:hAnsi="Arial" w:cs="Arial"/>
                <w:kern w:val="0"/>
                <w:szCs w:val="21"/>
              </w:rPr>
            </w:pPr>
            <w:r>
              <w:rPr>
                <w:rFonts w:ascii="宋体" w:hAnsi="宋体" w:hint="eastAsia"/>
                <w:szCs w:val="21"/>
              </w:rPr>
              <w:t>厕所刷</w:t>
            </w:r>
          </w:p>
        </w:tc>
        <w:tc>
          <w:tcPr>
            <w:tcW w:w="7394" w:type="dxa"/>
            <w:shd w:val="clear" w:color="auto" w:fill="auto"/>
            <w:noWrap/>
            <w:vAlign w:val="center"/>
          </w:tcPr>
          <w:p w:rsidR="004537E9" w:rsidRDefault="003E0669">
            <w:pPr>
              <w:jc w:val="left"/>
            </w:pPr>
            <w:r>
              <w:rPr>
                <w:rFonts w:ascii="宋体" w:hAnsi="宋体" w:hint="eastAsia"/>
                <w:szCs w:val="21"/>
              </w:rPr>
              <w:t>材质为：全新塑料，加厚带底座，不锈钢杆厚度≥0.4mm,高度≥530mm。（需提供样品一件,用于破坏性测量）</w:t>
            </w:r>
          </w:p>
        </w:tc>
        <w:tc>
          <w:tcPr>
            <w:tcW w:w="740"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1030</w:t>
            </w:r>
          </w:p>
        </w:tc>
        <w:tc>
          <w:tcPr>
            <w:tcW w:w="678" w:type="dxa"/>
            <w:shd w:val="clear" w:color="auto" w:fill="auto"/>
            <w:noWrap/>
          </w:tcPr>
          <w:p w:rsidR="004537E9" w:rsidRDefault="003E0669">
            <w:pPr>
              <w:widowControl/>
              <w:rPr>
                <w:rFonts w:ascii="Arial" w:hAnsi="Arial" w:cs="Arial"/>
                <w:kern w:val="0"/>
                <w:szCs w:val="21"/>
              </w:rPr>
            </w:pPr>
            <w:r>
              <w:rPr>
                <w:rFonts w:ascii="Arial" w:hAnsi="Arial" w:cs="Arial"/>
                <w:kern w:val="0"/>
                <w:szCs w:val="21"/>
              </w:rPr>
              <w:t>套</w:t>
            </w:r>
          </w:p>
        </w:tc>
        <w:tc>
          <w:tcPr>
            <w:tcW w:w="1365" w:type="dxa"/>
            <w:shd w:val="clear" w:color="auto" w:fill="auto"/>
            <w:noWrap/>
            <w:vAlign w:val="center"/>
          </w:tcPr>
          <w:p w:rsidR="004537E9" w:rsidRDefault="003E0669">
            <w:pPr>
              <w:widowControl/>
              <w:jc w:val="center"/>
              <w:textAlignment w:val="center"/>
              <w:rPr>
                <w:rFonts w:ascii="宋体" w:hAnsi="宋体"/>
                <w:b/>
                <w:bCs/>
                <w:color w:val="000000"/>
                <w:kern w:val="0"/>
                <w:szCs w:val="21"/>
                <w:lang w:bidi="ar"/>
              </w:rPr>
            </w:pPr>
            <w:r>
              <w:rPr>
                <w:rFonts w:ascii="宋体" w:hAnsi="宋体" w:hint="eastAsia"/>
                <w:bCs/>
                <w:noProof/>
                <w:kern w:val="0"/>
                <w:sz w:val="18"/>
                <w:szCs w:val="18"/>
              </w:rPr>
              <w:drawing>
                <wp:inline distT="0" distB="0" distL="114300" distR="114300">
                  <wp:extent cx="767715" cy="1500505"/>
                  <wp:effectExtent l="0" t="0" r="9525" b="8255"/>
                  <wp:docPr id="7" name="图片 7" descr="微信图片_2018072411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80724112108"/>
                          <pic:cNvPicPr>
                            <a:picLocks noChangeAspect="1"/>
                          </pic:cNvPicPr>
                        </pic:nvPicPr>
                        <pic:blipFill>
                          <a:blip r:embed="rId20"/>
                          <a:srcRect l="26312" t="15829"/>
                          <a:stretch>
                            <a:fillRect/>
                          </a:stretch>
                        </pic:blipFill>
                        <pic:spPr>
                          <a:xfrm>
                            <a:off x="0" y="0"/>
                            <a:ext cx="767715" cy="1500505"/>
                          </a:xfrm>
                          <a:prstGeom prst="rect">
                            <a:avLst/>
                          </a:prstGeom>
                          <a:noFill/>
                          <a:ln>
                            <a:noFill/>
                          </a:ln>
                        </pic:spPr>
                      </pic:pic>
                    </a:graphicData>
                  </a:graphic>
                </wp:inline>
              </w:drawing>
            </w:r>
          </w:p>
        </w:tc>
      </w:tr>
      <w:tr w:rsidR="004537E9">
        <w:trPr>
          <w:trHeight w:val="1078"/>
          <w:jc w:val="center"/>
        </w:trPr>
        <w:tc>
          <w:tcPr>
            <w:tcW w:w="616" w:type="dxa"/>
            <w:vAlign w:val="center"/>
          </w:tcPr>
          <w:p w:rsidR="004537E9" w:rsidRDefault="003E0669">
            <w:pPr>
              <w:widowControl/>
              <w:jc w:val="center"/>
              <w:rPr>
                <w:rFonts w:ascii="Arial" w:hAnsi="Arial" w:cs="Arial"/>
                <w:color w:val="000000"/>
                <w:kern w:val="0"/>
                <w:szCs w:val="21"/>
              </w:rPr>
            </w:pPr>
            <w:r>
              <w:rPr>
                <w:rFonts w:ascii="宋体" w:hAnsi="宋体" w:hint="eastAsia"/>
                <w:kern w:val="0"/>
                <w:szCs w:val="21"/>
              </w:rPr>
              <w:t>3</w:t>
            </w:r>
          </w:p>
        </w:tc>
        <w:tc>
          <w:tcPr>
            <w:tcW w:w="851" w:type="dxa"/>
            <w:shd w:val="clear" w:color="auto" w:fill="auto"/>
            <w:noWrap/>
            <w:vAlign w:val="center"/>
          </w:tcPr>
          <w:p w:rsidR="004537E9" w:rsidRDefault="003E0669">
            <w:pPr>
              <w:jc w:val="center"/>
              <w:rPr>
                <w:rFonts w:ascii="Arial" w:hAnsi="Arial" w:cs="Arial"/>
                <w:kern w:val="0"/>
                <w:szCs w:val="21"/>
              </w:rPr>
            </w:pPr>
            <w:r>
              <w:rPr>
                <w:rFonts w:ascii="宋体" w:hAnsi="宋体" w:hint="eastAsia"/>
                <w:szCs w:val="21"/>
              </w:rPr>
              <w:t>可回</w:t>
            </w:r>
            <w:r>
              <w:rPr>
                <w:rFonts w:ascii="宋体" w:hAnsi="宋体"/>
                <w:szCs w:val="21"/>
              </w:rPr>
              <w:t>收物</w:t>
            </w:r>
            <w:r>
              <w:rPr>
                <w:rFonts w:ascii="宋体" w:hAnsi="宋体" w:hint="eastAsia"/>
                <w:szCs w:val="21"/>
              </w:rPr>
              <w:t>垃圾桶</w:t>
            </w:r>
          </w:p>
        </w:tc>
        <w:tc>
          <w:tcPr>
            <w:tcW w:w="7394" w:type="dxa"/>
            <w:shd w:val="clear" w:color="auto" w:fill="auto"/>
            <w:noWrap/>
            <w:vAlign w:val="center"/>
          </w:tcPr>
          <w:p w:rsidR="004537E9" w:rsidRDefault="003E0669">
            <w:pPr>
              <w:jc w:val="left"/>
            </w:pPr>
            <w:r>
              <w:rPr>
                <w:rFonts w:ascii="宋体" w:hAnsi="宋体" w:hint="eastAsia"/>
                <w:szCs w:val="21"/>
              </w:rPr>
              <w:t>每组包含可回收物垃圾桶（颜色</w:t>
            </w:r>
            <w:r>
              <w:rPr>
                <w:rFonts w:ascii="宋体" w:hAnsi="宋体"/>
                <w:szCs w:val="21"/>
              </w:rPr>
              <w:t>：</w:t>
            </w:r>
            <w:r>
              <w:rPr>
                <w:rFonts w:ascii="宋体" w:hAnsi="宋体" w:hint="eastAsia"/>
                <w:szCs w:val="21"/>
              </w:rPr>
              <w:t>蓝色）和其它</w:t>
            </w:r>
            <w:r>
              <w:rPr>
                <w:rFonts w:ascii="宋体" w:hAnsi="宋体"/>
                <w:szCs w:val="21"/>
              </w:rPr>
              <w:t>垃圾</w:t>
            </w:r>
            <w:r>
              <w:rPr>
                <w:rFonts w:ascii="宋体" w:hAnsi="宋体" w:hint="eastAsia"/>
                <w:szCs w:val="21"/>
              </w:rPr>
              <w:t>垃圾桶（颜色</w:t>
            </w:r>
            <w:r>
              <w:rPr>
                <w:rFonts w:ascii="宋体" w:hAnsi="宋体"/>
                <w:szCs w:val="21"/>
              </w:rPr>
              <w:t>：</w:t>
            </w:r>
            <w:r>
              <w:rPr>
                <w:rFonts w:ascii="宋体" w:hAnsi="宋体" w:hint="eastAsia"/>
                <w:szCs w:val="21"/>
              </w:rPr>
              <w:t>灰色）各1个；材质为：全新加厚塑料，</w:t>
            </w:r>
            <w:r>
              <w:t>单桶重量</w:t>
            </w:r>
            <w:r>
              <w:t>≥480</w:t>
            </w:r>
            <w:r>
              <w:t>克</w:t>
            </w:r>
            <w:r>
              <w:rPr>
                <w:rFonts w:ascii="宋体" w:hAnsi="宋体" w:hint="eastAsia"/>
                <w:szCs w:val="21"/>
              </w:rPr>
              <w:t>; 口宽≥2</w:t>
            </w:r>
            <w:r>
              <w:rPr>
                <w:rFonts w:ascii="宋体" w:hAnsi="宋体"/>
                <w:szCs w:val="21"/>
              </w:rPr>
              <w:t>7</w:t>
            </w:r>
            <w:r>
              <w:rPr>
                <w:rFonts w:ascii="宋体" w:hAnsi="宋体" w:hint="eastAsia"/>
                <w:szCs w:val="21"/>
              </w:rPr>
              <w:t>0mm，高度≥310mm，需分别张贴</w:t>
            </w:r>
            <w:r>
              <w:rPr>
                <w:rFonts w:ascii="宋体" w:hAnsi="宋体"/>
                <w:szCs w:val="21"/>
              </w:rPr>
              <w:t>标准化</w:t>
            </w:r>
            <w:r>
              <w:rPr>
                <w:rFonts w:ascii="宋体" w:hAnsi="宋体" w:hint="eastAsia"/>
                <w:szCs w:val="21"/>
              </w:rPr>
              <w:t>“可</w:t>
            </w:r>
            <w:r>
              <w:rPr>
                <w:rFonts w:ascii="宋体" w:hAnsi="宋体"/>
                <w:szCs w:val="21"/>
              </w:rPr>
              <w:t>回收物”</w:t>
            </w:r>
            <w:r>
              <w:rPr>
                <w:rFonts w:ascii="宋体" w:hAnsi="宋体" w:hint="eastAsia"/>
                <w:szCs w:val="21"/>
              </w:rPr>
              <w:t>和“其它垃圾</w:t>
            </w:r>
            <w:r>
              <w:rPr>
                <w:rFonts w:ascii="宋体" w:hAnsi="宋体"/>
                <w:szCs w:val="21"/>
              </w:rPr>
              <w:t>”</w:t>
            </w:r>
            <w:r>
              <w:rPr>
                <w:rFonts w:ascii="宋体" w:hAnsi="宋体" w:hint="eastAsia"/>
                <w:szCs w:val="21"/>
              </w:rPr>
              <w:t>防水</w:t>
            </w:r>
            <w:r>
              <w:rPr>
                <w:rFonts w:ascii="宋体" w:hAnsi="宋体"/>
                <w:szCs w:val="21"/>
              </w:rPr>
              <w:t>标签，并提供</w:t>
            </w:r>
            <w:r>
              <w:rPr>
                <w:rFonts w:ascii="宋体" w:hAnsi="宋体" w:hint="eastAsia"/>
                <w:szCs w:val="21"/>
              </w:rPr>
              <w:t>需求</w:t>
            </w:r>
            <w:r>
              <w:rPr>
                <w:rFonts w:ascii="宋体" w:hAnsi="宋体"/>
                <w:szCs w:val="21"/>
              </w:rPr>
              <w:t>数量的</w:t>
            </w:r>
            <w:r>
              <w:rPr>
                <w:rFonts w:ascii="宋体" w:hAnsi="宋体" w:hint="eastAsia"/>
                <w:szCs w:val="21"/>
              </w:rPr>
              <w:t>10%防水</w:t>
            </w:r>
            <w:r>
              <w:rPr>
                <w:rFonts w:ascii="宋体" w:hAnsi="宋体"/>
                <w:szCs w:val="21"/>
              </w:rPr>
              <w:t>标签给</w:t>
            </w:r>
            <w:r>
              <w:rPr>
                <w:rFonts w:ascii="宋体" w:hAnsi="宋体" w:hint="eastAsia"/>
                <w:szCs w:val="21"/>
              </w:rPr>
              <w:t>采购人</w:t>
            </w:r>
            <w:r>
              <w:rPr>
                <w:rFonts w:ascii="宋体" w:hAnsi="宋体"/>
                <w:szCs w:val="21"/>
              </w:rPr>
              <w:t>备用</w:t>
            </w:r>
            <w:r>
              <w:rPr>
                <w:rFonts w:ascii="宋体" w:hAnsi="宋体" w:hint="eastAsia"/>
                <w:szCs w:val="21"/>
              </w:rPr>
              <w:t>。（需提供样品一组）</w:t>
            </w:r>
          </w:p>
        </w:tc>
        <w:tc>
          <w:tcPr>
            <w:tcW w:w="740"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1030</w:t>
            </w:r>
          </w:p>
        </w:tc>
        <w:tc>
          <w:tcPr>
            <w:tcW w:w="678" w:type="dxa"/>
            <w:shd w:val="clear" w:color="auto" w:fill="auto"/>
            <w:noWrap/>
          </w:tcPr>
          <w:p w:rsidR="004537E9" w:rsidRDefault="003E0669">
            <w:pPr>
              <w:widowControl/>
              <w:rPr>
                <w:rFonts w:ascii="Arial" w:hAnsi="Arial" w:cs="Arial"/>
                <w:kern w:val="0"/>
                <w:szCs w:val="21"/>
              </w:rPr>
            </w:pPr>
            <w:r>
              <w:rPr>
                <w:rFonts w:ascii="Arial" w:hAnsi="Arial" w:cs="Arial"/>
                <w:kern w:val="0"/>
                <w:szCs w:val="21"/>
              </w:rPr>
              <w:t>组</w:t>
            </w:r>
          </w:p>
        </w:tc>
        <w:tc>
          <w:tcPr>
            <w:tcW w:w="1365" w:type="dxa"/>
            <w:shd w:val="clear" w:color="auto" w:fill="auto"/>
            <w:noWrap/>
            <w:vAlign w:val="center"/>
          </w:tcPr>
          <w:p w:rsidR="004537E9" w:rsidRDefault="003E0669">
            <w:pPr>
              <w:widowControl/>
              <w:jc w:val="center"/>
              <w:textAlignment w:val="center"/>
              <w:rPr>
                <w:rFonts w:ascii="宋体" w:hAnsi="宋体"/>
                <w:b/>
                <w:kern w:val="0"/>
                <w:szCs w:val="21"/>
              </w:rPr>
            </w:pPr>
            <w:r>
              <w:rPr>
                <w:rFonts w:ascii="宋体" w:hAnsi="宋体" w:hint="eastAsia"/>
                <w:bCs/>
                <w:noProof/>
                <w:kern w:val="0"/>
                <w:sz w:val="18"/>
                <w:szCs w:val="18"/>
              </w:rPr>
              <w:drawing>
                <wp:inline distT="0" distB="0" distL="114300" distR="114300">
                  <wp:extent cx="593725" cy="962025"/>
                  <wp:effectExtent l="0" t="0" r="635" b="13335"/>
                  <wp:docPr id="9" name="图片 9" descr="微信图片_2021080614444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806144444_副本"/>
                          <pic:cNvPicPr>
                            <a:picLocks noChangeAspect="1"/>
                          </pic:cNvPicPr>
                        </pic:nvPicPr>
                        <pic:blipFill>
                          <a:blip r:embed="rId21"/>
                          <a:stretch>
                            <a:fillRect/>
                          </a:stretch>
                        </pic:blipFill>
                        <pic:spPr>
                          <a:xfrm>
                            <a:off x="0" y="0"/>
                            <a:ext cx="593725" cy="962025"/>
                          </a:xfrm>
                          <a:prstGeom prst="rect">
                            <a:avLst/>
                          </a:prstGeom>
                          <a:noFill/>
                          <a:ln>
                            <a:noFill/>
                          </a:ln>
                        </pic:spPr>
                      </pic:pic>
                    </a:graphicData>
                  </a:graphic>
                </wp:inline>
              </w:drawing>
            </w:r>
            <w:r>
              <w:rPr>
                <w:rFonts w:ascii="宋体" w:hAnsi="宋体"/>
                <w:bCs/>
                <w:noProof/>
                <w:kern w:val="0"/>
                <w:sz w:val="18"/>
                <w:szCs w:val="18"/>
              </w:rPr>
              <w:drawing>
                <wp:inline distT="0" distB="0" distL="114300" distR="114300">
                  <wp:extent cx="572135" cy="990600"/>
                  <wp:effectExtent l="0" t="0" r="6985" b="0"/>
                  <wp:docPr id="10" name="图片 22" descr="微信图片_2018080110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微信图片_20180801105839"/>
                          <pic:cNvPicPr>
                            <a:picLocks noChangeAspect="1"/>
                          </pic:cNvPicPr>
                        </pic:nvPicPr>
                        <pic:blipFill>
                          <a:blip r:embed="rId22"/>
                          <a:srcRect l="24931" t="30045" r="15805" b="10236"/>
                          <a:stretch>
                            <a:fillRect/>
                          </a:stretch>
                        </pic:blipFill>
                        <pic:spPr>
                          <a:xfrm>
                            <a:off x="0" y="0"/>
                            <a:ext cx="572135" cy="990600"/>
                          </a:xfrm>
                          <a:prstGeom prst="rect">
                            <a:avLst/>
                          </a:prstGeom>
                          <a:solidFill>
                            <a:srgbClr val="4F81BD"/>
                          </a:solidFill>
                          <a:ln>
                            <a:noFill/>
                          </a:ln>
                          <a:effectLst/>
                        </pic:spPr>
                      </pic:pic>
                    </a:graphicData>
                  </a:graphic>
                </wp:inline>
              </w:drawing>
            </w:r>
          </w:p>
        </w:tc>
      </w:tr>
      <w:tr w:rsidR="004537E9">
        <w:trPr>
          <w:trHeight w:val="957"/>
          <w:jc w:val="center"/>
        </w:trPr>
        <w:tc>
          <w:tcPr>
            <w:tcW w:w="616" w:type="dxa"/>
            <w:vAlign w:val="center"/>
          </w:tcPr>
          <w:p w:rsidR="004537E9" w:rsidRDefault="003E0669">
            <w:pPr>
              <w:widowControl/>
              <w:jc w:val="center"/>
              <w:rPr>
                <w:rFonts w:ascii="Arial" w:hAnsi="Arial" w:cs="Arial"/>
                <w:color w:val="000000"/>
                <w:kern w:val="0"/>
                <w:szCs w:val="21"/>
              </w:rPr>
            </w:pPr>
            <w:r>
              <w:rPr>
                <w:rFonts w:ascii="宋体" w:hAnsi="宋体" w:hint="eastAsia"/>
                <w:kern w:val="0"/>
                <w:szCs w:val="21"/>
              </w:rPr>
              <w:t>4</w:t>
            </w:r>
          </w:p>
        </w:tc>
        <w:tc>
          <w:tcPr>
            <w:tcW w:w="851" w:type="dxa"/>
            <w:shd w:val="clear" w:color="auto" w:fill="auto"/>
            <w:noWrap/>
            <w:vAlign w:val="center"/>
          </w:tcPr>
          <w:p w:rsidR="004537E9" w:rsidRDefault="003E0669">
            <w:pPr>
              <w:jc w:val="center"/>
              <w:rPr>
                <w:rFonts w:ascii="Arial" w:hAnsi="Arial" w:cs="Arial"/>
                <w:kern w:val="0"/>
                <w:szCs w:val="21"/>
              </w:rPr>
            </w:pPr>
            <w:r>
              <w:rPr>
                <w:rFonts w:ascii="宋体" w:hAnsi="宋体" w:hint="eastAsia"/>
                <w:szCs w:val="21"/>
              </w:rPr>
              <w:t>扫把垃圾</w:t>
            </w:r>
            <w:proofErr w:type="gramStart"/>
            <w:r>
              <w:rPr>
                <w:rFonts w:ascii="宋体" w:hAnsi="宋体" w:hint="eastAsia"/>
                <w:szCs w:val="21"/>
              </w:rPr>
              <w:t>铲</w:t>
            </w:r>
            <w:proofErr w:type="gramEnd"/>
            <w:r>
              <w:rPr>
                <w:rFonts w:ascii="宋体" w:hAnsi="宋体" w:hint="eastAsia"/>
                <w:szCs w:val="21"/>
              </w:rPr>
              <w:t>套装</w:t>
            </w:r>
          </w:p>
        </w:tc>
        <w:tc>
          <w:tcPr>
            <w:tcW w:w="7394" w:type="dxa"/>
            <w:shd w:val="clear" w:color="auto" w:fill="auto"/>
            <w:noWrap/>
            <w:vAlign w:val="center"/>
          </w:tcPr>
          <w:p w:rsidR="004537E9" w:rsidRDefault="003E0669">
            <w:pPr>
              <w:jc w:val="left"/>
              <w:rPr>
                <w:rFonts w:ascii="宋体" w:hAnsi="宋体"/>
                <w:szCs w:val="21"/>
              </w:rPr>
            </w:pPr>
            <w:r>
              <w:rPr>
                <w:rFonts w:ascii="宋体" w:hAnsi="宋体" w:hint="eastAsia"/>
                <w:szCs w:val="21"/>
              </w:rPr>
              <w:t>扫把头材质为全新塑料，≥5排加密软毛，杆长度≥970mm，无接头不伤手；</w:t>
            </w:r>
          </w:p>
          <w:p w:rsidR="004537E9" w:rsidRDefault="003E0669">
            <w:pPr>
              <w:jc w:val="left"/>
            </w:pPr>
            <w:r>
              <w:rPr>
                <w:rFonts w:ascii="宋体" w:hAnsi="宋体" w:hint="eastAsia"/>
                <w:szCs w:val="21"/>
              </w:rPr>
              <w:t>垃圾</w:t>
            </w:r>
            <w:proofErr w:type="gramStart"/>
            <w:r>
              <w:rPr>
                <w:rFonts w:ascii="宋体" w:hAnsi="宋体" w:hint="eastAsia"/>
                <w:szCs w:val="21"/>
              </w:rPr>
              <w:t>铲</w:t>
            </w:r>
            <w:proofErr w:type="gramEnd"/>
            <w:r>
              <w:rPr>
                <w:rFonts w:ascii="宋体" w:hAnsi="宋体" w:hint="eastAsia"/>
                <w:szCs w:val="21"/>
              </w:rPr>
              <w:t>材质为全新加厚铁皮，铁皮厚度≥2.8mm</w:t>
            </w:r>
            <w:r>
              <w:rPr>
                <w:rFonts w:ascii="宋体" w:hAnsi="宋体"/>
                <w:szCs w:val="21"/>
              </w:rPr>
              <w:t xml:space="preserve"> </w:t>
            </w:r>
            <w:r>
              <w:rPr>
                <w:rFonts w:ascii="宋体" w:hAnsi="宋体" w:hint="eastAsia"/>
                <w:szCs w:val="21"/>
              </w:rPr>
              <w:t>口宽≥250mm。（需提供样品一件）</w:t>
            </w:r>
          </w:p>
        </w:tc>
        <w:tc>
          <w:tcPr>
            <w:tcW w:w="740"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1030</w:t>
            </w:r>
          </w:p>
        </w:tc>
        <w:tc>
          <w:tcPr>
            <w:tcW w:w="678" w:type="dxa"/>
            <w:shd w:val="clear" w:color="auto" w:fill="auto"/>
            <w:noWrap/>
          </w:tcPr>
          <w:p w:rsidR="004537E9" w:rsidRDefault="003E0669">
            <w:pPr>
              <w:widowControl/>
              <w:rPr>
                <w:rFonts w:ascii="Arial" w:hAnsi="Arial" w:cs="Arial"/>
                <w:kern w:val="0"/>
                <w:szCs w:val="21"/>
              </w:rPr>
            </w:pPr>
            <w:r>
              <w:rPr>
                <w:rFonts w:ascii="Arial" w:hAnsi="Arial" w:cs="Arial"/>
                <w:kern w:val="0"/>
                <w:szCs w:val="21"/>
              </w:rPr>
              <w:t>组</w:t>
            </w:r>
          </w:p>
        </w:tc>
        <w:tc>
          <w:tcPr>
            <w:tcW w:w="1365" w:type="dxa"/>
            <w:shd w:val="clear" w:color="auto" w:fill="auto"/>
            <w:noWrap/>
            <w:vAlign w:val="center"/>
          </w:tcPr>
          <w:p w:rsidR="004537E9" w:rsidRDefault="003E0669">
            <w:pPr>
              <w:widowControl/>
              <w:jc w:val="center"/>
              <w:textAlignment w:val="center"/>
              <w:rPr>
                <w:rFonts w:ascii="宋体" w:hAnsi="宋体"/>
                <w:b/>
                <w:bCs/>
                <w:color w:val="000000"/>
                <w:kern w:val="0"/>
                <w:szCs w:val="21"/>
                <w:lang w:bidi="ar"/>
              </w:rPr>
            </w:pPr>
            <w:r>
              <w:rPr>
                <w:rFonts w:ascii="宋体" w:hAnsi="宋体" w:hint="eastAsia"/>
                <w:bCs/>
                <w:noProof/>
                <w:kern w:val="0"/>
                <w:sz w:val="18"/>
                <w:szCs w:val="18"/>
              </w:rPr>
              <w:drawing>
                <wp:inline distT="0" distB="0" distL="114300" distR="114300">
                  <wp:extent cx="769620" cy="1555115"/>
                  <wp:effectExtent l="0" t="0" r="7620" b="14605"/>
                  <wp:docPr id="11" name="图片 5" descr="微信图片_2019070415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微信图片_20190704153732"/>
                          <pic:cNvPicPr>
                            <a:picLocks noChangeAspect="1"/>
                          </pic:cNvPicPr>
                        </pic:nvPicPr>
                        <pic:blipFill>
                          <a:blip r:embed="rId23"/>
                          <a:srcRect l="20047" r="26100" b="18561"/>
                          <a:stretch>
                            <a:fillRect/>
                          </a:stretch>
                        </pic:blipFill>
                        <pic:spPr>
                          <a:xfrm>
                            <a:off x="0" y="0"/>
                            <a:ext cx="769620" cy="1555115"/>
                          </a:xfrm>
                          <a:prstGeom prst="rect">
                            <a:avLst/>
                          </a:prstGeom>
                          <a:noFill/>
                          <a:ln>
                            <a:noFill/>
                          </a:ln>
                        </pic:spPr>
                      </pic:pic>
                    </a:graphicData>
                  </a:graphic>
                </wp:inline>
              </w:drawing>
            </w:r>
          </w:p>
        </w:tc>
      </w:tr>
      <w:tr w:rsidR="004537E9">
        <w:trPr>
          <w:trHeight w:val="957"/>
          <w:jc w:val="center"/>
        </w:trPr>
        <w:tc>
          <w:tcPr>
            <w:tcW w:w="616" w:type="dxa"/>
            <w:vAlign w:val="center"/>
          </w:tcPr>
          <w:p w:rsidR="004537E9" w:rsidRDefault="003E0669">
            <w:pPr>
              <w:widowControl/>
              <w:jc w:val="center"/>
              <w:rPr>
                <w:rFonts w:ascii="Arial" w:hAnsi="Arial" w:cs="Arial"/>
                <w:color w:val="000000"/>
                <w:kern w:val="0"/>
                <w:szCs w:val="21"/>
              </w:rPr>
            </w:pPr>
            <w:r>
              <w:rPr>
                <w:rFonts w:ascii="宋体" w:hAnsi="宋体" w:hint="eastAsia"/>
                <w:kern w:val="0"/>
                <w:szCs w:val="21"/>
              </w:rPr>
              <w:lastRenderedPageBreak/>
              <w:t>5</w:t>
            </w:r>
          </w:p>
        </w:tc>
        <w:tc>
          <w:tcPr>
            <w:tcW w:w="851" w:type="dxa"/>
            <w:shd w:val="clear" w:color="auto" w:fill="auto"/>
            <w:noWrap/>
            <w:vAlign w:val="center"/>
          </w:tcPr>
          <w:p w:rsidR="004537E9" w:rsidRDefault="003E0669">
            <w:pPr>
              <w:jc w:val="center"/>
              <w:rPr>
                <w:rFonts w:ascii="Arial" w:hAnsi="Arial" w:cs="Arial"/>
                <w:kern w:val="0"/>
                <w:szCs w:val="21"/>
              </w:rPr>
            </w:pPr>
            <w:r>
              <w:rPr>
                <w:rFonts w:ascii="宋体" w:hAnsi="宋体" w:hint="eastAsia"/>
                <w:szCs w:val="21"/>
              </w:rPr>
              <w:t>拖把</w:t>
            </w:r>
          </w:p>
        </w:tc>
        <w:tc>
          <w:tcPr>
            <w:tcW w:w="7394" w:type="dxa"/>
            <w:shd w:val="clear" w:color="auto" w:fill="auto"/>
            <w:noWrap/>
            <w:vAlign w:val="center"/>
          </w:tcPr>
          <w:p w:rsidR="004537E9" w:rsidRDefault="003E0669">
            <w:pPr>
              <w:jc w:val="left"/>
            </w:pPr>
            <w:r>
              <w:rPr>
                <w:rFonts w:ascii="宋体" w:hAnsi="宋体" w:hint="eastAsia"/>
                <w:szCs w:val="21"/>
              </w:rPr>
              <w:t>材质为：全新塑料，不锈钢杆≥0.4mm,总长度≥1200mm，加长加厚棉纱，</w:t>
            </w:r>
            <w:proofErr w:type="gramStart"/>
            <w:r>
              <w:rPr>
                <w:rFonts w:ascii="宋体" w:hAnsi="宋体" w:hint="eastAsia"/>
                <w:szCs w:val="21"/>
              </w:rPr>
              <w:t>可拧水</w:t>
            </w:r>
            <w:proofErr w:type="gramEnd"/>
            <w:r>
              <w:rPr>
                <w:rFonts w:ascii="宋体" w:hAnsi="宋体" w:hint="eastAsia"/>
                <w:szCs w:val="21"/>
              </w:rPr>
              <w:t>。（需提供样品一件,用于破坏性测量）</w:t>
            </w:r>
          </w:p>
        </w:tc>
        <w:tc>
          <w:tcPr>
            <w:tcW w:w="740"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1030</w:t>
            </w:r>
          </w:p>
        </w:tc>
        <w:tc>
          <w:tcPr>
            <w:tcW w:w="678" w:type="dxa"/>
            <w:shd w:val="clear" w:color="auto" w:fill="auto"/>
            <w:noWrap/>
          </w:tcPr>
          <w:p w:rsidR="004537E9" w:rsidRDefault="003E0669">
            <w:pPr>
              <w:widowControl/>
              <w:rPr>
                <w:rFonts w:ascii="Arial" w:hAnsi="Arial" w:cs="Arial"/>
                <w:kern w:val="0"/>
                <w:szCs w:val="21"/>
              </w:rPr>
            </w:pPr>
            <w:proofErr w:type="gramStart"/>
            <w:r>
              <w:rPr>
                <w:rFonts w:ascii="Arial" w:hAnsi="Arial" w:cs="Arial"/>
                <w:kern w:val="0"/>
                <w:szCs w:val="21"/>
              </w:rPr>
              <w:t>个</w:t>
            </w:r>
            <w:proofErr w:type="gramEnd"/>
          </w:p>
        </w:tc>
        <w:tc>
          <w:tcPr>
            <w:tcW w:w="1365" w:type="dxa"/>
            <w:shd w:val="clear" w:color="auto" w:fill="auto"/>
            <w:noWrap/>
            <w:vAlign w:val="center"/>
          </w:tcPr>
          <w:p w:rsidR="004537E9" w:rsidRDefault="003E0669">
            <w:pPr>
              <w:widowControl/>
              <w:jc w:val="center"/>
              <w:textAlignment w:val="center"/>
              <w:rPr>
                <w:rFonts w:ascii="宋体" w:hAnsi="宋体"/>
                <w:b/>
                <w:bCs/>
                <w:color w:val="000000"/>
                <w:kern w:val="0"/>
                <w:szCs w:val="21"/>
                <w:lang w:bidi="ar"/>
              </w:rPr>
            </w:pPr>
            <w:r>
              <w:rPr>
                <w:rFonts w:ascii="宋体" w:hAnsi="宋体" w:hint="eastAsia"/>
                <w:bCs/>
                <w:noProof/>
                <w:kern w:val="0"/>
                <w:sz w:val="18"/>
                <w:szCs w:val="18"/>
              </w:rPr>
              <w:drawing>
                <wp:inline distT="0" distB="0" distL="114300" distR="114300">
                  <wp:extent cx="747395" cy="1621155"/>
                  <wp:effectExtent l="0" t="0" r="14605" b="9525"/>
                  <wp:docPr id="12" name="图片 6" descr="微信图片_2018072411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微信图片_20180724112228"/>
                          <pic:cNvPicPr>
                            <a:picLocks noChangeAspect="1"/>
                          </pic:cNvPicPr>
                        </pic:nvPicPr>
                        <pic:blipFill>
                          <a:blip r:embed="rId24"/>
                          <a:srcRect l="19113" r="34969" b="10558"/>
                          <a:stretch>
                            <a:fillRect/>
                          </a:stretch>
                        </pic:blipFill>
                        <pic:spPr>
                          <a:xfrm>
                            <a:off x="0" y="0"/>
                            <a:ext cx="747395" cy="1621155"/>
                          </a:xfrm>
                          <a:prstGeom prst="rect">
                            <a:avLst/>
                          </a:prstGeom>
                          <a:noFill/>
                          <a:ln>
                            <a:noFill/>
                          </a:ln>
                        </pic:spPr>
                      </pic:pic>
                    </a:graphicData>
                  </a:graphic>
                </wp:inline>
              </w:drawing>
            </w:r>
          </w:p>
        </w:tc>
      </w:tr>
      <w:tr w:rsidR="004537E9">
        <w:trPr>
          <w:trHeight w:val="957"/>
          <w:jc w:val="center"/>
        </w:trPr>
        <w:tc>
          <w:tcPr>
            <w:tcW w:w="616" w:type="dxa"/>
            <w:vAlign w:val="center"/>
          </w:tcPr>
          <w:p w:rsidR="004537E9" w:rsidRDefault="003E0669">
            <w:pPr>
              <w:widowControl/>
              <w:jc w:val="center"/>
              <w:rPr>
                <w:rFonts w:ascii="Arial" w:hAnsi="Arial" w:cs="Arial"/>
                <w:color w:val="000000"/>
                <w:kern w:val="0"/>
                <w:szCs w:val="21"/>
              </w:rPr>
            </w:pPr>
            <w:r>
              <w:rPr>
                <w:rFonts w:ascii="宋体" w:hAnsi="宋体" w:hint="eastAsia"/>
                <w:kern w:val="0"/>
                <w:szCs w:val="21"/>
              </w:rPr>
              <w:t>6</w:t>
            </w:r>
          </w:p>
        </w:tc>
        <w:tc>
          <w:tcPr>
            <w:tcW w:w="851" w:type="dxa"/>
            <w:shd w:val="clear" w:color="auto" w:fill="auto"/>
            <w:noWrap/>
            <w:vAlign w:val="center"/>
          </w:tcPr>
          <w:p w:rsidR="004537E9" w:rsidRDefault="003E0669">
            <w:pPr>
              <w:jc w:val="center"/>
              <w:rPr>
                <w:rFonts w:ascii="Arial" w:hAnsi="Arial" w:cs="Arial"/>
                <w:kern w:val="0"/>
                <w:szCs w:val="21"/>
              </w:rPr>
            </w:pPr>
            <w:r>
              <w:rPr>
                <w:rFonts w:ascii="宋体" w:hAnsi="宋体" w:hint="eastAsia"/>
                <w:szCs w:val="21"/>
              </w:rPr>
              <w:t>保洁抹布</w:t>
            </w:r>
          </w:p>
        </w:tc>
        <w:tc>
          <w:tcPr>
            <w:tcW w:w="7394" w:type="dxa"/>
            <w:shd w:val="clear" w:color="auto" w:fill="auto"/>
            <w:noWrap/>
            <w:vAlign w:val="center"/>
          </w:tcPr>
          <w:p w:rsidR="004537E9" w:rsidRDefault="003E0669">
            <w:pPr>
              <w:jc w:val="left"/>
            </w:pPr>
            <w:r>
              <w:rPr>
                <w:rFonts w:ascii="宋体" w:hAnsi="宋体" w:hint="eastAsia"/>
                <w:szCs w:val="21"/>
              </w:rPr>
              <w:t>规格为：长度≥600mm,宽度≥300mm,双层面料、锁边，珊瑚绒、棉等吸水材质，材质不掉色、不掉纤维。（需提供样品一件）</w:t>
            </w:r>
          </w:p>
        </w:tc>
        <w:tc>
          <w:tcPr>
            <w:tcW w:w="740" w:type="dxa"/>
            <w:shd w:val="clear" w:color="auto" w:fill="auto"/>
            <w:noWrap/>
          </w:tcPr>
          <w:p w:rsidR="004537E9" w:rsidRDefault="003E0669">
            <w:pPr>
              <w:widowControl/>
              <w:rPr>
                <w:rFonts w:ascii="Arial" w:hAnsi="Arial" w:cs="Arial"/>
                <w:kern w:val="0"/>
                <w:szCs w:val="21"/>
              </w:rPr>
            </w:pPr>
            <w:r>
              <w:rPr>
                <w:rFonts w:ascii="Arial" w:hAnsi="Arial" w:cs="Arial" w:hint="eastAsia"/>
                <w:kern w:val="0"/>
                <w:szCs w:val="21"/>
              </w:rPr>
              <w:t>1030</w:t>
            </w:r>
          </w:p>
        </w:tc>
        <w:tc>
          <w:tcPr>
            <w:tcW w:w="678" w:type="dxa"/>
            <w:shd w:val="clear" w:color="auto" w:fill="auto"/>
            <w:noWrap/>
          </w:tcPr>
          <w:p w:rsidR="004537E9" w:rsidRDefault="003E0669">
            <w:pPr>
              <w:widowControl/>
              <w:rPr>
                <w:rFonts w:ascii="Arial" w:hAnsi="Arial" w:cs="Arial"/>
                <w:kern w:val="0"/>
                <w:szCs w:val="21"/>
              </w:rPr>
            </w:pPr>
            <w:r>
              <w:rPr>
                <w:rFonts w:ascii="Arial" w:hAnsi="Arial" w:cs="Arial"/>
                <w:kern w:val="0"/>
                <w:szCs w:val="21"/>
              </w:rPr>
              <w:t>条</w:t>
            </w:r>
          </w:p>
        </w:tc>
        <w:tc>
          <w:tcPr>
            <w:tcW w:w="1365" w:type="dxa"/>
            <w:shd w:val="clear" w:color="auto" w:fill="auto"/>
            <w:noWrap/>
            <w:vAlign w:val="center"/>
          </w:tcPr>
          <w:p w:rsidR="004537E9" w:rsidRDefault="003E0669">
            <w:pPr>
              <w:widowControl/>
              <w:jc w:val="center"/>
              <w:textAlignment w:val="center"/>
              <w:rPr>
                <w:rFonts w:ascii="宋体" w:hAnsi="宋体"/>
                <w:b/>
                <w:bCs/>
                <w:color w:val="000000"/>
                <w:kern w:val="0"/>
                <w:szCs w:val="21"/>
                <w:lang w:bidi="ar"/>
              </w:rPr>
            </w:pPr>
            <w:r>
              <w:rPr>
                <w:rFonts w:ascii="宋体" w:hAnsi="宋体" w:hint="eastAsia"/>
                <w:b/>
                <w:bCs/>
                <w:noProof/>
                <w:color w:val="000000"/>
                <w:kern w:val="0"/>
                <w:szCs w:val="21"/>
              </w:rPr>
              <w:drawing>
                <wp:inline distT="0" distB="0" distL="114300" distR="114300">
                  <wp:extent cx="1236345" cy="1141095"/>
                  <wp:effectExtent l="0" t="0" r="13335" b="1905"/>
                  <wp:docPr id="13" name="图片 13" descr="3631824b25d225795ee1dbccb04f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631824b25d225795ee1dbccb04fc87"/>
                          <pic:cNvPicPr>
                            <a:picLocks noChangeAspect="1"/>
                          </pic:cNvPicPr>
                        </pic:nvPicPr>
                        <pic:blipFill>
                          <a:blip r:embed="rId25"/>
                          <a:stretch>
                            <a:fillRect/>
                          </a:stretch>
                        </pic:blipFill>
                        <pic:spPr>
                          <a:xfrm>
                            <a:off x="0" y="0"/>
                            <a:ext cx="1236345" cy="1141095"/>
                          </a:xfrm>
                          <a:prstGeom prst="rect">
                            <a:avLst/>
                          </a:prstGeom>
                        </pic:spPr>
                      </pic:pic>
                    </a:graphicData>
                  </a:graphic>
                </wp:inline>
              </w:drawing>
            </w:r>
          </w:p>
        </w:tc>
      </w:tr>
      <w:tr w:rsidR="004537E9">
        <w:trPr>
          <w:trHeight w:val="1006"/>
          <w:jc w:val="center"/>
        </w:trPr>
        <w:tc>
          <w:tcPr>
            <w:tcW w:w="1467" w:type="dxa"/>
            <w:gridSpan w:val="2"/>
            <w:vAlign w:val="center"/>
          </w:tcPr>
          <w:p w:rsidR="004537E9" w:rsidRDefault="003E0669">
            <w:pPr>
              <w:widowControl/>
              <w:jc w:val="center"/>
              <w:rPr>
                <w:szCs w:val="21"/>
              </w:rPr>
            </w:pPr>
            <w:r>
              <w:rPr>
                <w:rFonts w:hint="eastAsia"/>
                <w:szCs w:val="21"/>
              </w:rPr>
              <w:t>商务要求</w:t>
            </w:r>
          </w:p>
        </w:tc>
        <w:tc>
          <w:tcPr>
            <w:tcW w:w="10177" w:type="dxa"/>
            <w:gridSpan w:val="4"/>
            <w:shd w:val="clear" w:color="auto" w:fill="auto"/>
            <w:noWrap/>
            <w:vAlign w:val="center"/>
          </w:tcPr>
          <w:p w:rsidR="004537E9" w:rsidRDefault="003E0669">
            <w:pPr>
              <w:widowControl/>
            </w:pPr>
            <w:r>
              <w:rPr>
                <w:rFonts w:hint="eastAsia"/>
              </w:rPr>
              <w:t>验收合格并交付使用之日起</w:t>
            </w:r>
            <w:r>
              <w:rPr>
                <w:rFonts w:hint="eastAsia"/>
                <w:szCs w:val="21"/>
              </w:rPr>
              <w:t>质保期</w:t>
            </w:r>
            <w:r>
              <w:rPr>
                <w:rFonts w:hint="eastAsia"/>
                <w:szCs w:val="21"/>
              </w:rPr>
              <w:t>1</w:t>
            </w:r>
            <w:r>
              <w:rPr>
                <w:rFonts w:hint="eastAsia"/>
                <w:szCs w:val="21"/>
              </w:rPr>
              <w:t>年，质保期内如出现质量问题，须在</w:t>
            </w:r>
            <w:r>
              <w:rPr>
                <w:rFonts w:hint="eastAsia"/>
                <w:szCs w:val="21"/>
              </w:rPr>
              <w:t>24</w:t>
            </w:r>
            <w:r>
              <w:rPr>
                <w:rFonts w:hint="eastAsia"/>
                <w:szCs w:val="21"/>
              </w:rPr>
              <w:t>小时内处理，免费修理和更换零部件。</w:t>
            </w:r>
          </w:p>
        </w:tc>
      </w:tr>
    </w:tbl>
    <w:p w:rsidR="004537E9" w:rsidRDefault="003E0669">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kern w:val="0"/>
          <w:sz w:val="24"/>
          <w:szCs w:val="28"/>
          <w:u w:val="single"/>
        </w:rPr>
        <w:t>20</w:t>
      </w:r>
      <w:r>
        <w:rPr>
          <w:rFonts w:ascii="Arial" w:hAnsi="Arial" w:cs="Arial" w:hint="eastAsia"/>
          <w:b/>
          <w:kern w:val="0"/>
          <w:sz w:val="24"/>
          <w:szCs w:val="28"/>
        </w:rPr>
        <w:t>日</w:t>
      </w:r>
      <w:r>
        <w:rPr>
          <w:rFonts w:ascii="Arial" w:hAnsi="Arial" w:cs="Arial"/>
          <w:b/>
          <w:kern w:val="0"/>
          <w:sz w:val="24"/>
          <w:szCs w:val="28"/>
        </w:rPr>
        <w:t>内</w:t>
      </w:r>
      <w:r>
        <w:rPr>
          <w:rFonts w:ascii="Arial" w:hAnsi="Arial" w:cs="Arial"/>
          <w:kern w:val="0"/>
          <w:sz w:val="24"/>
          <w:szCs w:val="28"/>
        </w:rPr>
        <w:t>付清合同金额全部货款。</w:t>
      </w:r>
    </w:p>
    <w:p w:rsidR="004537E9" w:rsidRDefault="003E0669">
      <w:pPr>
        <w:widowControl/>
        <w:spacing w:line="480" w:lineRule="auto"/>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rsidR="004537E9" w:rsidRDefault="003E0669">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rsidR="004537E9" w:rsidRDefault="003E0669">
      <w:pPr>
        <w:pStyle w:val="a4"/>
        <w:spacing w:line="360" w:lineRule="auto"/>
        <w:rPr>
          <w:rFonts w:ascii="Arial" w:hAnsi="Arial" w:cs="Arial"/>
          <w:b/>
          <w:kern w:val="0"/>
          <w:sz w:val="24"/>
          <w:szCs w:val="28"/>
        </w:rPr>
      </w:pPr>
      <w:r>
        <w:rPr>
          <w:rFonts w:ascii="Arial" w:hAnsi="Arial" w:cs="Arial" w:hint="eastAsia"/>
          <w:b/>
          <w:kern w:val="0"/>
          <w:sz w:val="24"/>
          <w:szCs w:val="28"/>
        </w:rPr>
        <w:t>名称：柳州职业技术学院</w:t>
      </w:r>
    </w:p>
    <w:p w:rsidR="004537E9" w:rsidRDefault="003E0669">
      <w:pPr>
        <w:pStyle w:val="a4"/>
        <w:spacing w:line="360" w:lineRule="auto"/>
        <w:rPr>
          <w:rFonts w:ascii="Arial" w:hAnsi="Arial" w:cs="Arial"/>
          <w:b/>
          <w:kern w:val="0"/>
          <w:sz w:val="24"/>
          <w:szCs w:val="28"/>
        </w:rPr>
      </w:pPr>
      <w:r>
        <w:rPr>
          <w:rFonts w:ascii="Arial" w:hAnsi="Arial" w:cs="Arial" w:hint="eastAsia"/>
          <w:b/>
          <w:kern w:val="0"/>
          <w:sz w:val="24"/>
          <w:szCs w:val="28"/>
        </w:rPr>
        <w:lastRenderedPageBreak/>
        <w:t>开户行：交通银行西江支行</w:t>
      </w:r>
    </w:p>
    <w:p w:rsidR="004537E9" w:rsidRDefault="003E0669">
      <w:pPr>
        <w:pStyle w:val="a4"/>
        <w:spacing w:line="360" w:lineRule="auto"/>
        <w:rPr>
          <w:rFonts w:ascii="Arial" w:hAnsi="Arial" w:cs="Arial"/>
          <w:b/>
          <w:kern w:val="0"/>
          <w:sz w:val="24"/>
          <w:szCs w:val="28"/>
        </w:rPr>
      </w:pPr>
      <w:r>
        <w:rPr>
          <w:rFonts w:ascii="Arial" w:hAnsi="Arial" w:cs="Arial" w:hint="eastAsia"/>
          <w:b/>
          <w:kern w:val="0"/>
          <w:sz w:val="24"/>
          <w:szCs w:val="28"/>
        </w:rPr>
        <w:t>账号：</w:t>
      </w:r>
      <w:r>
        <w:rPr>
          <w:rFonts w:ascii="Arial" w:hAnsi="Arial" w:cs="Arial" w:hint="eastAsia"/>
          <w:b/>
          <w:kern w:val="0"/>
          <w:sz w:val="24"/>
          <w:szCs w:val="28"/>
        </w:rPr>
        <w:t>452060600018120020185</w:t>
      </w:r>
    </w:p>
    <w:p w:rsidR="004537E9" w:rsidRDefault="003E0669" w:rsidP="00394AA7">
      <w:pPr>
        <w:spacing w:line="520" w:lineRule="exact"/>
        <w:rPr>
          <w:rFonts w:ascii="Arial" w:hAnsi="Arial" w:cs="Arial"/>
          <w:b/>
          <w:kern w:val="0"/>
          <w:sz w:val="24"/>
          <w:szCs w:val="28"/>
        </w:rPr>
      </w:pPr>
      <w:proofErr w:type="gramStart"/>
      <w:r>
        <w:rPr>
          <w:rFonts w:ascii="Arial" w:hAnsi="Arial" w:cs="Arial" w:hint="eastAsia"/>
          <w:b/>
          <w:kern w:val="0"/>
          <w:sz w:val="24"/>
          <w:szCs w:val="28"/>
        </w:rPr>
        <w:t>转帐</w:t>
      </w:r>
      <w:proofErr w:type="gramEnd"/>
      <w:r>
        <w:rPr>
          <w:rFonts w:ascii="Arial" w:hAnsi="Arial" w:cs="Arial" w:hint="eastAsia"/>
          <w:b/>
          <w:kern w:val="0"/>
          <w:sz w:val="24"/>
          <w:szCs w:val="28"/>
        </w:rPr>
        <w:t>时注明：</w:t>
      </w:r>
      <w:r>
        <w:rPr>
          <w:rFonts w:ascii="Arial" w:hAnsi="Arial" w:cs="Arial" w:hint="eastAsia"/>
          <w:b/>
          <w:kern w:val="0"/>
          <w:sz w:val="24"/>
          <w:szCs w:val="28"/>
        </w:rPr>
        <w:t>2023</w:t>
      </w:r>
      <w:r>
        <w:rPr>
          <w:rFonts w:ascii="Arial" w:hAnsi="Arial" w:cs="Arial" w:hint="eastAsia"/>
          <w:b/>
          <w:kern w:val="0"/>
          <w:sz w:val="24"/>
          <w:szCs w:val="28"/>
        </w:rPr>
        <w:t>年新生宿舍生活用具项目，采购编号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394AA7">
        <w:rPr>
          <w:rFonts w:ascii="Arial" w:hAnsi="Arial" w:cs="Arial" w:hint="eastAsia"/>
          <w:b/>
          <w:kern w:val="0"/>
          <w:sz w:val="22"/>
          <w:szCs w:val="24"/>
          <w:lang w:bidi="en-US"/>
        </w:rPr>
        <w:t>25</w:t>
      </w:r>
      <w:r>
        <w:rPr>
          <w:rFonts w:ascii="Arial" w:hAnsi="Arial" w:cs="Arial" w:hint="eastAsia"/>
          <w:b/>
          <w:kern w:val="0"/>
          <w:sz w:val="22"/>
          <w:szCs w:val="24"/>
          <w:lang w:bidi="en-US"/>
        </w:rPr>
        <w:t xml:space="preserve">  </w:t>
      </w:r>
      <w:r>
        <w:rPr>
          <w:rFonts w:ascii="Arial" w:hAnsi="Arial" w:cs="Arial" w:hint="eastAsia"/>
          <w:b/>
          <w:kern w:val="0"/>
          <w:sz w:val="24"/>
          <w:szCs w:val="28"/>
        </w:rPr>
        <w:t>履约保证金</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w:t>
      </w:r>
      <w:proofErr w:type="gramStart"/>
      <w:r>
        <w:rPr>
          <w:rFonts w:ascii="Arial" w:hAnsi="Arial" w:cs="Arial" w:hint="eastAsia"/>
          <w:kern w:val="0"/>
          <w:sz w:val="24"/>
          <w:szCs w:val="28"/>
        </w:rPr>
        <w:t>转帐</w:t>
      </w:r>
      <w:proofErr w:type="gramEnd"/>
      <w:r>
        <w:rPr>
          <w:rFonts w:ascii="Arial" w:hAnsi="Arial" w:cs="Arial" w:hint="eastAsia"/>
          <w:kern w:val="0"/>
          <w:sz w:val="24"/>
          <w:szCs w:val="28"/>
        </w:rPr>
        <w:t>的持银行回执复印件（非电汇、转账的出具其他保证金递交证明文件）、中标（成交）通知书（确认书）及合同到柳州职业技术学院签署合同。</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kern w:val="0"/>
          <w:sz w:val="24"/>
          <w:szCs w:val="28"/>
          <w:u w:val="single"/>
        </w:rPr>
        <w:t>30</w:t>
      </w:r>
      <w:r>
        <w:rPr>
          <w:rFonts w:ascii="Arial" w:hAnsi="Arial" w:cs="Arial" w:hint="eastAsia"/>
          <w:b/>
          <w:kern w:val="0"/>
          <w:sz w:val="24"/>
          <w:szCs w:val="28"/>
        </w:rPr>
        <w:t>日</w:t>
      </w:r>
      <w:r>
        <w:rPr>
          <w:rFonts w:ascii="Arial" w:hAnsi="Arial" w:cs="Arial"/>
          <w:b/>
          <w:kern w:val="0"/>
          <w:sz w:val="24"/>
          <w:szCs w:val="28"/>
        </w:rPr>
        <w:t>内</w:t>
      </w:r>
      <w:r>
        <w:rPr>
          <w:rFonts w:ascii="Arial" w:hAnsi="Arial" w:cs="Arial"/>
          <w:kern w:val="0"/>
          <w:sz w:val="24"/>
          <w:szCs w:val="28"/>
        </w:rPr>
        <w:t>验收合格并交付使用。</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4537E9" w:rsidRDefault="003E0669">
      <w:pPr>
        <w:widowControl/>
        <w:adjustRightInd w:val="0"/>
        <w:snapToGrid w:val="0"/>
        <w:spacing w:line="360" w:lineRule="auto"/>
        <w:jc w:val="left"/>
        <w:rPr>
          <w:rFonts w:ascii="Arial" w:hAnsi="Arial" w:cs="Arial"/>
          <w:kern w:val="0"/>
          <w:sz w:val="24"/>
          <w:szCs w:val="28"/>
        </w:rPr>
      </w:pPr>
      <w:r>
        <w:rPr>
          <w:rFonts w:ascii="Arial" w:hAnsi="Arial" w:cs="Arial" w:hint="eastAsia"/>
          <w:kern w:val="0"/>
          <w:sz w:val="24"/>
          <w:szCs w:val="28"/>
        </w:rPr>
        <w:t>9.</w:t>
      </w:r>
      <w:r>
        <w:rPr>
          <w:rFonts w:ascii="Arial" w:hAnsi="Arial" w:cs="Arial" w:hint="eastAsia"/>
          <w:kern w:val="0"/>
          <w:sz w:val="24"/>
          <w:szCs w:val="28"/>
        </w:rPr>
        <w:t>样品递交要求：</w:t>
      </w:r>
    </w:p>
    <w:p w:rsidR="004537E9" w:rsidRDefault="003E0669">
      <w:pPr>
        <w:pStyle w:val="a4"/>
        <w:spacing w:line="360" w:lineRule="auto"/>
        <w:rPr>
          <w:rFonts w:ascii="Arial" w:hAnsi="Arial" w:cs="Arial"/>
          <w:kern w:val="0"/>
          <w:sz w:val="24"/>
          <w:szCs w:val="28"/>
        </w:rPr>
      </w:pPr>
      <w:r>
        <w:rPr>
          <w:rFonts w:ascii="Arial" w:hAnsi="Arial" w:cs="Arial" w:hint="eastAsia"/>
          <w:kern w:val="0"/>
          <w:sz w:val="24"/>
          <w:szCs w:val="28"/>
        </w:rPr>
        <w:t>（</w:t>
      </w:r>
      <w:r>
        <w:rPr>
          <w:rFonts w:ascii="Arial" w:hAnsi="Arial" w:cs="Arial" w:hint="eastAsia"/>
          <w:kern w:val="0"/>
          <w:sz w:val="24"/>
          <w:szCs w:val="28"/>
        </w:rPr>
        <w:t>1</w:t>
      </w:r>
      <w:r>
        <w:rPr>
          <w:rFonts w:ascii="Arial" w:hAnsi="Arial" w:cs="Arial" w:hint="eastAsia"/>
          <w:kern w:val="0"/>
          <w:sz w:val="24"/>
          <w:szCs w:val="28"/>
        </w:rPr>
        <w:t>）样品递交方式：由报价人亲自将样品送达样品递交地点，并办理样品接收登记手续，以其它方式递交样品的将被拒绝接收，后果自负。</w:t>
      </w:r>
    </w:p>
    <w:p w:rsidR="004537E9" w:rsidRDefault="003E0669">
      <w:pPr>
        <w:pStyle w:val="a4"/>
        <w:spacing w:line="360" w:lineRule="auto"/>
        <w:rPr>
          <w:rFonts w:ascii="Arial" w:hAnsi="Arial" w:cs="Arial"/>
          <w:kern w:val="0"/>
          <w:sz w:val="24"/>
          <w:szCs w:val="28"/>
        </w:rPr>
      </w:pPr>
      <w:r>
        <w:rPr>
          <w:rFonts w:ascii="Arial" w:hAnsi="Arial" w:cs="Arial" w:hint="eastAsia"/>
          <w:kern w:val="0"/>
          <w:sz w:val="24"/>
          <w:szCs w:val="28"/>
        </w:rPr>
        <w:t>（</w:t>
      </w:r>
      <w:r>
        <w:rPr>
          <w:rFonts w:ascii="Arial" w:hAnsi="Arial" w:cs="Arial" w:hint="eastAsia"/>
          <w:kern w:val="0"/>
          <w:sz w:val="24"/>
          <w:szCs w:val="28"/>
        </w:rPr>
        <w:t>2</w:t>
      </w:r>
      <w:r>
        <w:rPr>
          <w:rFonts w:ascii="Arial" w:hAnsi="Arial" w:cs="Arial" w:hint="eastAsia"/>
          <w:kern w:val="0"/>
          <w:sz w:val="24"/>
          <w:szCs w:val="28"/>
        </w:rPr>
        <w:t>）样品递交时间：</w:t>
      </w:r>
      <w:r w:rsidRPr="00AB7DDA">
        <w:rPr>
          <w:rFonts w:ascii="Arial" w:hAnsi="Arial" w:cs="Arial" w:hint="eastAsia"/>
          <w:b/>
          <w:kern w:val="0"/>
          <w:sz w:val="24"/>
          <w:szCs w:val="28"/>
        </w:rPr>
        <w:t>2023</w:t>
      </w:r>
      <w:r w:rsidRPr="00AB7DDA">
        <w:rPr>
          <w:rFonts w:ascii="Arial" w:hAnsi="Arial" w:cs="Arial" w:hint="eastAsia"/>
          <w:b/>
          <w:kern w:val="0"/>
          <w:sz w:val="24"/>
          <w:szCs w:val="28"/>
        </w:rPr>
        <w:t>年</w:t>
      </w:r>
      <w:r w:rsidR="00394AA7" w:rsidRPr="00AB7DDA">
        <w:rPr>
          <w:rFonts w:ascii="Arial" w:hAnsi="Arial" w:cs="Arial" w:hint="eastAsia"/>
          <w:b/>
          <w:kern w:val="0"/>
          <w:sz w:val="24"/>
          <w:szCs w:val="28"/>
        </w:rPr>
        <w:t>8</w:t>
      </w:r>
      <w:r w:rsidRPr="00AB7DDA">
        <w:rPr>
          <w:rFonts w:ascii="Arial" w:hAnsi="Arial" w:cs="Arial" w:hint="eastAsia"/>
          <w:b/>
          <w:kern w:val="0"/>
          <w:sz w:val="24"/>
          <w:szCs w:val="28"/>
        </w:rPr>
        <w:t>月</w:t>
      </w:r>
      <w:r w:rsidR="00394AA7" w:rsidRPr="00AB7DDA">
        <w:rPr>
          <w:rFonts w:ascii="Arial" w:hAnsi="Arial" w:cs="Arial" w:hint="eastAsia"/>
          <w:b/>
          <w:kern w:val="0"/>
          <w:sz w:val="24"/>
          <w:szCs w:val="28"/>
        </w:rPr>
        <w:t>30</w:t>
      </w:r>
      <w:r w:rsidRPr="00AB7DDA">
        <w:rPr>
          <w:rFonts w:ascii="Arial" w:hAnsi="Arial" w:cs="Arial" w:hint="eastAsia"/>
          <w:b/>
          <w:kern w:val="0"/>
          <w:sz w:val="24"/>
          <w:szCs w:val="28"/>
        </w:rPr>
        <w:t>日</w:t>
      </w:r>
      <w:r w:rsidRPr="00AB7DDA">
        <w:rPr>
          <w:rFonts w:ascii="Arial" w:hAnsi="Arial" w:cs="Arial" w:hint="eastAsia"/>
          <w:b/>
          <w:kern w:val="0"/>
          <w:sz w:val="24"/>
          <w:szCs w:val="28"/>
        </w:rPr>
        <w:t>9</w:t>
      </w:r>
      <w:r w:rsidRPr="00AB7DDA">
        <w:rPr>
          <w:rFonts w:ascii="Arial" w:hAnsi="Arial" w:cs="Arial" w:hint="eastAsia"/>
          <w:b/>
          <w:kern w:val="0"/>
          <w:sz w:val="24"/>
          <w:szCs w:val="28"/>
        </w:rPr>
        <w:t>时至</w:t>
      </w:r>
      <w:r w:rsidRPr="00AB7DDA">
        <w:rPr>
          <w:rFonts w:ascii="Arial" w:hAnsi="Arial" w:cs="Arial" w:hint="eastAsia"/>
          <w:b/>
          <w:kern w:val="0"/>
          <w:sz w:val="24"/>
          <w:szCs w:val="28"/>
        </w:rPr>
        <w:t>9</w:t>
      </w:r>
      <w:r w:rsidRPr="00AB7DDA">
        <w:rPr>
          <w:rFonts w:ascii="Arial" w:hAnsi="Arial" w:cs="Arial" w:hint="eastAsia"/>
          <w:b/>
          <w:kern w:val="0"/>
          <w:sz w:val="24"/>
          <w:szCs w:val="28"/>
        </w:rPr>
        <w:t>时</w:t>
      </w:r>
      <w:r w:rsidRPr="00AB7DDA">
        <w:rPr>
          <w:rFonts w:ascii="Arial" w:hAnsi="Arial" w:cs="Arial" w:hint="eastAsia"/>
          <w:b/>
          <w:kern w:val="0"/>
          <w:sz w:val="24"/>
          <w:szCs w:val="28"/>
        </w:rPr>
        <w:t>30</w:t>
      </w:r>
      <w:r w:rsidRPr="00AB7DDA">
        <w:rPr>
          <w:rFonts w:ascii="Arial" w:hAnsi="Arial" w:cs="Arial" w:hint="eastAsia"/>
          <w:b/>
          <w:kern w:val="0"/>
          <w:sz w:val="24"/>
          <w:szCs w:val="28"/>
        </w:rPr>
        <w:t>分</w:t>
      </w:r>
      <w:r>
        <w:rPr>
          <w:rFonts w:ascii="Arial" w:hAnsi="Arial" w:cs="Arial" w:hint="eastAsia"/>
          <w:kern w:val="0"/>
          <w:sz w:val="24"/>
          <w:szCs w:val="28"/>
        </w:rPr>
        <w:t>（逾期递交所造成的一切后果由报价人自行承担）。</w:t>
      </w:r>
    </w:p>
    <w:p w:rsidR="004537E9" w:rsidRDefault="003E0669">
      <w:pPr>
        <w:pStyle w:val="a4"/>
        <w:spacing w:line="360" w:lineRule="auto"/>
        <w:rPr>
          <w:rFonts w:ascii="Arial" w:hAnsi="Arial" w:cs="Arial"/>
          <w:kern w:val="0"/>
          <w:sz w:val="24"/>
          <w:szCs w:val="28"/>
        </w:rPr>
      </w:pPr>
      <w:r>
        <w:rPr>
          <w:rFonts w:ascii="Arial" w:hAnsi="Arial" w:cs="Arial" w:hint="eastAsia"/>
          <w:kern w:val="0"/>
          <w:sz w:val="24"/>
          <w:szCs w:val="28"/>
        </w:rPr>
        <w:t>（</w:t>
      </w:r>
      <w:r>
        <w:rPr>
          <w:rFonts w:ascii="Arial" w:hAnsi="Arial" w:cs="Arial" w:hint="eastAsia"/>
          <w:kern w:val="0"/>
          <w:sz w:val="24"/>
          <w:szCs w:val="28"/>
        </w:rPr>
        <w:t>3</w:t>
      </w:r>
      <w:r>
        <w:rPr>
          <w:rFonts w:ascii="Arial" w:hAnsi="Arial" w:cs="Arial" w:hint="eastAsia"/>
          <w:kern w:val="0"/>
          <w:sz w:val="24"/>
          <w:szCs w:val="28"/>
        </w:rPr>
        <w:t>）样品递交地点：柳州职业技术学院（柳州市社</w:t>
      </w:r>
      <w:proofErr w:type="gramStart"/>
      <w:r>
        <w:rPr>
          <w:rFonts w:ascii="Arial" w:hAnsi="Arial" w:cs="Arial" w:hint="eastAsia"/>
          <w:kern w:val="0"/>
          <w:sz w:val="24"/>
          <w:szCs w:val="28"/>
        </w:rPr>
        <w:t>湾路</w:t>
      </w:r>
      <w:proofErr w:type="gramEnd"/>
      <w:r>
        <w:rPr>
          <w:rFonts w:ascii="Arial" w:hAnsi="Arial" w:cs="Arial" w:hint="eastAsia"/>
          <w:kern w:val="0"/>
          <w:sz w:val="24"/>
          <w:szCs w:val="28"/>
        </w:rPr>
        <w:t>28</w:t>
      </w:r>
      <w:r>
        <w:rPr>
          <w:rFonts w:ascii="Arial" w:hAnsi="Arial" w:cs="Arial" w:hint="eastAsia"/>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p>
    <w:p w:rsidR="004537E9" w:rsidRDefault="003E0669">
      <w:pPr>
        <w:pStyle w:val="a4"/>
        <w:spacing w:line="360" w:lineRule="auto"/>
        <w:rPr>
          <w:rFonts w:ascii="Arial" w:hAnsi="Arial" w:cs="Arial"/>
          <w:kern w:val="0"/>
          <w:sz w:val="24"/>
          <w:szCs w:val="28"/>
        </w:rPr>
      </w:pPr>
      <w:r>
        <w:rPr>
          <w:rFonts w:ascii="Arial" w:hAnsi="Arial" w:cs="Arial" w:hint="eastAsia"/>
          <w:kern w:val="0"/>
          <w:sz w:val="24"/>
          <w:szCs w:val="28"/>
        </w:rPr>
        <w:t>（</w:t>
      </w:r>
      <w:r>
        <w:rPr>
          <w:rFonts w:ascii="Arial" w:hAnsi="Arial" w:cs="Arial" w:hint="eastAsia"/>
          <w:kern w:val="0"/>
          <w:sz w:val="24"/>
          <w:szCs w:val="28"/>
        </w:rPr>
        <w:t>4</w:t>
      </w:r>
      <w:r>
        <w:rPr>
          <w:rFonts w:ascii="Arial" w:hAnsi="Arial" w:cs="Arial" w:hint="eastAsia"/>
          <w:kern w:val="0"/>
          <w:sz w:val="24"/>
          <w:szCs w:val="28"/>
        </w:rPr>
        <w:t>）样品清退时间：报价人所提供的样品将在结果公告发出后</w:t>
      </w:r>
      <w:r>
        <w:rPr>
          <w:rFonts w:ascii="Arial" w:hAnsi="Arial" w:cs="Arial" w:hint="eastAsia"/>
          <w:kern w:val="0"/>
          <w:sz w:val="24"/>
          <w:szCs w:val="28"/>
        </w:rPr>
        <w:t>1</w:t>
      </w:r>
      <w:r>
        <w:rPr>
          <w:rFonts w:ascii="Arial" w:hAnsi="Arial" w:cs="Arial" w:hint="eastAsia"/>
          <w:kern w:val="0"/>
          <w:sz w:val="24"/>
          <w:szCs w:val="28"/>
        </w:rPr>
        <w:t>个工作日内退还（报价人接到通知之日起</w:t>
      </w:r>
      <w:r>
        <w:rPr>
          <w:rFonts w:ascii="Arial" w:hAnsi="Arial" w:cs="Arial" w:hint="eastAsia"/>
          <w:kern w:val="0"/>
          <w:sz w:val="24"/>
          <w:szCs w:val="28"/>
        </w:rPr>
        <w:t>2</w:t>
      </w:r>
      <w:r>
        <w:rPr>
          <w:rFonts w:ascii="Arial" w:hAnsi="Arial" w:cs="Arial" w:hint="eastAsia"/>
          <w:kern w:val="0"/>
          <w:sz w:val="24"/>
          <w:szCs w:val="28"/>
        </w:rPr>
        <w:t>日内不领取的，采购人可自行处理；逾期领取所造成的丢失责任由报价人自行承担。为防冒领，领取人为原递交人的须出具本人身份证原件。非原递交人来领取的，除须出具领取人本人身份证原件外还须提交递交样品单位的授权书原件，否则不予办理）。</w:t>
      </w:r>
    </w:p>
    <w:p w:rsidR="004537E9" w:rsidRDefault="003E0669">
      <w:pPr>
        <w:pStyle w:val="a4"/>
        <w:spacing w:line="360" w:lineRule="auto"/>
        <w:rPr>
          <w:rFonts w:ascii="Arial" w:hAnsi="Arial" w:cs="Arial"/>
          <w:kern w:val="0"/>
          <w:sz w:val="24"/>
          <w:szCs w:val="28"/>
        </w:rPr>
      </w:pPr>
      <w:r>
        <w:rPr>
          <w:rFonts w:ascii="Arial" w:hAnsi="Arial" w:cs="Arial" w:hint="eastAsia"/>
          <w:kern w:val="0"/>
          <w:sz w:val="24"/>
          <w:szCs w:val="28"/>
        </w:rPr>
        <w:t>注：样品的外包装及标识不能出现暴露报价人身份的信息，如报价人姓名、地址、电话、商标等。递交样品前请自觉对类似信息作密封隐藏处理。否则，该样品有可能被拒绝接收。</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10</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3</w:t>
      </w:r>
      <w:r>
        <w:rPr>
          <w:rFonts w:ascii="Arial" w:hAnsi="Arial" w:cs="Arial"/>
          <w:b/>
          <w:kern w:val="0"/>
          <w:sz w:val="24"/>
          <w:szCs w:val="28"/>
        </w:rPr>
        <w:t>年</w:t>
      </w:r>
      <w:r w:rsidR="00394AA7">
        <w:rPr>
          <w:rFonts w:ascii="Arial" w:hAnsi="Arial" w:cs="Arial" w:hint="eastAsia"/>
          <w:b/>
          <w:kern w:val="0"/>
          <w:sz w:val="24"/>
          <w:szCs w:val="28"/>
        </w:rPr>
        <w:t>8</w:t>
      </w:r>
      <w:r>
        <w:rPr>
          <w:rFonts w:ascii="Arial" w:hAnsi="Arial" w:cs="Arial"/>
          <w:b/>
          <w:kern w:val="0"/>
          <w:sz w:val="24"/>
          <w:szCs w:val="28"/>
        </w:rPr>
        <w:t>月</w:t>
      </w:r>
      <w:r w:rsidR="00394AA7">
        <w:rPr>
          <w:rFonts w:ascii="Arial" w:hAnsi="Arial" w:cs="Arial" w:hint="eastAsia"/>
          <w:b/>
          <w:kern w:val="0"/>
          <w:sz w:val="24"/>
          <w:szCs w:val="28"/>
        </w:rPr>
        <w:t>30</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r>
        <w:rPr>
          <w:rFonts w:ascii="Arial" w:hAnsi="Arial" w:cs="Arial"/>
          <w:kern w:val="0"/>
          <w:sz w:val="24"/>
          <w:szCs w:val="28"/>
        </w:rPr>
        <w:t>，逾期无效。</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11</w:t>
      </w:r>
      <w:r>
        <w:rPr>
          <w:rFonts w:ascii="Arial" w:hAnsi="Arial" w:cs="Arial"/>
          <w:bCs/>
          <w:kern w:val="0"/>
          <w:sz w:val="24"/>
          <w:szCs w:val="28"/>
          <w:lang w:bidi="en-US"/>
        </w:rPr>
        <w:t>.</w:t>
      </w:r>
      <w:r>
        <w:rPr>
          <w:rFonts w:ascii="Arial" w:hAnsi="Arial" w:cs="Arial"/>
          <w:bCs/>
          <w:kern w:val="0"/>
          <w:sz w:val="24"/>
          <w:szCs w:val="28"/>
          <w:lang w:bidi="en-US"/>
        </w:rPr>
        <w:t>技术及需求咨询联系人</w:t>
      </w:r>
      <w:r w:rsidRPr="003E0669">
        <w:rPr>
          <w:rFonts w:ascii="Arial" w:hAnsi="Arial" w:cs="Arial" w:hint="eastAsia"/>
          <w:bCs/>
          <w:kern w:val="0"/>
          <w:sz w:val="24"/>
          <w:szCs w:val="28"/>
          <w:lang w:bidi="en-US"/>
        </w:rPr>
        <w:t>：华琳，联系电话：</w:t>
      </w:r>
      <w:r w:rsidRPr="003E0669">
        <w:rPr>
          <w:rFonts w:ascii="Arial" w:hAnsi="Arial" w:cs="Arial" w:hint="eastAsia"/>
          <w:bCs/>
          <w:kern w:val="0"/>
          <w:sz w:val="24"/>
          <w:szCs w:val="28"/>
          <w:lang w:bidi="en-US"/>
        </w:rPr>
        <w:t>18077210126</w:t>
      </w:r>
      <w:r w:rsidRPr="003E0669">
        <w:rPr>
          <w:rFonts w:ascii="Arial" w:hAnsi="Arial" w:cs="Arial"/>
          <w:kern w:val="0"/>
          <w:sz w:val="24"/>
          <w:szCs w:val="28"/>
        </w:rPr>
        <w:t>。</w:t>
      </w:r>
    </w:p>
    <w:p w:rsidR="004537E9" w:rsidRDefault="003E0669">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2</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4537E9" w:rsidRDefault="004537E9">
      <w:pPr>
        <w:widowControl/>
        <w:jc w:val="left"/>
        <w:rPr>
          <w:rFonts w:ascii="Arial" w:hAnsi="Arial" w:cs="Arial"/>
          <w:sz w:val="24"/>
          <w:szCs w:val="24"/>
        </w:rPr>
      </w:pPr>
    </w:p>
    <w:p w:rsidR="004537E9" w:rsidRDefault="003E0669">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4537E9" w:rsidRDefault="003E0669">
      <w:pPr>
        <w:widowControl/>
        <w:ind w:firstLineChars="2900" w:firstLine="6987"/>
        <w:jc w:val="left"/>
        <w:rPr>
          <w:rFonts w:ascii="Arial" w:hAnsi="Arial" w:cs="Arial"/>
          <w:b/>
          <w:sz w:val="24"/>
          <w:szCs w:val="24"/>
        </w:rPr>
      </w:pPr>
      <w:r>
        <w:rPr>
          <w:rFonts w:ascii="Arial" w:hAnsi="Arial" w:cs="Arial" w:hint="eastAsia"/>
          <w:b/>
          <w:sz w:val="24"/>
          <w:szCs w:val="24"/>
        </w:rPr>
        <w:t>2023</w:t>
      </w:r>
      <w:r>
        <w:rPr>
          <w:rFonts w:ascii="Arial" w:hAnsi="Arial" w:cs="Arial"/>
          <w:b/>
          <w:sz w:val="24"/>
          <w:szCs w:val="24"/>
        </w:rPr>
        <w:t>年</w:t>
      </w:r>
      <w:r w:rsidR="00394AA7">
        <w:rPr>
          <w:rFonts w:ascii="Arial" w:hAnsi="Arial" w:cs="Arial" w:hint="eastAsia"/>
          <w:b/>
          <w:sz w:val="24"/>
          <w:szCs w:val="24"/>
        </w:rPr>
        <w:t>8</w:t>
      </w:r>
      <w:r>
        <w:rPr>
          <w:rFonts w:ascii="Arial" w:hAnsi="Arial" w:cs="Arial"/>
          <w:b/>
          <w:sz w:val="24"/>
          <w:szCs w:val="24"/>
        </w:rPr>
        <w:t>月</w:t>
      </w:r>
      <w:r w:rsidR="00394AA7">
        <w:rPr>
          <w:rFonts w:ascii="Arial" w:hAnsi="Arial" w:cs="Arial" w:hint="eastAsia"/>
          <w:b/>
          <w:sz w:val="24"/>
          <w:szCs w:val="24"/>
        </w:rPr>
        <w:t>22</w:t>
      </w:r>
      <w:r>
        <w:rPr>
          <w:rFonts w:ascii="Arial" w:hAnsi="Arial" w:cs="Arial"/>
          <w:b/>
          <w:sz w:val="24"/>
          <w:szCs w:val="24"/>
        </w:rPr>
        <w:t>日</w:t>
      </w:r>
    </w:p>
    <w:p w:rsidR="004537E9" w:rsidRDefault="004537E9">
      <w:pPr>
        <w:pStyle w:val="a7"/>
        <w:snapToGrid w:val="0"/>
        <w:spacing w:before="295" w:after="295" w:line="400" w:lineRule="exact"/>
        <w:rPr>
          <w:rFonts w:ascii="Arial" w:hAnsi="Arial" w:cs="Arial"/>
          <w:bCs/>
          <w:sz w:val="24"/>
          <w:szCs w:val="24"/>
        </w:rPr>
      </w:pPr>
      <w:bookmarkStart w:id="0" w:name="_GoBack"/>
      <w:bookmarkEnd w:id="0"/>
    </w:p>
    <w:p w:rsidR="004537E9" w:rsidRDefault="004537E9">
      <w:pPr>
        <w:pStyle w:val="a8"/>
        <w:ind w:left="5250"/>
      </w:pPr>
    </w:p>
    <w:p w:rsidR="004537E9" w:rsidRDefault="004537E9"/>
    <w:p w:rsidR="004537E9" w:rsidRDefault="003E0669">
      <w:pPr>
        <w:pStyle w:val="a7"/>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4537E9">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hint="eastAsia"/>
                <w:bCs/>
                <w:color w:val="000000"/>
              </w:rPr>
              <w:t>采购文件</w:t>
            </w:r>
            <w:r>
              <w:rPr>
                <w:rFonts w:ascii="Arial" w:hAnsi="Arial" w:cs="Arial" w:hint="eastAsia"/>
                <w:bCs/>
              </w:rPr>
              <w:t>参数要求</w:t>
            </w:r>
          </w:p>
        </w:tc>
        <w:tc>
          <w:tcPr>
            <w:tcW w:w="87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color w:val="000000"/>
              </w:rPr>
            </w:pPr>
            <w:r>
              <w:rPr>
                <w:rFonts w:ascii="Arial" w:hAnsi="Arial" w:cs="Arial" w:hint="eastAsia"/>
                <w:bCs/>
                <w:color w:val="000000"/>
              </w:rPr>
              <w:t>报价</w:t>
            </w:r>
          </w:p>
          <w:p w:rsidR="004537E9" w:rsidRDefault="003E0669">
            <w:pPr>
              <w:spacing w:line="360" w:lineRule="exact"/>
              <w:jc w:val="center"/>
              <w:rPr>
                <w:rFonts w:ascii="Arial" w:hAnsi="Arial" w:cs="Arial"/>
                <w:bCs/>
              </w:rPr>
            </w:pPr>
            <w:r>
              <w:rPr>
                <w:rFonts w:ascii="Arial" w:hAnsi="Arial" w:cs="Arial" w:hint="eastAsia"/>
                <w:bCs/>
                <w:color w:val="00000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hint="eastAsia"/>
                <w:bCs/>
              </w:rPr>
              <w:t>要求</w:t>
            </w:r>
          </w:p>
          <w:p w:rsidR="004537E9" w:rsidRDefault="003E0669">
            <w:pPr>
              <w:spacing w:line="360" w:lineRule="exact"/>
              <w:jc w:val="center"/>
              <w:rPr>
                <w:rFonts w:ascii="Arial" w:hAnsi="Arial" w:cs="Arial"/>
                <w:bCs/>
              </w:rPr>
            </w:pPr>
            <w:r>
              <w:rPr>
                <w:rFonts w:ascii="Arial" w:hAnsi="Arial" w:cs="Arial"/>
                <w:bCs/>
              </w:rPr>
              <w:t>响应情况</w:t>
            </w:r>
          </w:p>
        </w:tc>
      </w:tr>
      <w:tr w:rsidR="004537E9">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rPr>
                <w:rFonts w:ascii="Arial" w:hAnsi="Arial" w:cs="Arial"/>
                <w:bCs/>
              </w:rPr>
            </w:pPr>
          </w:p>
          <w:p w:rsidR="004537E9" w:rsidRDefault="004537E9">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jc w:val="center"/>
              <w:rPr>
                <w:rFonts w:ascii="Arial" w:hAnsi="Arial" w:cs="Arial"/>
                <w:bCs/>
              </w:rPr>
            </w:pPr>
          </w:p>
        </w:tc>
      </w:tr>
      <w:tr w:rsidR="004537E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4537E9" w:rsidRDefault="004537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4537E9" w:rsidRDefault="004537E9">
            <w:pPr>
              <w:spacing w:line="360" w:lineRule="exact"/>
              <w:jc w:val="center"/>
              <w:rPr>
                <w:rFonts w:ascii="Arial" w:hAnsi="Arial" w:cs="Arial"/>
                <w:bCs/>
              </w:rPr>
            </w:pPr>
          </w:p>
        </w:tc>
      </w:tr>
      <w:tr w:rsidR="003E0669" w:rsidTr="005F09BF">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3E0669" w:rsidRDefault="003E0669">
            <w:pPr>
              <w:widowControl/>
              <w:jc w:val="center"/>
              <w:textAlignment w:val="center"/>
              <w:rPr>
                <w:rFonts w:ascii="Arial" w:hAnsi="Arial" w:cs="Arial"/>
                <w:bCs/>
              </w:rPr>
            </w:pPr>
            <w:r>
              <w:rPr>
                <w:rFonts w:ascii="Arial" w:hAnsi="Arial" w:cs="Arial" w:hint="eastAsia"/>
                <w:bCs/>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3E0669" w:rsidRDefault="003E066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E0669" w:rsidRDefault="003E0669">
            <w:pPr>
              <w:spacing w:line="360" w:lineRule="exact"/>
              <w:jc w:val="center"/>
              <w:rPr>
                <w:rFonts w:ascii="Arial" w:hAnsi="Arial" w:cs="Arial"/>
                <w:bCs/>
              </w:rPr>
            </w:pPr>
          </w:p>
        </w:tc>
      </w:tr>
      <w:tr w:rsidR="004537E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rPr>
                <w:rFonts w:ascii="Arial" w:hAnsi="Arial" w:cs="Arial"/>
                <w:bCs/>
              </w:rPr>
            </w:pPr>
            <w:r>
              <w:rPr>
                <w:rFonts w:ascii="Arial" w:hAnsi="Arial" w:cs="Arial"/>
                <w:bCs/>
              </w:rPr>
              <w:t>总报价：人民币（大写）（￥元）</w:t>
            </w:r>
          </w:p>
          <w:p w:rsidR="004537E9" w:rsidRDefault="003E0669">
            <w:pPr>
              <w:spacing w:line="360" w:lineRule="exact"/>
              <w:jc w:val="left"/>
              <w:rPr>
                <w:rFonts w:ascii="Arial" w:hAnsi="Arial" w:cs="Arial"/>
                <w:bCs/>
              </w:rPr>
            </w:pPr>
            <w:r>
              <w:rPr>
                <w:rFonts w:ascii="Arial" w:hAnsi="Arial" w:cs="Arial"/>
                <w:bCs/>
              </w:rPr>
              <w:t>包含装卸、运输等所有费用。</w:t>
            </w:r>
          </w:p>
        </w:tc>
      </w:tr>
      <w:tr w:rsidR="004537E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4537E9" w:rsidRDefault="003E0669">
            <w:pPr>
              <w:spacing w:line="360" w:lineRule="exact"/>
              <w:jc w:val="left"/>
              <w:rPr>
                <w:rFonts w:ascii="Arial" w:hAnsi="Arial" w:cs="Arial"/>
                <w:bCs/>
              </w:rPr>
            </w:pPr>
            <w:r>
              <w:rPr>
                <w:rFonts w:ascii="Arial" w:hAnsi="Arial" w:cs="Arial"/>
                <w:bCs/>
              </w:rPr>
              <w:t>交付使用期：</w:t>
            </w:r>
          </w:p>
        </w:tc>
      </w:tr>
    </w:tbl>
    <w:p w:rsidR="004537E9" w:rsidRDefault="004537E9">
      <w:pPr>
        <w:spacing w:line="276" w:lineRule="auto"/>
        <w:jc w:val="left"/>
        <w:rPr>
          <w:rFonts w:ascii="Arial" w:hAnsi="Arial" w:cs="Arial"/>
        </w:rPr>
      </w:pPr>
    </w:p>
    <w:p w:rsidR="004537E9" w:rsidRDefault="003E0669">
      <w:pPr>
        <w:pStyle w:val="a7"/>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4537E9" w:rsidRDefault="003E0669">
      <w:pPr>
        <w:pStyle w:val="a7"/>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p>
    <w:p w:rsidR="004537E9" w:rsidRDefault="004537E9">
      <w:pPr>
        <w:spacing w:line="276" w:lineRule="auto"/>
        <w:jc w:val="left"/>
        <w:rPr>
          <w:rFonts w:ascii="Arial" w:hAnsi="Arial" w:cs="Arial"/>
        </w:rPr>
      </w:pPr>
    </w:p>
    <w:p w:rsidR="004537E9" w:rsidRDefault="003E0669">
      <w:pPr>
        <w:spacing w:line="276" w:lineRule="auto"/>
        <w:jc w:val="left"/>
        <w:rPr>
          <w:rFonts w:ascii="Arial" w:hAnsi="Arial" w:cs="Arial"/>
          <w:u w:val="single"/>
        </w:rPr>
      </w:pPr>
      <w:r>
        <w:rPr>
          <w:rFonts w:ascii="Arial" w:hAnsi="Arial" w:cs="Arial"/>
        </w:rPr>
        <w:t>报价人单位（公章）：</w:t>
      </w:r>
      <w:r>
        <w:rPr>
          <w:rFonts w:ascii="Arial" w:hAnsi="Arial" w:cs="Arial" w:hint="eastAsia"/>
          <w:u w:val="single"/>
        </w:rPr>
        <w:t xml:space="preserve">                          </w:t>
      </w:r>
      <w:r>
        <w:rPr>
          <w:rFonts w:ascii="Arial" w:hAnsi="Arial" w:cs="Arial" w:hint="eastAsia"/>
        </w:rPr>
        <w:t xml:space="preserve"> </w:t>
      </w:r>
      <w:r>
        <w:rPr>
          <w:rFonts w:ascii="Arial" w:hAnsi="Arial" w:cs="Arial"/>
        </w:rPr>
        <w:t>法定代表人（或负责人）（签名）：</w:t>
      </w:r>
      <w:r>
        <w:rPr>
          <w:rFonts w:ascii="Arial" w:hAnsi="Arial" w:cs="Arial" w:hint="eastAsia"/>
          <w:u w:val="single"/>
        </w:rPr>
        <w:t xml:space="preserve">                   </w:t>
      </w:r>
    </w:p>
    <w:p w:rsidR="004537E9" w:rsidRDefault="003E0669">
      <w:pPr>
        <w:spacing w:line="276" w:lineRule="auto"/>
        <w:jc w:val="left"/>
        <w:rPr>
          <w:rFonts w:ascii="Arial" w:hAnsi="Arial" w:cs="Arial"/>
          <w:u w:val="single"/>
        </w:rPr>
      </w:pPr>
      <w:r>
        <w:rPr>
          <w:rFonts w:ascii="Arial" w:hAnsi="Arial" w:cs="Arial"/>
        </w:rPr>
        <w:t>地址：</w:t>
      </w:r>
      <w:r>
        <w:rPr>
          <w:rFonts w:ascii="Arial" w:hAnsi="Arial" w:cs="Arial" w:hint="eastAsia"/>
          <w:u w:val="single"/>
        </w:rPr>
        <w:t xml:space="preserve">                                </w:t>
      </w:r>
      <w:r>
        <w:rPr>
          <w:rFonts w:ascii="Arial" w:hAnsi="Arial" w:cs="Arial" w:hint="eastAsia"/>
        </w:rPr>
        <w:t xml:space="preserve"> </w:t>
      </w:r>
      <w:r>
        <w:rPr>
          <w:rFonts w:ascii="Arial" w:hAnsi="Arial" w:cs="Arial"/>
        </w:rPr>
        <w:t>电话：</w:t>
      </w:r>
      <w:r>
        <w:rPr>
          <w:rFonts w:ascii="Arial" w:hAnsi="Arial" w:cs="Arial" w:hint="eastAsia"/>
          <w:u w:val="single"/>
        </w:rPr>
        <w:t xml:space="preserve">                   </w:t>
      </w:r>
    </w:p>
    <w:p w:rsidR="004537E9" w:rsidRDefault="003E0669">
      <w:pPr>
        <w:spacing w:line="276" w:lineRule="auto"/>
        <w:jc w:val="left"/>
        <w:rPr>
          <w:rFonts w:ascii="Arial" w:hAnsi="Arial" w:cs="Arial"/>
        </w:rPr>
      </w:pPr>
      <w:r>
        <w:rPr>
          <w:rFonts w:ascii="Arial" w:hAnsi="Arial" w:cs="Arial"/>
        </w:rPr>
        <w:t>转账全称：</w:t>
      </w:r>
      <w:r>
        <w:rPr>
          <w:rFonts w:ascii="Arial" w:hAnsi="Arial" w:cs="Arial" w:hint="eastAsia"/>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hint="eastAsia"/>
          <w:u w:val="single"/>
        </w:rPr>
        <w:t xml:space="preserve">                      </w:t>
      </w:r>
      <w:r>
        <w:rPr>
          <w:rFonts w:ascii="Arial" w:hAnsi="Arial" w:cs="Arial" w:hint="eastAsia"/>
        </w:rPr>
        <w:t xml:space="preserve">        </w:t>
      </w:r>
    </w:p>
    <w:p w:rsidR="004537E9" w:rsidRDefault="003E0669">
      <w:pPr>
        <w:spacing w:line="276" w:lineRule="auto"/>
        <w:jc w:val="left"/>
        <w:rPr>
          <w:rFonts w:ascii="Arial" w:hAnsi="Arial" w:cs="Arial"/>
          <w:u w:val="single"/>
        </w:rPr>
      </w:pPr>
      <w:r>
        <w:rPr>
          <w:rFonts w:ascii="Arial" w:hAnsi="Arial" w:cs="Arial"/>
        </w:rPr>
        <w:t>开户行：</w:t>
      </w:r>
      <w:r>
        <w:rPr>
          <w:rFonts w:ascii="Arial" w:hAnsi="Arial" w:cs="Arial" w:hint="eastAsia"/>
          <w:u w:val="single"/>
        </w:rPr>
        <w:t xml:space="preserve">                                   </w:t>
      </w:r>
    </w:p>
    <w:p w:rsidR="004537E9" w:rsidRDefault="004537E9">
      <w:pPr>
        <w:pStyle w:val="a4"/>
      </w:pPr>
    </w:p>
    <w:p w:rsidR="004537E9" w:rsidRDefault="004537E9">
      <w:pPr>
        <w:pStyle w:val="a4"/>
      </w:pPr>
    </w:p>
    <w:p w:rsidR="004537E9" w:rsidRDefault="004537E9">
      <w:pPr>
        <w:pStyle w:val="a4"/>
      </w:pPr>
    </w:p>
    <w:p w:rsidR="004537E9" w:rsidRDefault="004537E9">
      <w:pPr>
        <w:pStyle w:val="a4"/>
      </w:pPr>
    </w:p>
    <w:p w:rsidR="004537E9" w:rsidRDefault="004537E9">
      <w:pPr>
        <w:pStyle w:val="a4"/>
      </w:pPr>
    </w:p>
    <w:p w:rsidR="004537E9" w:rsidRDefault="004537E9">
      <w:pPr>
        <w:pStyle w:val="a4"/>
      </w:pPr>
    </w:p>
    <w:p w:rsidR="004537E9" w:rsidRDefault="004537E9">
      <w:pPr>
        <w:pStyle w:val="a4"/>
      </w:pPr>
    </w:p>
    <w:p w:rsidR="004537E9" w:rsidRDefault="004537E9">
      <w:pPr>
        <w:pStyle w:val="a4"/>
      </w:pPr>
    </w:p>
    <w:sectPr w:rsidR="004537E9">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OGRhNTkxZmI1MDA5NDllM2RhMjc1OWQ4OTYyZjYifQ=="/>
  </w:docVars>
  <w:rsids>
    <w:rsidRoot w:val="005834F7"/>
    <w:rsid w:val="00394AA7"/>
    <w:rsid w:val="003E0669"/>
    <w:rsid w:val="004537E9"/>
    <w:rsid w:val="005834F7"/>
    <w:rsid w:val="00A07ADE"/>
    <w:rsid w:val="00AB7DDA"/>
    <w:rsid w:val="00AD148E"/>
    <w:rsid w:val="16110978"/>
    <w:rsid w:val="2E1551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semiHidden="0"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qFormat/>
    <w:pPr>
      <w:ind w:firstLineChars="100" w:firstLine="420"/>
    </w:pPr>
  </w:style>
  <w:style w:type="paragraph" w:styleId="a4">
    <w:name w:val="Body Text"/>
    <w:basedOn w:val="a"/>
    <w:next w:val="a"/>
    <w:link w:val="Char0"/>
    <w:uiPriority w:val="99"/>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qFormat/>
    <w:pPr>
      <w:ind w:leftChars="2500" w:left="100"/>
    </w:p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szCs w:val="24"/>
    </w:rPr>
  </w:style>
  <w:style w:type="paragraph" w:styleId="ad">
    <w:name w:val="annotation subject"/>
    <w:basedOn w:val="a6"/>
    <w:next w:val="a6"/>
    <w:link w:val="Char5"/>
    <w:uiPriority w:val="99"/>
    <w:qFormat/>
    <w:rPr>
      <w:b/>
      <w:bCs/>
    </w:r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1"/>
    <w:link w:val="a4"/>
    <w:uiPriority w:val="99"/>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4">
    <w:name w:val="页眉 Char"/>
    <w:basedOn w:val="a1"/>
    <w:link w:val="ab"/>
    <w:uiPriority w:val="99"/>
    <w:qFormat/>
    <w:rPr>
      <w:rFonts w:ascii="Calibri" w:eastAsia="宋体" w:hAnsi="Calibri" w:cs="宋体"/>
      <w:kern w:val="2"/>
      <w:sz w:val="18"/>
      <w:szCs w:val="18"/>
    </w:rPr>
  </w:style>
  <w:style w:type="character" w:customStyle="1" w:styleId="Char3">
    <w:name w:val="页脚 Char"/>
    <w:basedOn w:val="a1"/>
    <w:link w:val="aa"/>
    <w:uiPriority w:val="99"/>
    <w:qFormat/>
    <w:rPr>
      <w:rFonts w:ascii="Calibri" w:eastAsia="宋体" w:hAnsi="Calibri" w:cs="宋体"/>
      <w:kern w:val="2"/>
      <w:sz w:val="18"/>
      <w:szCs w:val="18"/>
    </w:rPr>
  </w:style>
  <w:style w:type="character" w:customStyle="1" w:styleId="Char1">
    <w:name w:val="批注文字 Char"/>
    <w:basedOn w:val="a1"/>
    <w:link w:val="a6"/>
    <w:uiPriority w:val="99"/>
    <w:qFormat/>
    <w:rPr>
      <w:rFonts w:ascii="Calibri" w:eastAsia="宋体" w:hAnsi="Calibri" w:cs="宋体"/>
      <w:kern w:val="2"/>
      <w:sz w:val="21"/>
      <w:szCs w:val="22"/>
    </w:rPr>
  </w:style>
  <w:style w:type="character" w:customStyle="1" w:styleId="Char5">
    <w:name w:val="批注主题 Char"/>
    <w:basedOn w:val="Char1"/>
    <w:link w:val="ad"/>
    <w:uiPriority w:val="99"/>
    <w:qFormat/>
    <w:rPr>
      <w:rFonts w:ascii="Calibri" w:eastAsia="宋体" w:hAnsi="Calibri" w:cs="宋体"/>
      <w:b/>
      <w:bCs/>
      <w:kern w:val="2"/>
      <w:sz w:val="21"/>
      <w:szCs w:val="22"/>
    </w:rPr>
  </w:style>
  <w:style w:type="character" w:customStyle="1" w:styleId="Char2">
    <w:name w:val="批注框文本 Char"/>
    <w:basedOn w:val="a1"/>
    <w:link w:val="a9"/>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semiHidden="0"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qFormat/>
    <w:pPr>
      <w:ind w:firstLineChars="100" w:firstLine="420"/>
    </w:pPr>
  </w:style>
  <w:style w:type="paragraph" w:styleId="a4">
    <w:name w:val="Body Text"/>
    <w:basedOn w:val="a"/>
    <w:next w:val="a"/>
    <w:link w:val="Char0"/>
    <w:uiPriority w:val="99"/>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qFormat/>
    <w:pPr>
      <w:ind w:leftChars="2500" w:left="100"/>
    </w:p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szCs w:val="24"/>
    </w:rPr>
  </w:style>
  <w:style w:type="paragraph" w:styleId="ad">
    <w:name w:val="annotation subject"/>
    <w:basedOn w:val="a6"/>
    <w:next w:val="a6"/>
    <w:link w:val="Char5"/>
    <w:uiPriority w:val="99"/>
    <w:qFormat/>
    <w:rPr>
      <w:b/>
      <w:bCs/>
    </w:r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1"/>
    <w:link w:val="a4"/>
    <w:uiPriority w:val="99"/>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4">
    <w:name w:val="页眉 Char"/>
    <w:basedOn w:val="a1"/>
    <w:link w:val="ab"/>
    <w:uiPriority w:val="99"/>
    <w:qFormat/>
    <w:rPr>
      <w:rFonts w:ascii="Calibri" w:eastAsia="宋体" w:hAnsi="Calibri" w:cs="宋体"/>
      <w:kern w:val="2"/>
      <w:sz w:val="18"/>
      <w:szCs w:val="18"/>
    </w:rPr>
  </w:style>
  <w:style w:type="character" w:customStyle="1" w:styleId="Char3">
    <w:name w:val="页脚 Char"/>
    <w:basedOn w:val="a1"/>
    <w:link w:val="aa"/>
    <w:uiPriority w:val="99"/>
    <w:qFormat/>
    <w:rPr>
      <w:rFonts w:ascii="Calibri" w:eastAsia="宋体" w:hAnsi="Calibri" w:cs="宋体"/>
      <w:kern w:val="2"/>
      <w:sz w:val="18"/>
      <w:szCs w:val="18"/>
    </w:rPr>
  </w:style>
  <w:style w:type="character" w:customStyle="1" w:styleId="Char1">
    <w:name w:val="批注文字 Char"/>
    <w:basedOn w:val="a1"/>
    <w:link w:val="a6"/>
    <w:uiPriority w:val="99"/>
    <w:qFormat/>
    <w:rPr>
      <w:rFonts w:ascii="Calibri" w:eastAsia="宋体" w:hAnsi="Calibri" w:cs="宋体"/>
      <w:kern w:val="2"/>
      <w:sz w:val="21"/>
      <w:szCs w:val="22"/>
    </w:rPr>
  </w:style>
  <w:style w:type="character" w:customStyle="1" w:styleId="Char5">
    <w:name w:val="批注主题 Char"/>
    <w:basedOn w:val="Char1"/>
    <w:link w:val="ad"/>
    <w:uiPriority w:val="99"/>
    <w:qFormat/>
    <w:rPr>
      <w:rFonts w:ascii="Calibri" w:eastAsia="宋体" w:hAnsi="Calibri" w:cs="宋体"/>
      <w:b/>
      <w:bCs/>
      <w:kern w:val="2"/>
      <w:sz w:val="21"/>
      <w:szCs w:val="22"/>
    </w:rPr>
  </w:style>
  <w:style w:type="character" w:customStyle="1" w:styleId="Char2">
    <w:name w:val="批注框文本 Char"/>
    <w:basedOn w:val="a1"/>
    <w:link w:val="a9"/>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image" Target="media/image7.jpeg"/><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6.jpeg"/><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image" Target="media/image5.jpeg"/><Relationship Id="rId10" Type="http://schemas.openxmlformats.org/officeDocument/2006/relationships/customXml" Target="../customXml/item10.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75B3E79-BA3C-40C1-BD9C-FCFEC3AEB434}">
  <ds:schemaRefs>
    <ds:schemaRef ds:uri="http://www.wps.cn/android/officeDocument/2013/mofficeCustomData"/>
  </ds:schemaRefs>
</ds:datastoreItem>
</file>

<file path=customXml/itemProps10.xml><?xml version="1.0" encoding="utf-8"?>
<ds:datastoreItem xmlns:ds="http://schemas.openxmlformats.org/officeDocument/2006/customXml" ds:itemID="{29F3F5F4-8F63-43B8-B6A2-53EE7659FA94}">
  <ds:schemaRefs>
    <ds:schemaRef ds:uri="http://www.wps.cn/android/officeDocument/2013/mofficeCustomData"/>
  </ds:schemaRefs>
</ds:datastoreItem>
</file>

<file path=customXml/itemProps11.xml><?xml version="1.0" encoding="utf-8"?>
<ds:datastoreItem xmlns:ds="http://schemas.openxmlformats.org/officeDocument/2006/customXml" ds:itemID="{4A35E500-4EFA-448B-A1B2-9E99F825A66C}">
  <ds:schemaRefs>
    <ds:schemaRef ds:uri="http://www.wps.cn/android/officeDocument/2013/mofficeCustomData"/>
  </ds:schemaRefs>
</ds:datastoreItem>
</file>

<file path=customXml/itemProps12.xml><?xml version="1.0" encoding="utf-8"?>
<ds:datastoreItem xmlns:ds="http://schemas.openxmlformats.org/officeDocument/2006/customXml" ds:itemID="{2EAF9CFE-8B65-4441-99AC-6763B2C58E44}">
  <ds:schemaRefs>
    <ds:schemaRef ds:uri="http://www.wps.cn/android/officeDocument/2013/mofficeCustomData"/>
  </ds:schemaRefs>
</ds:datastoreItem>
</file>

<file path=customXml/itemProps13.xml><?xml version="1.0" encoding="utf-8"?>
<ds:datastoreItem xmlns:ds="http://schemas.openxmlformats.org/officeDocument/2006/customXml" ds:itemID="{60DD86AF-26A6-4A77-BD8F-94AF9BE6EDE3}">
  <ds:schemaRefs>
    <ds:schemaRef ds:uri="http://www.wps.cn/android/officeDocument/2013/mofficeCustomData"/>
  </ds:schemaRefs>
</ds:datastoreItem>
</file>

<file path=customXml/itemProps2.xml><?xml version="1.0" encoding="utf-8"?>
<ds:datastoreItem xmlns:ds="http://schemas.openxmlformats.org/officeDocument/2006/customXml" ds:itemID="{9F26EB9E-67E0-4554-BE9F-09F125FB7958}">
  <ds:schemaRefs>
    <ds:schemaRef ds:uri="http://www.wps.cn/android/officeDocument/2013/mofficeCustomData"/>
  </ds:schemaRefs>
</ds:datastoreItem>
</file>

<file path=customXml/itemProps3.xml><?xml version="1.0" encoding="utf-8"?>
<ds:datastoreItem xmlns:ds="http://schemas.openxmlformats.org/officeDocument/2006/customXml" ds:itemID="{3996D628-7973-4A7F-BEF9-E6102CAA9ED4}">
  <ds:schemaRefs>
    <ds:schemaRef ds:uri="http://www.wps.cn/android/officeDocument/2013/mofficeCustomData"/>
  </ds:schemaRefs>
</ds:datastoreItem>
</file>

<file path=customXml/itemProps4.xml><?xml version="1.0" encoding="utf-8"?>
<ds:datastoreItem xmlns:ds="http://schemas.openxmlformats.org/officeDocument/2006/customXml" ds:itemID="{67C57B9B-BE2B-468D-9F4C-72886A4F839C}">
  <ds:schemaRefs>
    <ds:schemaRef ds:uri="http://www.wps.cn/android/officeDocument/2013/mofficeCustomData"/>
  </ds:schemaRefs>
</ds:datastoreItem>
</file>

<file path=customXml/itemProps5.xml><?xml version="1.0" encoding="utf-8"?>
<ds:datastoreItem xmlns:ds="http://schemas.openxmlformats.org/officeDocument/2006/customXml" ds:itemID="{1CECF17B-9BFF-4D9E-A6E6-C14AFCED3CAF}">
  <ds:schemaRefs>
    <ds:schemaRef ds:uri="http://www.wps.cn/android/officeDocument/2013/mofficeCustomData"/>
  </ds:schemaRefs>
</ds:datastoreItem>
</file>

<file path=customXml/itemProps6.xml><?xml version="1.0" encoding="utf-8"?>
<ds:datastoreItem xmlns:ds="http://schemas.openxmlformats.org/officeDocument/2006/customXml" ds:itemID="{27C2263C-D5FC-4271-87CB-673FA67C95B0}">
  <ds:schemaRefs>
    <ds:schemaRef ds:uri="http://www.wps.cn/android/officeDocument/2013/mofficeCustomData"/>
  </ds:schemaRefs>
</ds:datastoreItem>
</file>

<file path=customXml/itemProps7.xml><?xml version="1.0" encoding="utf-8"?>
<ds:datastoreItem xmlns:ds="http://schemas.openxmlformats.org/officeDocument/2006/customXml" ds:itemID="{95F1AEDA-C9F3-476B-8D94-630879814C8B}">
  <ds:schemaRefs>
    <ds:schemaRef ds:uri="http://www.wps.cn/android/officeDocument/2013/mofficeCustomData"/>
  </ds:schemaRefs>
</ds:datastoreItem>
</file>

<file path=customXml/itemProps8.xml><?xml version="1.0" encoding="utf-8"?>
<ds:datastoreItem xmlns:ds="http://schemas.openxmlformats.org/officeDocument/2006/customXml" ds:itemID="{2323E5B0-76B3-47F3-A6F0-423CA8DDB1F5}">
  <ds:schemaRefs>
    <ds:schemaRef ds:uri="http://www.wps.cn/android/officeDocument/2013/mofficeCustomData"/>
  </ds:schemaRefs>
</ds:datastoreItem>
</file>

<file path=customXml/itemProps9.xml><?xml version="1.0" encoding="utf-8"?>
<ds:datastoreItem xmlns:ds="http://schemas.openxmlformats.org/officeDocument/2006/customXml" ds:itemID="{9C0149CA-EA4E-4CA6-81BE-4D789D50715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428</Words>
  <Characters>2440</Characters>
  <Application>Microsoft Office Word</Application>
  <DocSecurity>0</DocSecurity>
  <Lines>20</Lines>
  <Paragraphs>5</Paragraphs>
  <ScaleCrop>false</ScaleCrop>
  <Company>Microsoft</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131</cp:revision>
  <dcterms:created xsi:type="dcterms:W3CDTF">2018-11-16T01:20:00Z</dcterms:created>
  <dcterms:modified xsi:type="dcterms:W3CDTF">2023-08-22T09:47:00Z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014F4C65E79C454B80829A1CB1D30707_13</vt:lpwstr>
  </property>
</Properties>
</file>