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A3" w:rsidRDefault="00DA56CA">
      <w:pPr>
        <w:spacing w:line="520" w:lineRule="exact"/>
        <w:jc w:val="center"/>
        <w:rPr>
          <w:rFonts w:ascii="Arial" w:hAnsi="Arial" w:cs="Arial"/>
          <w:b/>
          <w:kern w:val="0"/>
          <w:sz w:val="28"/>
          <w:szCs w:val="32"/>
          <w:lang w:bidi="en-US"/>
        </w:rPr>
      </w:pPr>
      <w:proofErr w:type="gramStart"/>
      <w:r>
        <w:rPr>
          <w:rFonts w:ascii="Arial" w:hAnsi="Arial" w:cs="Arial"/>
          <w:b/>
          <w:kern w:val="0"/>
          <w:sz w:val="28"/>
          <w:szCs w:val="32"/>
          <w:lang w:bidi="en-US"/>
        </w:rPr>
        <w:t>州职业</w:t>
      </w:r>
      <w:proofErr w:type="gramEnd"/>
      <w:r>
        <w:rPr>
          <w:rFonts w:ascii="Arial" w:hAnsi="Arial" w:cs="Arial"/>
          <w:b/>
          <w:kern w:val="0"/>
          <w:sz w:val="28"/>
          <w:szCs w:val="32"/>
          <w:lang w:bidi="en-US"/>
        </w:rPr>
        <w:t>技术学院</w:t>
      </w:r>
    </w:p>
    <w:p w:rsidR="005B14A3" w:rsidRDefault="00DA56CA">
      <w:pPr>
        <w:jc w:val="center"/>
        <w:rPr>
          <w:rFonts w:ascii="Arial" w:hAnsi="Arial" w:cs="Arial"/>
          <w:b/>
          <w:sz w:val="28"/>
          <w:szCs w:val="32"/>
        </w:rPr>
      </w:pPr>
      <w:r>
        <w:rPr>
          <w:rFonts w:ascii="Arial" w:hAnsi="Arial" w:cs="Arial" w:hint="eastAsia"/>
          <w:b/>
          <w:sz w:val="28"/>
          <w:szCs w:val="32"/>
        </w:rPr>
        <w:t>2023</w:t>
      </w:r>
      <w:r>
        <w:rPr>
          <w:rFonts w:ascii="Arial" w:hAnsi="Arial" w:cs="Arial" w:hint="eastAsia"/>
          <w:b/>
          <w:sz w:val="28"/>
          <w:szCs w:val="32"/>
        </w:rPr>
        <w:t>年五维</w:t>
      </w:r>
      <w:proofErr w:type="gramStart"/>
      <w:r>
        <w:rPr>
          <w:rFonts w:ascii="Arial" w:hAnsi="Arial" w:cs="Arial" w:hint="eastAsia"/>
          <w:b/>
          <w:sz w:val="28"/>
          <w:szCs w:val="32"/>
        </w:rPr>
        <w:t>度满意</w:t>
      </w:r>
      <w:proofErr w:type="gramEnd"/>
      <w:r>
        <w:rPr>
          <w:rFonts w:ascii="Arial" w:hAnsi="Arial" w:cs="Arial" w:hint="eastAsia"/>
          <w:b/>
          <w:sz w:val="28"/>
          <w:szCs w:val="32"/>
        </w:rPr>
        <w:t>度调查服务（重）</w:t>
      </w:r>
      <w:r>
        <w:rPr>
          <w:rFonts w:ascii="Arial" w:hAnsi="Arial" w:cs="Arial"/>
          <w:b/>
          <w:sz w:val="28"/>
          <w:szCs w:val="32"/>
        </w:rPr>
        <w:t>询价采购公告</w:t>
      </w:r>
    </w:p>
    <w:p w:rsidR="005B14A3" w:rsidRDefault="005B14A3">
      <w:pPr>
        <w:pStyle w:val="HTML"/>
      </w:pPr>
    </w:p>
    <w:p w:rsidR="005B14A3" w:rsidRDefault="00DA56CA">
      <w:pPr>
        <w:widowControl/>
        <w:spacing w:after="200" w:line="276" w:lineRule="auto"/>
        <w:ind w:firstLineChars="200" w:firstLine="44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2023-</w:t>
      </w:r>
      <w:r w:rsidR="00D14764">
        <w:rPr>
          <w:rFonts w:ascii="Arial" w:hAnsi="Arial" w:cs="Arial" w:hint="eastAsia"/>
          <w:b/>
          <w:kern w:val="0"/>
          <w:sz w:val="22"/>
          <w:szCs w:val="24"/>
          <w:lang w:bidi="en-US"/>
        </w:rPr>
        <w:t>24</w:t>
      </w:r>
      <w:r>
        <w:rPr>
          <w:rFonts w:ascii="Arial" w:hAnsi="Arial" w:cs="Arial" w:hint="eastAsia"/>
          <w:b/>
          <w:kern w:val="0"/>
          <w:sz w:val="22"/>
          <w:szCs w:val="24"/>
          <w:lang w:bidi="en-US"/>
        </w:rPr>
        <w:t xml:space="preserve"> </w:t>
      </w:r>
      <w:r>
        <w:rPr>
          <w:rFonts w:ascii="Arial" w:hAnsi="Arial" w:cs="Arial"/>
          <w:kern w:val="0"/>
          <w:sz w:val="22"/>
          <w:szCs w:val="24"/>
          <w:lang w:bidi="en-US"/>
        </w:rPr>
        <w:t xml:space="preserve">              </w:t>
      </w:r>
      <w:r>
        <w:rPr>
          <w:rFonts w:ascii="Arial" w:hAnsi="Arial" w:cs="Arial" w:hint="eastAsia"/>
          <w:kern w:val="0"/>
          <w:sz w:val="22"/>
          <w:szCs w:val="24"/>
          <w:lang w:bidi="en-US"/>
        </w:rPr>
        <w:t xml:space="preserve">    </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2023</w:t>
      </w:r>
      <w:r>
        <w:rPr>
          <w:rFonts w:ascii="Arial" w:hAnsi="Arial" w:cs="Arial" w:hint="eastAsia"/>
          <w:b/>
          <w:kern w:val="0"/>
          <w:sz w:val="22"/>
          <w:szCs w:val="24"/>
          <w:lang w:bidi="en-US"/>
        </w:rPr>
        <w:t>年</w:t>
      </w:r>
      <w:r>
        <w:rPr>
          <w:rFonts w:ascii="Arial" w:hAnsi="Arial" w:cs="Arial" w:hint="eastAsia"/>
          <w:b/>
          <w:kern w:val="0"/>
          <w:sz w:val="22"/>
          <w:szCs w:val="24"/>
          <w:lang w:bidi="en-US"/>
        </w:rPr>
        <w:t>8</w:t>
      </w:r>
      <w:r>
        <w:rPr>
          <w:rFonts w:ascii="Arial" w:hAnsi="Arial" w:cs="Arial" w:hint="eastAsia"/>
          <w:b/>
          <w:kern w:val="0"/>
          <w:sz w:val="22"/>
          <w:szCs w:val="24"/>
          <w:lang w:bidi="en-US"/>
        </w:rPr>
        <w:t>月</w:t>
      </w:r>
      <w:r w:rsidR="00D14764">
        <w:rPr>
          <w:rFonts w:ascii="Arial" w:hAnsi="Arial" w:cs="Arial" w:hint="eastAsia"/>
          <w:b/>
          <w:kern w:val="0"/>
          <w:sz w:val="22"/>
          <w:szCs w:val="24"/>
          <w:lang w:bidi="en-US"/>
        </w:rPr>
        <w:t>21</w:t>
      </w:r>
      <w:r>
        <w:rPr>
          <w:rFonts w:ascii="Arial" w:hAnsi="Arial" w:cs="Arial" w:hint="eastAsia"/>
          <w:b/>
          <w:kern w:val="0"/>
          <w:sz w:val="22"/>
          <w:szCs w:val="24"/>
          <w:lang w:bidi="en-US"/>
        </w:rPr>
        <w:t>日</w:t>
      </w:r>
    </w:p>
    <w:p w:rsidR="005B14A3" w:rsidRDefault="00DA56CA">
      <w:pPr>
        <w:numPr>
          <w:ilvl w:val="0"/>
          <w:numId w:val="1"/>
        </w:numPr>
        <w:spacing w:line="360" w:lineRule="auto"/>
        <w:rPr>
          <w:rFonts w:ascii="Arial" w:hAnsi="Arial" w:cs="Arial"/>
          <w:bCs/>
          <w:kern w:val="0"/>
          <w:sz w:val="24"/>
          <w:szCs w:val="28"/>
          <w:lang w:bidi="en-US"/>
        </w:rPr>
      </w:pPr>
      <w:r>
        <w:rPr>
          <w:rFonts w:ascii="Arial" w:hAnsi="Arial" w:cs="Arial"/>
          <w:kern w:val="0"/>
          <w:sz w:val="24"/>
          <w:szCs w:val="28"/>
          <w:lang w:bidi="en-US"/>
        </w:rPr>
        <w:t>项目名称</w:t>
      </w:r>
      <w:r>
        <w:rPr>
          <w:rFonts w:ascii="Arial" w:hAnsi="Arial" w:cs="Arial"/>
          <w:bCs/>
          <w:kern w:val="0"/>
          <w:sz w:val="24"/>
          <w:szCs w:val="28"/>
          <w:lang w:bidi="en-US"/>
        </w:rPr>
        <w:t>：</w:t>
      </w:r>
      <w:r>
        <w:rPr>
          <w:rFonts w:ascii="Arial" w:hAnsi="Arial" w:cs="Arial" w:hint="eastAsia"/>
          <w:sz w:val="24"/>
          <w:szCs w:val="24"/>
        </w:rPr>
        <w:t>2023</w:t>
      </w:r>
      <w:r>
        <w:rPr>
          <w:rFonts w:ascii="Arial" w:hAnsi="Arial" w:cs="Arial" w:hint="eastAsia"/>
          <w:sz w:val="24"/>
          <w:szCs w:val="24"/>
        </w:rPr>
        <w:t>年五维</w:t>
      </w:r>
      <w:proofErr w:type="gramStart"/>
      <w:r>
        <w:rPr>
          <w:rFonts w:ascii="Arial" w:hAnsi="Arial" w:cs="Arial" w:hint="eastAsia"/>
          <w:sz w:val="24"/>
          <w:szCs w:val="24"/>
        </w:rPr>
        <w:t>度满意</w:t>
      </w:r>
      <w:proofErr w:type="gramEnd"/>
      <w:r>
        <w:rPr>
          <w:rFonts w:ascii="Arial" w:hAnsi="Arial" w:cs="Arial" w:hint="eastAsia"/>
          <w:sz w:val="24"/>
          <w:szCs w:val="24"/>
        </w:rPr>
        <w:t>度调查服务（重）</w:t>
      </w:r>
    </w:p>
    <w:p w:rsidR="005B14A3" w:rsidRDefault="00DA56CA">
      <w:pPr>
        <w:numPr>
          <w:ilvl w:val="0"/>
          <w:numId w:val="1"/>
        </w:numPr>
        <w:spacing w:line="360" w:lineRule="auto"/>
        <w:rPr>
          <w:rFonts w:ascii="Arial" w:hAnsi="Arial" w:cs="Arial"/>
          <w:kern w:val="0"/>
          <w:sz w:val="24"/>
          <w:szCs w:val="28"/>
          <w:lang w:bidi="en-US"/>
        </w:rPr>
      </w:pPr>
      <w:r>
        <w:rPr>
          <w:rFonts w:ascii="Arial" w:hAnsi="Arial" w:cs="Arial"/>
          <w:kern w:val="0"/>
          <w:sz w:val="24"/>
          <w:szCs w:val="28"/>
          <w:lang w:bidi="en-US"/>
        </w:rPr>
        <w:t>询价采购项目预算金额：</w:t>
      </w:r>
      <w:r>
        <w:rPr>
          <w:rFonts w:ascii="Arial" w:hAnsi="Arial" w:cs="Arial"/>
          <w:bCs/>
          <w:kern w:val="0"/>
          <w:sz w:val="24"/>
          <w:szCs w:val="28"/>
          <w:lang w:bidi="en-US"/>
        </w:rPr>
        <w:t>（人民币）</w:t>
      </w:r>
      <w:r>
        <w:rPr>
          <w:rFonts w:ascii="Arial" w:hAnsi="Arial" w:cs="Arial" w:hint="eastAsia"/>
          <w:bCs/>
          <w:kern w:val="0"/>
          <w:sz w:val="24"/>
          <w:szCs w:val="28"/>
          <w:lang w:bidi="en-US"/>
        </w:rPr>
        <w:t>壹拾万元整（</w:t>
      </w:r>
      <w:r>
        <w:rPr>
          <w:rFonts w:ascii="Arial" w:hAnsi="Arial" w:cs="Arial" w:hint="eastAsia"/>
          <w:bCs/>
          <w:kern w:val="0"/>
          <w:sz w:val="24"/>
          <w:szCs w:val="28"/>
          <w:lang w:bidi="en-US"/>
        </w:rPr>
        <w:t>¥100000.00</w:t>
      </w:r>
      <w:r>
        <w:rPr>
          <w:rFonts w:ascii="Arial" w:hAnsi="Arial" w:cs="Arial" w:hint="eastAsia"/>
          <w:bCs/>
          <w:kern w:val="0"/>
          <w:sz w:val="24"/>
          <w:szCs w:val="28"/>
          <w:lang w:bidi="en-US"/>
        </w:rPr>
        <w:t>）</w:t>
      </w:r>
    </w:p>
    <w:p w:rsidR="005B14A3" w:rsidRDefault="00DA56CA">
      <w:pPr>
        <w:numPr>
          <w:ilvl w:val="0"/>
          <w:numId w:val="1"/>
        </w:numPr>
        <w:spacing w:line="360" w:lineRule="auto"/>
        <w:rPr>
          <w:rFonts w:ascii="Arial" w:hAnsi="Arial" w:cs="Arial"/>
          <w:kern w:val="0"/>
          <w:sz w:val="24"/>
          <w:szCs w:val="28"/>
          <w:lang w:bidi="en-US"/>
        </w:rPr>
      </w:pPr>
      <w:r>
        <w:rPr>
          <w:rFonts w:ascii="Arial" w:hAnsi="Arial" w:cs="Arial" w:hint="eastAsia"/>
          <w:kern w:val="0"/>
          <w:sz w:val="24"/>
          <w:szCs w:val="28"/>
          <w:lang w:bidi="en-US"/>
        </w:rPr>
        <w:t>评标方法：综合评分法</w:t>
      </w:r>
    </w:p>
    <w:p w:rsidR="005B14A3" w:rsidRDefault="00DA56CA">
      <w:pPr>
        <w:numPr>
          <w:ilvl w:val="0"/>
          <w:numId w:val="1"/>
        </w:numPr>
        <w:spacing w:line="360" w:lineRule="auto"/>
        <w:rPr>
          <w:rFonts w:ascii="Arial" w:hAnsi="Arial" w:cs="Arial"/>
          <w:kern w:val="0"/>
          <w:sz w:val="24"/>
          <w:szCs w:val="28"/>
          <w:lang w:bidi="en-US"/>
        </w:rPr>
      </w:pPr>
      <w:r>
        <w:rPr>
          <w:rFonts w:ascii="Arial" w:hAnsi="Arial" w:cs="Arial"/>
          <w:kern w:val="0"/>
          <w:sz w:val="24"/>
          <w:szCs w:val="28"/>
          <w:lang w:bidi="en-US"/>
        </w:rPr>
        <w:t>采购</w:t>
      </w:r>
      <w:r>
        <w:rPr>
          <w:rFonts w:ascii="Arial" w:hAnsi="Arial" w:cs="Arial" w:hint="eastAsia"/>
          <w:kern w:val="0"/>
          <w:sz w:val="24"/>
          <w:szCs w:val="28"/>
          <w:lang w:bidi="en-US"/>
        </w:rPr>
        <w:t>要</w:t>
      </w:r>
      <w:r>
        <w:rPr>
          <w:rFonts w:ascii="Arial" w:hAnsi="Arial" w:cs="Arial"/>
          <w:kern w:val="0"/>
          <w:sz w:val="24"/>
          <w:szCs w:val="28"/>
          <w:lang w:bidi="en-US"/>
        </w:rPr>
        <w:t>求</w:t>
      </w:r>
    </w:p>
    <w:p w:rsidR="005B14A3" w:rsidRDefault="00DA56CA">
      <w:pPr>
        <w:pStyle w:val="a0"/>
        <w:rPr>
          <w:w w:val="90"/>
          <w:lang w:bidi="en-US"/>
        </w:rPr>
      </w:pPr>
      <w:r>
        <w:rPr>
          <w:rFonts w:hint="eastAsia"/>
          <w:lang w:bidi="en-US"/>
        </w:rPr>
        <w:t>说明：</w:t>
      </w:r>
      <w:r>
        <w:rPr>
          <w:rFonts w:asciiTheme="minorEastAsia" w:hAnsiTheme="minorEastAsia" w:hint="eastAsia"/>
          <w:w w:val="90"/>
          <w:lang w:bidi="en-US"/>
        </w:rPr>
        <w:t>项目所有参数为实质性响应内容，评审时报价人的响应内容发生负偏离一项（含）以上的，视为报价无效。</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80"/>
        <w:gridCol w:w="420"/>
        <w:gridCol w:w="437"/>
      </w:tblGrid>
      <w:tr w:rsidR="005B14A3">
        <w:trPr>
          <w:trHeight w:val="465"/>
          <w:jc w:val="center"/>
        </w:trPr>
        <w:tc>
          <w:tcPr>
            <w:tcW w:w="827" w:type="dxa"/>
            <w:shd w:val="clear" w:color="auto" w:fill="auto"/>
            <w:noWrap/>
            <w:vAlign w:val="center"/>
          </w:tcPr>
          <w:p w:rsidR="005B14A3" w:rsidRDefault="00DA56CA">
            <w:pPr>
              <w:widowControl/>
              <w:jc w:val="center"/>
              <w:rPr>
                <w:rFonts w:ascii="Arial" w:hAnsi="Arial" w:cs="Arial"/>
                <w:color w:val="000000"/>
                <w:kern w:val="0"/>
                <w:szCs w:val="21"/>
              </w:rPr>
            </w:pPr>
            <w:r>
              <w:rPr>
                <w:rFonts w:ascii="Arial" w:hAnsi="Arial" w:cs="Arial"/>
                <w:color w:val="000000"/>
                <w:kern w:val="0"/>
                <w:szCs w:val="21"/>
              </w:rPr>
              <w:t>名称</w:t>
            </w:r>
          </w:p>
        </w:tc>
        <w:tc>
          <w:tcPr>
            <w:tcW w:w="8280" w:type="dxa"/>
            <w:shd w:val="clear" w:color="auto" w:fill="auto"/>
            <w:noWrap/>
            <w:vAlign w:val="center"/>
          </w:tcPr>
          <w:p w:rsidR="005B14A3" w:rsidRDefault="00DA56CA">
            <w:pPr>
              <w:widowControl/>
              <w:jc w:val="center"/>
              <w:rPr>
                <w:rFonts w:ascii="Arial" w:hAnsi="Arial" w:cs="Arial"/>
                <w:color w:val="000000"/>
                <w:kern w:val="0"/>
                <w:szCs w:val="21"/>
              </w:rPr>
            </w:pPr>
            <w:r>
              <w:rPr>
                <w:rFonts w:ascii="Arial" w:hAnsi="Arial" w:cs="Arial" w:hint="eastAsia"/>
                <w:color w:val="000000"/>
                <w:kern w:val="0"/>
                <w:szCs w:val="21"/>
              </w:rPr>
              <w:t>参数要求</w:t>
            </w:r>
          </w:p>
        </w:tc>
        <w:tc>
          <w:tcPr>
            <w:tcW w:w="420" w:type="dxa"/>
            <w:shd w:val="clear" w:color="auto" w:fill="auto"/>
            <w:noWrap/>
            <w:vAlign w:val="center"/>
          </w:tcPr>
          <w:p w:rsidR="005B14A3" w:rsidRDefault="00DA56CA">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37" w:type="dxa"/>
            <w:shd w:val="clear" w:color="auto" w:fill="auto"/>
            <w:noWrap/>
            <w:vAlign w:val="center"/>
          </w:tcPr>
          <w:p w:rsidR="005B14A3" w:rsidRDefault="00DA56CA">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5B14A3">
        <w:trPr>
          <w:trHeight w:val="1737"/>
          <w:jc w:val="center"/>
        </w:trPr>
        <w:tc>
          <w:tcPr>
            <w:tcW w:w="827" w:type="dxa"/>
            <w:shd w:val="clear" w:color="auto" w:fill="auto"/>
            <w:noWrap/>
            <w:vAlign w:val="center"/>
          </w:tcPr>
          <w:p w:rsidR="005B14A3" w:rsidRDefault="00DA56CA">
            <w:pPr>
              <w:widowControl/>
              <w:rPr>
                <w:rFonts w:ascii="Arial" w:hAnsi="Arial" w:cs="Arial"/>
                <w:color w:val="000000"/>
                <w:kern w:val="0"/>
                <w:szCs w:val="21"/>
              </w:rPr>
            </w:pPr>
            <w:r>
              <w:rPr>
                <w:rFonts w:ascii="Arial" w:hAnsi="Arial" w:cs="Arial" w:hint="eastAsia"/>
                <w:b/>
                <w:sz w:val="24"/>
                <w:szCs w:val="28"/>
              </w:rPr>
              <w:t>2023</w:t>
            </w:r>
            <w:r>
              <w:rPr>
                <w:rFonts w:ascii="Arial" w:hAnsi="Arial" w:cs="Arial" w:hint="eastAsia"/>
                <w:b/>
                <w:sz w:val="24"/>
                <w:szCs w:val="28"/>
              </w:rPr>
              <w:t>年五维</w:t>
            </w:r>
            <w:proofErr w:type="gramStart"/>
            <w:r>
              <w:rPr>
                <w:rFonts w:ascii="Arial" w:hAnsi="Arial" w:cs="Arial" w:hint="eastAsia"/>
                <w:b/>
                <w:sz w:val="24"/>
                <w:szCs w:val="28"/>
              </w:rPr>
              <w:t>度满意</w:t>
            </w:r>
            <w:proofErr w:type="gramEnd"/>
            <w:r>
              <w:rPr>
                <w:rFonts w:ascii="Arial" w:hAnsi="Arial" w:cs="Arial" w:hint="eastAsia"/>
                <w:b/>
                <w:sz w:val="24"/>
                <w:szCs w:val="28"/>
              </w:rPr>
              <w:t>度调查服务</w:t>
            </w:r>
          </w:p>
        </w:tc>
        <w:tc>
          <w:tcPr>
            <w:tcW w:w="8280" w:type="dxa"/>
            <w:shd w:val="clear" w:color="auto" w:fill="auto"/>
            <w:noWrap/>
          </w:tcPr>
          <w:p w:rsidR="005B14A3" w:rsidRDefault="00DA56CA">
            <w:pPr>
              <w:spacing w:line="360" w:lineRule="auto"/>
              <w:ind w:firstLineChars="200" w:firstLine="420"/>
            </w:pPr>
            <w:r>
              <w:rPr>
                <w:rFonts w:hint="eastAsia"/>
              </w:rPr>
              <w:t>从在校生、毕业生、教职工、家长和用人单位</w:t>
            </w:r>
            <w:r>
              <w:rPr>
                <w:rFonts w:hint="eastAsia"/>
              </w:rPr>
              <w:t>5</w:t>
            </w:r>
            <w:r>
              <w:rPr>
                <w:rFonts w:hint="eastAsia"/>
              </w:rPr>
              <w:t>个方面，针对不同群体，开展五个维度的满意度调查，全面了解各方对学校办学质量、服务水平、管理效能等方面的评价和建议，更好地了解各方对学校的评价和期望，发现问题、解决问题、完善服务，促进学校双高建设和事业发展。</w:t>
            </w:r>
            <w:r>
              <w:t>应包括以下内容：</w:t>
            </w:r>
          </w:p>
          <w:p w:rsidR="005B14A3" w:rsidRDefault="00DA56CA">
            <w:pPr>
              <w:spacing w:line="360" w:lineRule="auto"/>
              <w:rPr>
                <w:b/>
                <w:bCs/>
                <w:sz w:val="24"/>
                <w:szCs w:val="28"/>
              </w:rPr>
            </w:pPr>
            <w:r>
              <w:rPr>
                <w:rFonts w:hint="eastAsia"/>
                <w:b/>
                <w:bCs/>
                <w:sz w:val="24"/>
                <w:szCs w:val="28"/>
              </w:rPr>
              <w:t>1.</w:t>
            </w:r>
            <w:r>
              <w:rPr>
                <w:rFonts w:hint="eastAsia"/>
                <w:b/>
                <w:bCs/>
                <w:sz w:val="24"/>
                <w:szCs w:val="28"/>
              </w:rPr>
              <w:t>内容需求</w:t>
            </w:r>
          </w:p>
          <w:p w:rsidR="005B14A3" w:rsidRDefault="00DA56CA">
            <w:pPr>
              <w:pStyle w:val="a0"/>
              <w:ind w:firstLineChars="100" w:firstLine="210"/>
            </w:pPr>
            <w:r>
              <w:rPr>
                <w:rFonts w:hint="eastAsia"/>
              </w:rPr>
              <w:t>报价人负责满意度调查问卷的总体设计、调查数据收集、研究分析、撰写调查报告、制定满意度提升改进方案、指导改进方案实施。</w:t>
            </w:r>
          </w:p>
          <w:p w:rsidR="005B14A3" w:rsidRDefault="00DA56CA">
            <w:pPr>
              <w:pStyle w:val="2"/>
              <w:spacing w:line="360" w:lineRule="auto"/>
              <w:ind w:leftChars="0" w:left="0"/>
            </w:pPr>
            <w:r>
              <w:rPr>
                <w:rFonts w:hint="eastAsia"/>
              </w:rPr>
              <w:t xml:space="preserve">(1) </w:t>
            </w:r>
            <w:r>
              <w:rPr>
                <w:rFonts w:hint="eastAsia"/>
              </w:rPr>
              <w:t>调查问卷设计：根据不同群体的需求和特点，设计适合其的满意度调查问卷，包括在校生、毕业生、教职工、家长和用人单位不同群体各一套问卷。</w:t>
            </w:r>
          </w:p>
          <w:p w:rsidR="005B14A3" w:rsidRDefault="00DA56CA">
            <w:pPr>
              <w:pStyle w:val="2"/>
              <w:spacing w:line="360" w:lineRule="auto"/>
              <w:ind w:leftChars="0" w:left="0"/>
            </w:pPr>
            <w:r>
              <w:rPr>
                <w:rFonts w:hint="eastAsia"/>
              </w:rPr>
              <w:t xml:space="preserve">(2) </w:t>
            </w:r>
            <w:r>
              <w:rPr>
                <w:rFonts w:hint="eastAsia"/>
              </w:rPr>
              <w:t>访谈提纲设计：针对上述各个群体，设计适合其需求和特点的满意度访谈提纲。</w:t>
            </w:r>
          </w:p>
          <w:p w:rsidR="005B14A3" w:rsidRDefault="00DA56CA">
            <w:pPr>
              <w:pStyle w:val="2"/>
              <w:spacing w:line="360" w:lineRule="auto"/>
              <w:ind w:leftChars="0" w:left="0"/>
            </w:pPr>
            <w:r>
              <w:rPr>
                <w:rFonts w:hint="eastAsia"/>
              </w:rPr>
              <w:t xml:space="preserve">(3) </w:t>
            </w:r>
            <w:r>
              <w:rPr>
                <w:rFonts w:hint="eastAsia"/>
              </w:rPr>
              <w:t>组织满意度调查实施：针对上述各个群体，组织实施满意度问卷调查。</w:t>
            </w:r>
          </w:p>
          <w:p w:rsidR="005B14A3" w:rsidRDefault="00DA56CA">
            <w:pPr>
              <w:pStyle w:val="2"/>
              <w:spacing w:line="360" w:lineRule="auto"/>
              <w:ind w:leftChars="0" w:left="0"/>
            </w:pPr>
            <w:r>
              <w:rPr>
                <w:rFonts w:hint="eastAsia"/>
              </w:rPr>
              <w:t xml:space="preserve">(4) </w:t>
            </w:r>
            <w:r>
              <w:rPr>
                <w:rFonts w:hint="eastAsia"/>
              </w:rPr>
              <w:t>访谈实施：在各个群体中，选择部分代表进行访谈，以收集其满意度情况。</w:t>
            </w:r>
          </w:p>
          <w:p w:rsidR="005B14A3" w:rsidRDefault="00DA56CA">
            <w:pPr>
              <w:pStyle w:val="2"/>
              <w:spacing w:line="360" w:lineRule="auto"/>
              <w:ind w:leftChars="0" w:left="0"/>
            </w:pPr>
            <w:r>
              <w:rPr>
                <w:rFonts w:hint="eastAsia"/>
              </w:rPr>
              <w:t xml:space="preserve">(5) </w:t>
            </w:r>
            <w:r>
              <w:rPr>
                <w:rFonts w:hint="eastAsia"/>
              </w:rPr>
              <w:t>报告编制：根据问卷调查数据和访谈记录，统计、分析和编制一套满意度调查报告，包括不同群体的满意度情况，最满意和最不满意的项目等。</w:t>
            </w:r>
          </w:p>
          <w:p w:rsidR="005B14A3" w:rsidRDefault="00DA56CA">
            <w:pPr>
              <w:pStyle w:val="2"/>
              <w:spacing w:line="360" w:lineRule="auto"/>
              <w:ind w:leftChars="0" w:left="0"/>
            </w:pPr>
            <w:r>
              <w:rPr>
                <w:rFonts w:hint="eastAsia"/>
              </w:rPr>
              <w:t xml:space="preserve">(6) </w:t>
            </w:r>
            <w:r>
              <w:rPr>
                <w:rFonts w:hint="eastAsia"/>
              </w:rPr>
              <w:t>指导改进：针对五个群体满意度调查发现的管理短板，分别制定详细的改进方案并指导学校相关部门实施改进，以促进各群体满意度不断提升。</w:t>
            </w:r>
          </w:p>
          <w:p w:rsidR="005B14A3" w:rsidRDefault="00DA56CA">
            <w:pPr>
              <w:pStyle w:val="2"/>
              <w:spacing w:line="360" w:lineRule="auto"/>
              <w:ind w:leftChars="0" w:left="0"/>
              <w:rPr>
                <w:b/>
                <w:bCs/>
                <w:sz w:val="24"/>
                <w:szCs w:val="28"/>
              </w:rPr>
            </w:pPr>
            <w:r>
              <w:rPr>
                <w:rFonts w:hint="eastAsia"/>
                <w:b/>
                <w:bCs/>
                <w:sz w:val="24"/>
                <w:szCs w:val="28"/>
              </w:rPr>
              <w:t>2.</w:t>
            </w:r>
            <w:r>
              <w:rPr>
                <w:rFonts w:hint="eastAsia"/>
                <w:b/>
                <w:bCs/>
                <w:sz w:val="24"/>
                <w:szCs w:val="28"/>
              </w:rPr>
              <w:t>技术需求</w:t>
            </w:r>
          </w:p>
          <w:p w:rsidR="005B14A3" w:rsidRDefault="00DA56CA">
            <w:pPr>
              <w:pStyle w:val="2"/>
              <w:spacing w:line="360" w:lineRule="auto"/>
              <w:ind w:leftChars="0" w:left="0"/>
            </w:pPr>
            <w:r>
              <w:rPr>
                <w:rFonts w:hint="eastAsia"/>
              </w:rPr>
              <w:t>本项目需要报价人具备以下技术能力和要求：</w:t>
            </w:r>
          </w:p>
          <w:p w:rsidR="005B14A3" w:rsidRDefault="00DA56CA">
            <w:pPr>
              <w:pStyle w:val="2"/>
              <w:spacing w:line="360" w:lineRule="auto"/>
              <w:ind w:leftChars="0" w:left="0"/>
            </w:pPr>
            <w:r>
              <w:rPr>
                <w:rFonts w:hint="eastAsia"/>
              </w:rPr>
              <w:t>（</w:t>
            </w:r>
            <w:r>
              <w:rPr>
                <w:rFonts w:hint="eastAsia"/>
              </w:rPr>
              <w:t>1</w:t>
            </w:r>
            <w:r>
              <w:rPr>
                <w:rFonts w:hint="eastAsia"/>
              </w:rPr>
              <w:t>）提供对比参照系：报价人须提供最少一项关于学校满意度调查报告作为对比参照系</w:t>
            </w:r>
            <w:r>
              <w:rPr>
                <w:rFonts w:hint="eastAsia"/>
                <w:lang w:val="en-GB"/>
              </w:rPr>
              <w:t>。</w:t>
            </w:r>
            <w:r>
              <w:rPr>
                <w:rFonts w:hint="eastAsia"/>
              </w:rPr>
              <w:t>具备学校满意度问卷设计案例，有较强调查问卷和访谈提纲的能力，能够根据不同群体</w:t>
            </w:r>
            <w:r>
              <w:rPr>
                <w:rFonts w:hint="eastAsia"/>
              </w:rPr>
              <w:lastRenderedPageBreak/>
              <w:t>的需求和特点，设计出适合其的问卷和访谈提纲。</w:t>
            </w:r>
          </w:p>
          <w:p w:rsidR="005B14A3" w:rsidRDefault="00DA56CA">
            <w:pPr>
              <w:pStyle w:val="2"/>
              <w:spacing w:line="360" w:lineRule="auto"/>
              <w:ind w:leftChars="0" w:left="0"/>
            </w:pPr>
            <w:r>
              <w:rPr>
                <w:rFonts w:hint="eastAsia"/>
              </w:rPr>
              <w:t>（</w:t>
            </w:r>
            <w:r>
              <w:rPr>
                <w:rFonts w:hint="eastAsia"/>
              </w:rPr>
              <w:t>2</w:t>
            </w:r>
            <w:r>
              <w:rPr>
                <w:rFonts w:hint="eastAsia"/>
              </w:rPr>
              <w:t>）项目进度查询：报价人须提供数据调查平台的账户、密码，让采购人在调研过程中以及调研完成后，能够通过该账户实时了解项目进展以及查看样本回收情况。</w:t>
            </w:r>
          </w:p>
          <w:p w:rsidR="005B14A3" w:rsidRDefault="00DA56CA">
            <w:pPr>
              <w:pStyle w:val="2"/>
              <w:spacing w:line="360" w:lineRule="auto"/>
              <w:ind w:leftChars="0" w:left="0"/>
            </w:pPr>
            <w:r>
              <w:rPr>
                <w:rFonts w:hint="eastAsia"/>
              </w:rPr>
              <w:t>（</w:t>
            </w:r>
            <w:r>
              <w:rPr>
                <w:rFonts w:hint="eastAsia"/>
              </w:rPr>
              <w:t>3</w:t>
            </w:r>
            <w:r>
              <w:rPr>
                <w:rFonts w:hint="eastAsia"/>
              </w:rPr>
              <w:t>）保障答题真实性：报价人须在调研完成后提供此次调研所有原始数据库，采购人可通过数据库内容抽查问卷真实答题情况。</w:t>
            </w:r>
          </w:p>
          <w:p w:rsidR="005B14A3" w:rsidRDefault="00DA56CA">
            <w:pPr>
              <w:pStyle w:val="2"/>
              <w:spacing w:line="360" w:lineRule="auto"/>
              <w:ind w:leftChars="0" w:left="0"/>
            </w:pPr>
            <w:r>
              <w:rPr>
                <w:rFonts w:hint="eastAsia"/>
              </w:rPr>
              <w:t>（</w:t>
            </w:r>
            <w:r>
              <w:rPr>
                <w:rFonts w:hint="eastAsia"/>
              </w:rPr>
              <w:t>4</w:t>
            </w:r>
            <w:r>
              <w:rPr>
                <w:rFonts w:hint="eastAsia"/>
              </w:rPr>
              <w:t>）分析要求：分析报告内容需细化。具备数据分析和报告编制的能力，熟练掌握常用的数据分析工具和软件，能够根据数据分析结果编制出高质量的满意度调查报告。</w:t>
            </w:r>
          </w:p>
          <w:p w:rsidR="005B14A3" w:rsidRDefault="00DA56CA">
            <w:pPr>
              <w:pStyle w:val="2"/>
              <w:spacing w:line="360" w:lineRule="auto"/>
              <w:ind w:leftChars="0" w:left="0"/>
            </w:pPr>
            <w:r>
              <w:rPr>
                <w:rFonts w:hint="eastAsia"/>
              </w:rPr>
              <w:t>（</w:t>
            </w:r>
            <w:r>
              <w:rPr>
                <w:rFonts w:hint="eastAsia"/>
              </w:rPr>
              <w:t>5</w:t>
            </w:r>
            <w:r>
              <w:rPr>
                <w:rFonts w:hint="eastAsia"/>
              </w:rPr>
              <w:t>）指导改进：具备基于数据分析发掘学校深层次管理问题的能力，熟练运用管理理念和方法制定系统性的改进方案，并能现场指导学校相关部门实施改进和达成效果。</w:t>
            </w:r>
          </w:p>
          <w:p w:rsidR="005B14A3" w:rsidRDefault="00DA56CA">
            <w:pPr>
              <w:pStyle w:val="2"/>
              <w:spacing w:line="360" w:lineRule="auto"/>
              <w:ind w:leftChars="0" w:left="0"/>
              <w:rPr>
                <w:b/>
                <w:bCs/>
                <w:sz w:val="24"/>
                <w:szCs w:val="28"/>
              </w:rPr>
            </w:pPr>
            <w:r>
              <w:rPr>
                <w:rFonts w:hint="eastAsia"/>
                <w:b/>
                <w:bCs/>
                <w:sz w:val="24"/>
                <w:szCs w:val="28"/>
              </w:rPr>
              <w:t>3.</w:t>
            </w:r>
            <w:r>
              <w:rPr>
                <w:rFonts w:hint="eastAsia"/>
                <w:b/>
                <w:bCs/>
                <w:sz w:val="24"/>
                <w:szCs w:val="28"/>
              </w:rPr>
              <w:t>商务要求</w:t>
            </w:r>
          </w:p>
          <w:p w:rsidR="005B14A3" w:rsidRDefault="00DA56CA">
            <w:pPr>
              <w:pStyle w:val="2"/>
              <w:spacing w:line="360" w:lineRule="auto"/>
              <w:ind w:leftChars="0" w:left="0"/>
            </w:pPr>
            <w:r>
              <w:rPr>
                <w:rFonts w:hint="eastAsia"/>
              </w:rPr>
              <w:t>（</w:t>
            </w:r>
            <w:r>
              <w:rPr>
                <w:rFonts w:hint="eastAsia"/>
              </w:rPr>
              <w:t>1</w:t>
            </w:r>
            <w:r>
              <w:rPr>
                <w:rFonts w:hint="eastAsia"/>
              </w:rPr>
              <w:t>）提供至少一名咨询师，能够辅导学校开展该项目工作，对项目内容有疑问的地方，负责进行说明。</w:t>
            </w:r>
          </w:p>
          <w:p w:rsidR="005B14A3" w:rsidRDefault="00DA56CA">
            <w:pPr>
              <w:pStyle w:val="2"/>
              <w:spacing w:line="360" w:lineRule="auto"/>
              <w:ind w:leftChars="0" w:left="0"/>
            </w:pPr>
            <w:r>
              <w:rPr>
                <w:rFonts w:hint="eastAsia"/>
              </w:rPr>
              <w:t>（</w:t>
            </w:r>
            <w:r>
              <w:rPr>
                <w:rFonts w:hint="eastAsia"/>
              </w:rPr>
              <w:t>2</w:t>
            </w:r>
            <w:r>
              <w:rPr>
                <w:rFonts w:hint="eastAsia"/>
              </w:rPr>
              <w:t>）项目团队成员中有高职院校咨询或管理经历。需提供人员一览表</w:t>
            </w:r>
            <w:proofErr w:type="gramStart"/>
            <w:r>
              <w:rPr>
                <w:rFonts w:hint="eastAsia"/>
              </w:rPr>
              <w:t>且附证明</w:t>
            </w:r>
            <w:proofErr w:type="gramEnd"/>
            <w:r>
              <w:rPr>
                <w:rFonts w:hint="eastAsia"/>
              </w:rPr>
              <w:t>材料，如有人员变动需要同水平人员跟进项目并且需要经过采购人同意方可变动</w:t>
            </w:r>
          </w:p>
          <w:p w:rsidR="005B14A3" w:rsidRDefault="00DA56CA">
            <w:pPr>
              <w:pStyle w:val="2"/>
              <w:spacing w:line="360" w:lineRule="auto"/>
              <w:ind w:leftChars="0" w:left="0"/>
            </w:pPr>
            <w:r>
              <w:rPr>
                <w:rFonts w:hint="eastAsia"/>
              </w:rPr>
              <w:t>（</w:t>
            </w:r>
            <w:r>
              <w:rPr>
                <w:rFonts w:hint="eastAsia"/>
              </w:rPr>
              <w:t>3</w:t>
            </w:r>
            <w:r>
              <w:rPr>
                <w:rFonts w:hint="eastAsia"/>
              </w:rPr>
              <w:t>）报价人承诺能够保证数据的安全性，在该项目执行过程中，保证学校信息安全、师生隐私保护，有详细计划及信息泄露后的法律承诺。</w:t>
            </w:r>
          </w:p>
          <w:p w:rsidR="005B14A3" w:rsidRDefault="00DA56CA">
            <w:pPr>
              <w:pStyle w:val="2"/>
              <w:spacing w:line="360" w:lineRule="auto"/>
              <w:ind w:leftChars="0" w:left="0"/>
            </w:pPr>
            <w:r>
              <w:rPr>
                <w:rFonts w:hint="eastAsia"/>
              </w:rPr>
              <w:t>（</w:t>
            </w:r>
            <w:r>
              <w:rPr>
                <w:rFonts w:hint="eastAsia"/>
              </w:rPr>
              <w:t>4</w:t>
            </w:r>
            <w:r>
              <w:rPr>
                <w:rFonts w:hint="eastAsia"/>
              </w:rPr>
              <w:t>）报价人项目过程中使用软件均需为正版办公软件。</w:t>
            </w:r>
          </w:p>
          <w:p w:rsidR="005B14A3" w:rsidRDefault="00DA56CA">
            <w:pPr>
              <w:pStyle w:val="2"/>
              <w:spacing w:line="360" w:lineRule="auto"/>
              <w:ind w:leftChars="0" w:left="0"/>
              <w:rPr>
                <w:b/>
                <w:bCs/>
                <w:sz w:val="24"/>
                <w:szCs w:val="28"/>
              </w:rPr>
            </w:pPr>
            <w:r>
              <w:rPr>
                <w:rFonts w:hint="eastAsia"/>
                <w:b/>
                <w:bCs/>
                <w:sz w:val="24"/>
                <w:szCs w:val="28"/>
              </w:rPr>
              <w:t>4.</w:t>
            </w:r>
            <w:r>
              <w:rPr>
                <w:rFonts w:hint="eastAsia"/>
                <w:b/>
                <w:bCs/>
                <w:sz w:val="24"/>
                <w:szCs w:val="28"/>
              </w:rPr>
              <w:t>项目交付成果</w:t>
            </w:r>
          </w:p>
          <w:p w:rsidR="005B14A3" w:rsidRDefault="00DA56CA">
            <w:pPr>
              <w:pStyle w:val="2"/>
              <w:spacing w:line="360" w:lineRule="auto"/>
              <w:ind w:leftChars="0" w:left="0"/>
            </w:pPr>
            <w:r>
              <w:rPr>
                <w:rFonts w:hint="eastAsia"/>
              </w:rPr>
              <w:t>本项目的交付成果包括以下内容：</w:t>
            </w:r>
          </w:p>
          <w:p w:rsidR="005B14A3" w:rsidRDefault="00DA56CA">
            <w:pPr>
              <w:pStyle w:val="2"/>
              <w:spacing w:line="360" w:lineRule="auto"/>
              <w:ind w:leftChars="0" w:left="0" w:firstLineChars="200" w:firstLine="420"/>
            </w:pPr>
            <w:r>
              <w:rPr>
                <w:rFonts w:hint="eastAsia"/>
              </w:rPr>
              <w:t>(1)</w:t>
            </w:r>
            <w:r>
              <w:rPr>
                <w:rFonts w:hint="eastAsia"/>
              </w:rPr>
              <w:t>《在校生满意度调查问卷》《毕业生满意度调查问卷》《教职工满意度调查问卷》《家长满意度调查问卷》和《用人单位满意度调查问卷》各一套。</w:t>
            </w:r>
          </w:p>
          <w:p w:rsidR="005B14A3" w:rsidRDefault="00DA56CA">
            <w:pPr>
              <w:pStyle w:val="2"/>
              <w:spacing w:line="360" w:lineRule="auto"/>
              <w:ind w:leftChars="0" w:left="0" w:firstLineChars="200" w:firstLine="420"/>
            </w:pPr>
            <w:r>
              <w:rPr>
                <w:rFonts w:hint="eastAsia"/>
              </w:rPr>
              <w:t>(2)</w:t>
            </w:r>
            <w:r>
              <w:rPr>
                <w:rFonts w:hint="eastAsia"/>
              </w:rPr>
              <w:t>《在校生满意度调查报告》《毕业生满意度调查报告》《教职工满意度调查报告》《家长满意度调查报告》和《用人单位满意度调查报告》单独报告各一套，报告包括不同群体的满意度情况，最满意和最不满意的项目等，报告内容将细化到专业层面，且要有连续三年的数据对比，以更好地满足学校的需求。</w:t>
            </w:r>
          </w:p>
          <w:p w:rsidR="005B14A3" w:rsidRDefault="00DA56CA">
            <w:pPr>
              <w:pStyle w:val="2"/>
              <w:spacing w:line="360" w:lineRule="auto"/>
              <w:ind w:leftChars="0" w:left="0" w:firstLineChars="200" w:firstLine="420"/>
            </w:pPr>
            <w:r>
              <w:rPr>
                <w:rFonts w:hint="eastAsia"/>
              </w:rPr>
              <w:t>(3)</w:t>
            </w:r>
            <w:r>
              <w:rPr>
                <w:rFonts w:hint="eastAsia"/>
              </w:rPr>
              <w:t>《在校生满意度调查问卷》《毕业生满意度调查问卷》《教职工满意度调查问卷》《家长满意度调查问卷》和《用人单位满意度调查问卷》原始数据。</w:t>
            </w:r>
          </w:p>
          <w:p w:rsidR="005B14A3" w:rsidRDefault="00DA56CA">
            <w:pPr>
              <w:pStyle w:val="2"/>
              <w:spacing w:line="360" w:lineRule="auto"/>
              <w:ind w:leftChars="0" w:left="0" w:firstLineChars="200" w:firstLine="420"/>
            </w:pPr>
            <w:r>
              <w:rPr>
                <w:rFonts w:hint="eastAsia"/>
              </w:rPr>
              <w:t>(4)</w:t>
            </w:r>
            <w:r>
              <w:rPr>
                <w:rFonts w:hint="eastAsia"/>
              </w:rPr>
              <w:t>《在校生满意度调查发现问题及管理改进方案》《毕业生满意度调查发现问题及管理改进方案》《教职工满意度调查发现问题及管理改进方案》《家长满意度调查发现</w:t>
            </w:r>
            <w:r>
              <w:rPr>
                <w:rFonts w:hint="eastAsia"/>
              </w:rPr>
              <w:lastRenderedPageBreak/>
              <w:t>问题及管理改进方案》和《用人单位满意度调查发现问题及管理改进方案》各一套，方案内容包括对满意度调查数据次分析以发掘深层次的管理问题，制定系统性可落地的改进实施方案，并指导各部门进行改进达成管理和各群体满意度提升效果。</w:t>
            </w:r>
          </w:p>
          <w:p w:rsidR="005B14A3" w:rsidRDefault="00DA56CA">
            <w:pPr>
              <w:spacing w:line="360" w:lineRule="auto"/>
              <w:ind w:firstLineChars="200" w:firstLine="420"/>
            </w:pPr>
            <w:r>
              <w:rPr>
                <w:rFonts w:hint="eastAsia"/>
              </w:rPr>
              <w:t>注：项目执行过程中如因采购人工作需求、项目升级等原因导致的大纲调整，则以最终实际执行大纲为准。</w:t>
            </w:r>
          </w:p>
        </w:tc>
        <w:tc>
          <w:tcPr>
            <w:tcW w:w="420" w:type="dxa"/>
            <w:shd w:val="clear" w:color="auto" w:fill="auto"/>
            <w:noWrap/>
            <w:vAlign w:val="center"/>
          </w:tcPr>
          <w:p w:rsidR="005B14A3" w:rsidRDefault="00DA56CA">
            <w:pPr>
              <w:widowControl/>
              <w:rPr>
                <w:rFonts w:ascii="Arial" w:hAnsi="Arial" w:cs="Arial"/>
                <w:color w:val="000000"/>
                <w:kern w:val="0"/>
                <w:szCs w:val="21"/>
              </w:rPr>
            </w:pPr>
            <w:r>
              <w:rPr>
                <w:rFonts w:ascii="Arial" w:hAnsi="Arial" w:cs="Arial" w:hint="eastAsia"/>
                <w:color w:val="000000"/>
                <w:kern w:val="0"/>
                <w:szCs w:val="21"/>
              </w:rPr>
              <w:lastRenderedPageBreak/>
              <w:t>1</w:t>
            </w:r>
          </w:p>
        </w:tc>
        <w:tc>
          <w:tcPr>
            <w:tcW w:w="437" w:type="dxa"/>
            <w:shd w:val="clear" w:color="auto" w:fill="auto"/>
            <w:noWrap/>
            <w:vAlign w:val="center"/>
          </w:tcPr>
          <w:p w:rsidR="005B14A3" w:rsidRDefault="00DA56CA">
            <w:pPr>
              <w:widowControl/>
              <w:rPr>
                <w:rFonts w:ascii="Arial" w:hAnsi="Arial" w:cs="Arial"/>
                <w:color w:val="000000"/>
                <w:kern w:val="0"/>
                <w:szCs w:val="21"/>
              </w:rPr>
            </w:pPr>
            <w:r>
              <w:rPr>
                <w:rFonts w:ascii="Arial" w:hAnsi="Arial" w:cs="Arial" w:hint="eastAsia"/>
                <w:color w:val="000000"/>
                <w:kern w:val="0"/>
                <w:szCs w:val="21"/>
              </w:rPr>
              <w:t>次</w:t>
            </w:r>
          </w:p>
        </w:tc>
      </w:tr>
    </w:tbl>
    <w:p w:rsidR="005B14A3" w:rsidRDefault="00DA56CA">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b/>
          <w:bCs/>
          <w:color w:val="000000"/>
          <w:kern w:val="0"/>
          <w:sz w:val="24"/>
          <w:szCs w:val="28"/>
        </w:rPr>
        <w:lastRenderedPageBreak/>
        <w:t>四、报价人须知：</w:t>
      </w:r>
      <w:r>
        <w:rPr>
          <w:rFonts w:ascii="Arial" w:eastAsia="宋体" w:hAnsi="Arial" w:cs="Arial"/>
          <w:color w:val="000000"/>
          <w:kern w:val="0"/>
          <w:sz w:val="24"/>
          <w:szCs w:val="28"/>
        </w:rPr>
        <w:t>（以下要求报价供应商必须满足否则视为无效）</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w:t>
      </w:r>
      <w:r>
        <w:rPr>
          <w:rFonts w:ascii="Arial" w:eastAsia="宋体" w:hAnsi="Arial" w:cs="Arial" w:hint="eastAsia"/>
          <w:color w:val="FF0000"/>
          <w:kern w:val="0"/>
          <w:sz w:val="24"/>
          <w:szCs w:val="28"/>
        </w:rPr>
        <w:t>。</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w:t>
      </w:r>
      <w:r>
        <w:rPr>
          <w:rFonts w:ascii="Arial" w:eastAsia="宋体" w:hAnsi="Arial" w:cs="Arial" w:hint="eastAsia"/>
          <w:kern w:val="0"/>
          <w:sz w:val="24"/>
          <w:szCs w:val="28"/>
        </w:rPr>
        <w:t>咨询服务、</w:t>
      </w:r>
      <w:r>
        <w:rPr>
          <w:rFonts w:ascii="Arial" w:eastAsia="宋体" w:hAnsi="Arial" w:cs="Arial"/>
          <w:kern w:val="0"/>
          <w:sz w:val="24"/>
          <w:szCs w:val="28"/>
        </w:rPr>
        <w:t>售后服务、税金</w:t>
      </w:r>
      <w:r>
        <w:rPr>
          <w:rFonts w:ascii="Arial" w:eastAsia="宋体" w:hAnsi="Arial" w:cs="Arial" w:hint="eastAsia"/>
          <w:kern w:val="0"/>
          <w:sz w:val="24"/>
          <w:szCs w:val="28"/>
        </w:rPr>
        <w:t>及其他所有</w:t>
      </w:r>
      <w:r>
        <w:rPr>
          <w:rFonts w:ascii="Arial" w:eastAsia="宋体" w:hAnsi="Arial" w:cs="Arial"/>
          <w:kern w:val="0"/>
          <w:sz w:val="24"/>
          <w:szCs w:val="28"/>
        </w:rPr>
        <w:t>费用的总和。</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Pr>
          <w:rFonts w:ascii="Arial" w:eastAsia="宋体" w:hAnsi="Arial" w:cs="Arial" w:hint="eastAsia"/>
          <w:kern w:val="0"/>
          <w:sz w:val="24"/>
          <w:szCs w:val="28"/>
        </w:rPr>
        <w:t>。</w:t>
      </w:r>
      <w:r>
        <w:rPr>
          <w:rFonts w:ascii="Arial" w:eastAsia="宋体" w:hAnsi="Arial" w:cs="Arial" w:hint="eastAsia"/>
          <w:color w:val="000000"/>
          <w:kern w:val="0"/>
          <w:sz w:val="24"/>
          <w:szCs w:val="28"/>
        </w:rPr>
        <w:t>合同</w:t>
      </w:r>
      <w:r>
        <w:rPr>
          <w:rFonts w:ascii="Arial" w:eastAsia="宋体" w:hAnsi="Arial" w:cs="Arial"/>
          <w:color w:val="000000"/>
          <w:kern w:val="0"/>
          <w:sz w:val="24"/>
          <w:szCs w:val="28"/>
        </w:rPr>
        <w:t>签订</w:t>
      </w:r>
      <w:r>
        <w:rPr>
          <w:rFonts w:ascii="Arial" w:eastAsia="宋体" w:hAnsi="Arial" w:cs="Arial" w:hint="eastAsia"/>
          <w:color w:val="000000"/>
          <w:kern w:val="0"/>
          <w:sz w:val="24"/>
          <w:szCs w:val="28"/>
        </w:rPr>
        <w:t>启动项目，</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w:t>
      </w:r>
      <w:r>
        <w:rPr>
          <w:rFonts w:ascii="Arial" w:hAnsi="Arial" w:cs="Arial" w:hint="eastAsia"/>
          <w:bCs/>
          <w:kern w:val="0"/>
          <w:sz w:val="24"/>
          <w:szCs w:val="24"/>
          <w:lang w:bidi="en-US"/>
        </w:rPr>
        <w:t>完成各维度问卷设计后，</w:t>
      </w:r>
      <w:r>
        <w:rPr>
          <w:rFonts w:ascii="Arial" w:eastAsia="宋体" w:hAnsi="Arial" w:cs="Arial" w:hint="eastAsia"/>
          <w:kern w:val="0"/>
          <w:sz w:val="24"/>
          <w:szCs w:val="28"/>
        </w:rPr>
        <w:t>采购人支付</w:t>
      </w:r>
      <w:r>
        <w:rPr>
          <w:rFonts w:ascii="Arial" w:eastAsia="宋体" w:hAnsi="Arial" w:cs="Arial"/>
          <w:color w:val="000000"/>
          <w:kern w:val="0"/>
          <w:sz w:val="24"/>
          <w:szCs w:val="28"/>
        </w:rPr>
        <w:t>项目款项</w:t>
      </w:r>
      <w:r>
        <w:rPr>
          <w:rFonts w:ascii="Arial" w:eastAsia="宋体" w:hAnsi="Arial" w:cs="Arial"/>
          <w:kern w:val="0"/>
          <w:sz w:val="24"/>
          <w:szCs w:val="28"/>
        </w:rPr>
        <w:t>的</w:t>
      </w:r>
      <w:r>
        <w:rPr>
          <w:rFonts w:ascii="Arial" w:eastAsia="宋体" w:hAnsi="Arial" w:cs="Arial" w:hint="eastAsia"/>
          <w:kern w:val="0"/>
          <w:sz w:val="24"/>
          <w:szCs w:val="28"/>
        </w:rPr>
        <w:t>4</w:t>
      </w:r>
      <w:r>
        <w:rPr>
          <w:rFonts w:ascii="Arial" w:eastAsia="宋体" w:hAnsi="Arial" w:cs="Arial"/>
          <w:kern w:val="0"/>
          <w:sz w:val="24"/>
          <w:szCs w:val="28"/>
        </w:rPr>
        <w:t>0%</w:t>
      </w:r>
      <w:r>
        <w:rPr>
          <w:rFonts w:ascii="Arial" w:eastAsia="宋体" w:hAnsi="Arial" w:cs="Arial"/>
          <w:kern w:val="0"/>
          <w:sz w:val="24"/>
          <w:szCs w:val="28"/>
        </w:rPr>
        <w:t>作</w:t>
      </w:r>
      <w:r>
        <w:rPr>
          <w:rFonts w:ascii="Arial" w:eastAsia="宋体" w:hAnsi="Arial" w:cs="Arial"/>
          <w:color w:val="000000"/>
          <w:kern w:val="0"/>
          <w:sz w:val="24"/>
          <w:szCs w:val="28"/>
        </w:rPr>
        <w:t>为项目首款</w:t>
      </w:r>
      <w:r>
        <w:rPr>
          <w:rFonts w:ascii="Arial" w:eastAsia="宋体" w:hAnsi="Arial" w:cs="Arial" w:hint="eastAsia"/>
          <w:color w:val="000000"/>
          <w:kern w:val="0"/>
          <w:sz w:val="24"/>
          <w:szCs w:val="28"/>
        </w:rPr>
        <w:t>，</w:t>
      </w:r>
      <w:r>
        <w:rPr>
          <w:rFonts w:ascii="Arial" w:eastAsia="宋体" w:hAnsi="Arial" w:cs="Arial" w:hint="eastAsia"/>
          <w:kern w:val="0"/>
          <w:sz w:val="24"/>
          <w:szCs w:val="28"/>
        </w:rPr>
        <w:t>报价</w:t>
      </w:r>
      <w:r>
        <w:rPr>
          <w:rFonts w:ascii="Arial" w:eastAsia="宋体" w:hAnsi="Arial" w:cs="Arial"/>
          <w:kern w:val="0"/>
          <w:sz w:val="24"/>
          <w:szCs w:val="28"/>
        </w:rPr>
        <w:t>人</w:t>
      </w:r>
      <w:r>
        <w:rPr>
          <w:rFonts w:ascii="Arial" w:eastAsia="宋体" w:hAnsi="Arial" w:cs="Arial" w:hint="eastAsia"/>
          <w:kern w:val="0"/>
          <w:sz w:val="24"/>
          <w:szCs w:val="28"/>
        </w:rPr>
        <w:t>应</w:t>
      </w:r>
      <w:r>
        <w:rPr>
          <w:rFonts w:ascii="Arial" w:eastAsia="宋体" w:hAnsi="Arial" w:cs="Arial"/>
          <w:kern w:val="0"/>
          <w:sz w:val="24"/>
          <w:szCs w:val="28"/>
        </w:rPr>
        <w:t>开具</w:t>
      </w:r>
      <w:r>
        <w:rPr>
          <w:rFonts w:ascii="Arial" w:eastAsia="宋体" w:hAnsi="Arial" w:cs="Arial"/>
          <w:color w:val="000000"/>
          <w:kern w:val="0"/>
          <w:sz w:val="24"/>
          <w:szCs w:val="28"/>
        </w:rPr>
        <w:t>首款</w:t>
      </w:r>
      <w:r>
        <w:rPr>
          <w:rFonts w:ascii="Arial" w:eastAsia="宋体" w:hAnsi="Arial" w:cs="Arial" w:hint="eastAsia"/>
          <w:kern w:val="0"/>
          <w:sz w:val="24"/>
          <w:szCs w:val="28"/>
        </w:rPr>
        <w:t>增值税专用发票</w:t>
      </w:r>
      <w:r>
        <w:rPr>
          <w:rFonts w:ascii="Arial" w:eastAsia="宋体" w:hAnsi="Arial" w:cs="Arial"/>
          <w:kern w:val="0"/>
          <w:sz w:val="24"/>
          <w:szCs w:val="28"/>
        </w:rPr>
        <w:t>，</w:t>
      </w:r>
      <w:r>
        <w:rPr>
          <w:rFonts w:ascii="Arial" w:hAnsi="Arial" w:cs="Arial" w:hint="eastAsia"/>
          <w:bCs/>
          <w:kern w:val="0"/>
          <w:sz w:val="24"/>
          <w:szCs w:val="24"/>
          <w:lang w:bidi="en-US"/>
        </w:rPr>
        <w:t>采购人</w:t>
      </w:r>
      <w:r>
        <w:rPr>
          <w:rFonts w:ascii="Arial" w:eastAsia="宋体" w:hAnsi="Arial" w:cs="Arial"/>
          <w:color w:val="000000"/>
          <w:kern w:val="0"/>
          <w:sz w:val="24"/>
          <w:szCs w:val="28"/>
        </w:rPr>
        <w:t>收到项目首</w:t>
      </w:r>
      <w:proofErr w:type="gramStart"/>
      <w:r>
        <w:rPr>
          <w:rFonts w:ascii="Arial" w:eastAsia="宋体" w:hAnsi="Arial" w:cs="Arial"/>
          <w:color w:val="000000"/>
          <w:kern w:val="0"/>
          <w:sz w:val="24"/>
          <w:szCs w:val="28"/>
        </w:rPr>
        <w:t>款正式</w:t>
      </w:r>
      <w:proofErr w:type="gramEnd"/>
      <w:r>
        <w:rPr>
          <w:rFonts w:ascii="Arial" w:eastAsia="宋体" w:hAnsi="Arial" w:cs="Arial" w:hint="eastAsia"/>
          <w:color w:val="000000"/>
          <w:kern w:val="0"/>
          <w:sz w:val="24"/>
          <w:szCs w:val="28"/>
        </w:rPr>
        <w:t>增值税专用发票后</w:t>
      </w:r>
      <w:r>
        <w:rPr>
          <w:rFonts w:ascii="Arial" w:eastAsia="宋体" w:hAnsi="Arial" w:cs="Arial" w:hint="eastAsia"/>
          <w:color w:val="000000"/>
          <w:kern w:val="0"/>
          <w:sz w:val="24"/>
          <w:szCs w:val="28"/>
          <w:u w:val="single"/>
        </w:rPr>
        <w:t>30</w:t>
      </w:r>
      <w:r>
        <w:rPr>
          <w:rFonts w:ascii="Arial" w:eastAsia="宋体" w:hAnsi="Arial" w:cs="Arial" w:hint="eastAsia"/>
          <w:color w:val="000000"/>
          <w:kern w:val="0"/>
          <w:sz w:val="24"/>
          <w:szCs w:val="28"/>
          <w:u w:val="single"/>
        </w:rPr>
        <w:t>个工作</w:t>
      </w:r>
      <w:r>
        <w:rPr>
          <w:rFonts w:ascii="Arial" w:eastAsia="宋体" w:hAnsi="Arial" w:cs="Arial"/>
          <w:color w:val="000000"/>
          <w:kern w:val="0"/>
          <w:sz w:val="24"/>
          <w:szCs w:val="28"/>
          <w:u w:val="single"/>
        </w:rPr>
        <w:t>日</w:t>
      </w:r>
      <w:r>
        <w:rPr>
          <w:rFonts w:ascii="Arial" w:eastAsia="宋体" w:hAnsi="Arial" w:cs="Arial"/>
          <w:color w:val="000000"/>
          <w:kern w:val="0"/>
          <w:sz w:val="24"/>
          <w:szCs w:val="28"/>
        </w:rPr>
        <w:t>内</w:t>
      </w:r>
      <w:r>
        <w:rPr>
          <w:rFonts w:ascii="Arial" w:eastAsia="宋体" w:hAnsi="Arial" w:cs="Arial" w:hint="eastAsia"/>
          <w:color w:val="000000"/>
          <w:kern w:val="0"/>
          <w:sz w:val="24"/>
          <w:szCs w:val="28"/>
        </w:rPr>
        <w:t>完成</w:t>
      </w:r>
      <w:r>
        <w:rPr>
          <w:rFonts w:ascii="Arial" w:eastAsia="宋体" w:hAnsi="Arial" w:cs="Arial"/>
          <w:color w:val="000000"/>
          <w:kern w:val="0"/>
          <w:sz w:val="24"/>
          <w:szCs w:val="28"/>
        </w:rPr>
        <w:t>项目首款</w:t>
      </w:r>
      <w:r>
        <w:rPr>
          <w:rFonts w:ascii="Arial" w:eastAsia="宋体" w:hAnsi="Arial" w:cs="Arial" w:hint="eastAsia"/>
          <w:color w:val="000000"/>
          <w:kern w:val="0"/>
          <w:sz w:val="24"/>
          <w:szCs w:val="28"/>
        </w:rPr>
        <w:t>支付</w:t>
      </w:r>
      <w:r>
        <w:rPr>
          <w:rFonts w:ascii="Arial" w:eastAsia="宋体" w:hAnsi="Arial" w:cs="Arial"/>
          <w:color w:val="000000"/>
          <w:kern w:val="0"/>
          <w:sz w:val="24"/>
          <w:szCs w:val="28"/>
        </w:rPr>
        <w:t>；</w:t>
      </w:r>
      <w:r>
        <w:rPr>
          <w:rFonts w:ascii="Arial" w:eastAsia="宋体" w:hAnsi="Arial" w:cs="Arial" w:hint="eastAsia"/>
          <w:kern w:val="0"/>
          <w:sz w:val="24"/>
          <w:szCs w:val="28"/>
        </w:rPr>
        <w:t>完成满意度调查实施服务并完成</w:t>
      </w:r>
      <w:r>
        <w:rPr>
          <w:rFonts w:ascii="Arial" w:eastAsia="宋体" w:hAnsi="Arial" w:cs="Arial" w:hint="eastAsia"/>
          <w:kern w:val="0"/>
          <w:sz w:val="24"/>
          <w:szCs w:val="28"/>
        </w:rPr>
        <w:t>5</w:t>
      </w:r>
      <w:r>
        <w:rPr>
          <w:rFonts w:ascii="Arial" w:eastAsia="宋体" w:hAnsi="Arial" w:cs="Arial" w:hint="eastAsia"/>
          <w:kern w:val="0"/>
          <w:sz w:val="24"/>
          <w:szCs w:val="28"/>
        </w:rPr>
        <w:t>个群体满意度调查报告，</w:t>
      </w:r>
      <w:r>
        <w:rPr>
          <w:rFonts w:ascii="Arial" w:eastAsia="宋体" w:hAnsi="Arial" w:cs="Arial"/>
          <w:kern w:val="0"/>
          <w:sz w:val="24"/>
          <w:szCs w:val="28"/>
        </w:rPr>
        <w:t>支付项目</w:t>
      </w:r>
      <w:r>
        <w:rPr>
          <w:rFonts w:ascii="Arial" w:eastAsia="宋体" w:hAnsi="Arial" w:cs="Arial" w:hint="eastAsia"/>
          <w:kern w:val="0"/>
          <w:sz w:val="24"/>
          <w:szCs w:val="28"/>
        </w:rPr>
        <w:t>第二笔款</w:t>
      </w:r>
      <w:r>
        <w:rPr>
          <w:rFonts w:ascii="Arial" w:eastAsia="宋体" w:hAnsi="Arial" w:cs="Arial" w:hint="eastAsia"/>
          <w:kern w:val="0"/>
          <w:sz w:val="24"/>
          <w:szCs w:val="28"/>
        </w:rPr>
        <w:t>40%</w:t>
      </w:r>
      <w:r>
        <w:rPr>
          <w:rFonts w:ascii="Arial" w:eastAsia="宋体" w:hAnsi="Arial" w:cs="Arial" w:hint="eastAsia"/>
          <w:kern w:val="0"/>
          <w:sz w:val="24"/>
          <w:szCs w:val="28"/>
        </w:rPr>
        <w:t>，采购人在收到项目第二笔</w:t>
      </w:r>
      <w:proofErr w:type="gramStart"/>
      <w:r>
        <w:rPr>
          <w:rFonts w:ascii="Arial" w:eastAsia="宋体" w:hAnsi="Arial" w:cs="Arial" w:hint="eastAsia"/>
          <w:kern w:val="0"/>
          <w:sz w:val="24"/>
          <w:szCs w:val="28"/>
        </w:rPr>
        <w:t>款正式</w:t>
      </w:r>
      <w:proofErr w:type="gramEnd"/>
      <w:r>
        <w:rPr>
          <w:rFonts w:ascii="Arial" w:eastAsia="宋体" w:hAnsi="Arial" w:cs="Arial" w:hint="eastAsia"/>
          <w:kern w:val="0"/>
          <w:sz w:val="24"/>
          <w:szCs w:val="28"/>
        </w:rPr>
        <w:t>增值税专用发票后</w:t>
      </w:r>
      <w:r>
        <w:rPr>
          <w:rFonts w:ascii="Arial" w:eastAsia="宋体" w:hAnsi="Arial" w:cs="Arial" w:hint="eastAsia"/>
          <w:kern w:val="0"/>
          <w:sz w:val="24"/>
          <w:szCs w:val="28"/>
          <w:u w:val="single"/>
        </w:rPr>
        <w:t>30</w:t>
      </w:r>
      <w:r>
        <w:rPr>
          <w:rFonts w:ascii="Arial" w:eastAsia="宋体" w:hAnsi="Arial" w:cs="Arial" w:hint="eastAsia"/>
          <w:kern w:val="0"/>
          <w:sz w:val="24"/>
          <w:szCs w:val="28"/>
          <w:u w:val="single"/>
        </w:rPr>
        <w:t>个工作</w:t>
      </w:r>
      <w:r>
        <w:rPr>
          <w:rFonts w:ascii="Arial" w:eastAsia="宋体" w:hAnsi="Arial" w:cs="Arial"/>
          <w:kern w:val="0"/>
          <w:sz w:val="24"/>
          <w:szCs w:val="28"/>
          <w:u w:val="single"/>
        </w:rPr>
        <w:t>日</w:t>
      </w:r>
      <w:r>
        <w:rPr>
          <w:rFonts w:ascii="Arial" w:eastAsia="宋体" w:hAnsi="Arial" w:cs="Arial"/>
          <w:bCs/>
          <w:kern w:val="0"/>
          <w:sz w:val="24"/>
          <w:szCs w:val="28"/>
        </w:rPr>
        <w:t>内</w:t>
      </w:r>
      <w:r>
        <w:rPr>
          <w:rFonts w:ascii="Arial" w:eastAsia="宋体" w:hAnsi="Arial" w:cs="Arial" w:hint="eastAsia"/>
          <w:kern w:val="0"/>
          <w:sz w:val="24"/>
          <w:szCs w:val="28"/>
        </w:rPr>
        <w:t>支付</w:t>
      </w:r>
      <w:r>
        <w:rPr>
          <w:rFonts w:ascii="Arial" w:eastAsia="宋体" w:hAnsi="Arial" w:cs="Arial"/>
          <w:kern w:val="0"/>
          <w:sz w:val="24"/>
          <w:szCs w:val="28"/>
        </w:rPr>
        <w:t>项目</w:t>
      </w:r>
      <w:r>
        <w:rPr>
          <w:rFonts w:ascii="Arial" w:eastAsia="宋体" w:hAnsi="Arial" w:cs="Arial" w:hint="eastAsia"/>
          <w:kern w:val="0"/>
          <w:sz w:val="24"/>
          <w:szCs w:val="28"/>
        </w:rPr>
        <w:t>第二笔款。</w:t>
      </w:r>
      <w:r>
        <w:rPr>
          <w:rFonts w:ascii="Arial" w:eastAsia="宋体" w:hAnsi="Arial" w:cs="Arial"/>
          <w:kern w:val="0"/>
          <w:sz w:val="24"/>
          <w:szCs w:val="28"/>
        </w:rPr>
        <w:t>完成</w:t>
      </w:r>
      <w:r>
        <w:rPr>
          <w:rFonts w:ascii="Arial" w:eastAsia="宋体" w:hAnsi="Arial" w:cs="Arial" w:hint="eastAsia"/>
          <w:kern w:val="0"/>
          <w:sz w:val="24"/>
          <w:szCs w:val="28"/>
        </w:rPr>
        <w:t>改进方案的制定、指导实施及其他所有服务内容，提交</w:t>
      </w:r>
      <w:r>
        <w:rPr>
          <w:rFonts w:ascii="Arial" w:eastAsia="宋体" w:hAnsi="Arial" w:cs="Arial"/>
          <w:kern w:val="0"/>
          <w:sz w:val="24"/>
          <w:szCs w:val="28"/>
        </w:rPr>
        <w:t>电子版报告终稿并</w:t>
      </w:r>
      <w:r>
        <w:rPr>
          <w:rFonts w:ascii="Arial" w:eastAsia="宋体" w:hAnsi="Arial" w:cs="Arial" w:hint="eastAsia"/>
          <w:kern w:val="0"/>
          <w:sz w:val="24"/>
          <w:szCs w:val="28"/>
        </w:rPr>
        <w:t>通过</w:t>
      </w:r>
      <w:r>
        <w:rPr>
          <w:rFonts w:ascii="Arial" w:hAnsi="Arial" w:cs="Arial" w:hint="eastAsia"/>
          <w:bCs/>
          <w:kern w:val="0"/>
          <w:sz w:val="24"/>
          <w:szCs w:val="24"/>
          <w:lang w:bidi="en-US"/>
        </w:rPr>
        <w:t>采购人确认，</w:t>
      </w:r>
      <w:r>
        <w:rPr>
          <w:rFonts w:ascii="Arial" w:eastAsia="宋体" w:hAnsi="Arial" w:cs="Arial"/>
          <w:kern w:val="0"/>
          <w:sz w:val="24"/>
          <w:szCs w:val="28"/>
        </w:rPr>
        <w:t>定稿</w:t>
      </w:r>
      <w:r>
        <w:rPr>
          <w:rFonts w:ascii="Arial" w:eastAsia="宋体" w:hAnsi="Arial" w:cs="Arial" w:hint="eastAsia"/>
          <w:kern w:val="0"/>
          <w:sz w:val="24"/>
          <w:szCs w:val="28"/>
        </w:rPr>
        <w:t>印刷，按合同约定内容全部交付</w:t>
      </w:r>
      <w:r>
        <w:rPr>
          <w:rFonts w:ascii="Arial" w:hAnsi="Arial" w:cs="Arial" w:hint="eastAsia"/>
          <w:bCs/>
          <w:kern w:val="0"/>
          <w:sz w:val="24"/>
          <w:szCs w:val="24"/>
          <w:lang w:bidi="en-US"/>
        </w:rPr>
        <w:t>采购人</w:t>
      </w:r>
      <w:r>
        <w:rPr>
          <w:rFonts w:ascii="Arial" w:eastAsia="宋体" w:hAnsi="Arial" w:cs="Arial" w:hint="eastAsia"/>
          <w:kern w:val="0"/>
          <w:sz w:val="24"/>
          <w:szCs w:val="28"/>
        </w:rPr>
        <w:t>验收</w:t>
      </w:r>
      <w:r>
        <w:rPr>
          <w:rFonts w:ascii="Arial" w:eastAsia="宋体" w:hAnsi="Arial" w:cs="Arial" w:hint="eastAsia"/>
          <w:kern w:val="0"/>
          <w:sz w:val="24"/>
          <w:szCs w:val="28"/>
          <w:u w:val="dotted"/>
        </w:rPr>
        <w:t>合格</w:t>
      </w:r>
      <w:r>
        <w:rPr>
          <w:rFonts w:ascii="Arial" w:eastAsia="宋体" w:hAnsi="Arial" w:cs="Arial"/>
          <w:kern w:val="0"/>
          <w:sz w:val="24"/>
          <w:szCs w:val="28"/>
        </w:rPr>
        <w:t>后</w:t>
      </w:r>
      <w:r>
        <w:rPr>
          <w:rFonts w:ascii="Arial" w:eastAsia="宋体" w:hAnsi="Arial" w:cs="Arial" w:hint="eastAsia"/>
          <w:kern w:val="0"/>
          <w:sz w:val="24"/>
          <w:szCs w:val="28"/>
        </w:rPr>
        <w:t>，</w:t>
      </w:r>
      <w:r>
        <w:rPr>
          <w:rFonts w:ascii="Arial" w:eastAsia="宋体" w:hAnsi="Arial" w:cs="Arial"/>
          <w:kern w:val="0"/>
          <w:sz w:val="24"/>
          <w:szCs w:val="28"/>
        </w:rPr>
        <w:t>支付项目尾款</w:t>
      </w:r>
      <w:r>
        <w:rPr>
          <w:rFonts w:ascii="Arial" w:eastAsia="宋体" w:hAnsi="Arial" w:cs="Arial" w:hint="eastAsia"/>
          <w:kern w:val="0"/>
          <w:sz w:val="24"/>
          <w:szCs w:val="28"/>
        </w:rPr>
        <w:t>20%</w:t>
      </w:r>
      <w:r>
        <w:rPr>
          <w:rFonts w:ascii="Arial" w:eastAsia="宋体" w:hAnsi="Arial" w:cs="Arial" w:hint="eastAsia"/>
          <w:kern w:val="0"/>
          <w:sz w:val="24"/>
          <w:szCs w:val="28"/>
        </w:rPr>
        <w:t>，采购人在收到项目</w:t>
      </w:r>
      <w:r>
        <w:rPr>
          <w:rFonts w:ascii="Arial" w:eastAsia="宋体" w:hAnsi="Arial" w:cs="Arial"/>
          <w:kern w:val="0"/>
          <w:sz w:val="24"/>
          <w:szCs w:val="28"/>
        </w:rPr>
        <w:t>尾</w:t>
      </w:r>
      <w:proofErr w:type="gramStart"/>
      <w:r>
        <w:rPr>
          <w:rFonts w:ascii="Arial" w:eastAsia="宋体" w:hAnsi="Arial" w:cs="Arial"/>
          <w:kern w:val="0"/>
          <w:sz w:val="24"/>
          <w:szCs w:val="28"/>
        </w:rPr>
        <w:t>款</w:t>
      </w:r>
      <w:r>
        <w:rPr>
          <w:rFonts w:ascii="Arial" w:eastAsia="宋体" w:hAnsi="Arial" w:cs="Arial" w:hint="eastAsia"/>
          <w:kern w:val="0"/>
          <w:sz w:val="24"/>
          <w:szCs w:val="28"/>
        </w:rPr>
        <w:t>正式</w:t>
      </w:r>
      <w:proofErr w:type="gramEnd"/>
      <w:r>
        <w:rPr>
          <w:rFonts w:ascii="Arial" w:eastAsia="宋体" w:hAnsi="Arial" w:cs="Arial" w:hint="eastAsia"/>
          <w:kern w:val="0"/>
          <w:sz w:val="24"/>
          <w:szCs w:val="28"/>
        </w:rPr>
        <w:t>增值税专用发票后</w:t>
      </w:r>
      <w:r>
        <w:rPr>
          <w:rFonts w:ascii="Arial" w:eastAsia="宋体" w:hAnsi="Arial" w:cs="Arial" w:hint="eastAsia"/>
          <w:kern w:val="0"/>
          <w:sz w:val="24"/>
          <w:szCs w:val="28"/>
          <w:u w:val="single"/>
        </w:rPr>
        <w:t>30</w:t>
      </w:r>
      <w:r>
        <w:rPr>
          <w:rFonts w:ascii="Arial" w:eastAsia="宋体" w:hAnsi="Arial" w:cs="Arial" w:hint="eastAsia"/>
          <w:kern w:val="0"/>
          <w:sz w:val="24"/>
          <w:szCs w:val="28"/>
          <w:u w:val="single"/>
        </w:rPr>
        <w:t>个工作</w:t>
      </w:r>
      <w:r>
        <w:rPr>
          <w:rFonts w:ascii="Arial" w:eastAsia="宋体" w:hAnsi="Arial" w:cs="Arial"/>
          <w:kern w:val="0"/>
          <w:sz w:val="24"/>
          <w:szCs w:val="28"/>
          <w:u w:val="single"/>
        </w:rPr>
        <w:t>日</w:t>
      </w:r>
      <w:r>
        <w:rPr>
          <w:rFonts w:ascii="Arial" w:eastAsia="宋体" w:hAnsi="Arial" w:cs="Arial"/>
          <w:bCs/>
          <w:kern w:val="0"/>
          <w:sz w:val="24"/>
          <w:szCs w:val="28"/>
        </w:rPr>
        <w:t>内</w:t>
      </w:r>
      <w:r>
        <w:rPr>
          <w:rFonts w:ascii="Arial" w:eastAsia="宋体" w:hAnsi="Arial" w:cs="Arial" w:hint="eastAsia"/>
          <w:kern w:val="0"/>
          <w:sz w:val="24"/>
          <w:szCs w:val="28"/>
        </w:rPr>
        <w:t>支付</w:t>
      </w:r>
      <w:r>
        <w:rPr>
          <w:rFonts w:ascii="Arial" w:eastAsia="宋体" w:hAnsi="Arial" w:cs="Arial"/>
          <w:kern w:val="0"/>
          <w:sz w:val="24"/>
          <w:szCs w:val="28"/>
        </w:rPr>
        <w:t>项目尾款</w:t>
      </w:r>
      <w:r>
        <w:rPr>
          <w:rFonts w:ascii="Arial" w:eastAsia="宋体" w:hAnsi="Arial" w:cs="Arial" w:hint="eastAsia"/>
          <w:kern w:val="0"/>
          <w:sz w:val="24"/>
          <w:szCs w:val="28"/>
        </w:rPr>
        <w:t>。</w:t>
      </w:r>
    </w:p>
    <w:p w:rsidR="005B14A3" w:rsidRDefault="00DA56CA">
      <w:pPr>
        <w:widowControl/>
        <w:spacing w:line="480" w:lineRule="auto"/>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5B14A3" w:rsidRDefault="00DA56CA">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5B14A3" w:rsidRDefault="00DA56C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5B14A3" w:rsidRDefault="00DA56C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lastRenderedPageBreak/>
        <w:t>开户行：交通银行西江支行</w:t>
      </w:r>
    </w:p>
    <w:p w:rsidR="005B14A3" w:rsidRDefault="00DA56CA">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5B14A3" w:rsidRDefault="00DA56CA">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Pr>
          <w:rFonts w:ascii="Arial" w:eastAsia="宋体" w:hAnsi="Arial" w:cs="Arial" w:hint="eastAsia"/>
          <w:b/>
          <w:kern w:val="0"/>
          <w:sz w:val="24"/>
          <w:szCs w:val="28"/>
        </w:rPr>
        <w:t>2023</w:t>
      </w:r>
      <w:r>
        <w:rPr>
          <w:rFonts w:ascii="Arial" w:eastAsia="宋体" w:hAnsi="Arial" w:cs="Arial" w:hint="eastAsia"/>
          <w:b/>
          <w:kern w:val="0"/>
          <w:sz w:val="24"/>
          <w:szCs w:val="28"/>
        </w:rPr>
        <w:t>年五维</w:t>
      </w:r>
      <w:proofErr w:type="gramStart"/>
      <w:r>
        <w:rPr>
          <w:rFonts w:ascii="Arial" w:eastAsia="宋体" w:hAnsi="Arial" w:cs="Arial" w:hint="eastAsia"/>
          <w:b/>
          <w:kern w:val="0"/>
          <w:sz w:val="24"/>
          <w:szCs w:val="28"/>
        </w:rPr>
        <w:t>度满意</w:t>
      </w:r>
      <w:proofErr w:type="gramEnd"/>
      <w:r>
        <w:rPr>
          <w:rFonts w:ascii="Arial" w:eastAsia="宋体" w:hAnsi="Arial" w:cs="Arial" w:hint="eastAsia"/>
          <w:b/>
          <w:kern w:val="0"/>
          <w:sz w:val="24"/>
          <w:szCs w:val="28"/>
        </w:rPr>
        <w:t>度调查服务项目，采购编号</w:t>
      </w:r>
      <w:r w:rsidRPr="00D14764">
        <w:rPr>
          <w:rFonts w:ascii="Arial" w:eastAsia="宋体" w:hAnsi="Arial" w:cs="Arial"/>
          <w:b/>
          <w:kern w:val="0"/>
          <w:sz w:val="24"/>
          <w:szCs w:val="28"/>
        </w:rPr>
        <w:t>LZY2023-</w:t>
      </w:r>
      <w:r w:rsidR="00D14764" w:rsidRPr="00D14764">
        <w:rPr>
          <w:rFonts w:ascii="Arial" w:eastAsia="宋体" w:hAnsi="Arial" w:cs="Arial" w:hint="eastAsia"/>
          <w:b/>
          <w:kern w:val="0"/>
          <w:sz w:val="24"/>
          <w:szCs w:val="28"/>
        </w:rPr>
        <w:t>24</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电汇、转账的持银行回执复印件（非电汇、转账的出具其他保证金递交证明文件）、中标（成交）通知书（确认书）及合同到柳州职业技术学院签署合同。</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b/>
          <w:kern w:val="0"/>
          <w:sz w:val="24"/>
          <w:szCs w:val="28"/>
          <w:u w:val="single"/>
        </w:rPr>
        <w:t>90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3</w:t>
      </w:r>
      <w:r>
        <w:rPr>
          <w:rFonts w:ascii="Arial" w:eastAsia="宋体" w:hAnsi="Arial" w:cs="Arial"/>
          <w:b/>
          <w:kern w:val="0"/>
          <w:sz w:val="24"/>
          <w:szCs w:val="28"/>
        </w:rPr>
        <w:t>年</w:t>
      </w:r>
      <w:r>
        <w:rPr>
          <w:rFonts w:ascii="Arial" w:eastAsia="宋体" w:hAnsi="Arial" w:cs="Arial" w:hint="eastAsia"/>
          <w:b/>
          <w:kern w:val="0"/>
          <w:sz w:val="24"/>
          <w:szCs w:val="28"/>
        </w:rPr>
        <w:t>8</w:t>
      </w:r>
      <w:r>
        <w:rPr>
          <w:rFonts w:ascii="Arial" w:eastAsia="宋体" w:hAnsi="Arial" w:cs="Arial"/>
          <w:b/>
          <w:kern w:val="0"/>
          <w:sz w:val="24"/>
          <w:szCs w:val="28"/>
        </w:rPr>
        <w:t>月</w:t>
      </w:r>
      <w:r w:rsidR="00D14764">
        <w:rPr>
          <w:rFonts w:ascii="Arial" w:eastAsia="宋体" w:hAnsi="Arial" w:cs="Arial" w:hint="eastAsia"/>
          <w:b/>
          <w:kern w:val="0"/>
          <w:sz w:val="24"/>
          <w:szCs w:val="28"/>
        </w:rPr>
        <w:t>29</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：薛老师</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0772-3156701</w:t>
      </w:r>
      <w:r>
        <w:rPr>
          <w:rFonts w:ascii="Arial" w:eastAsia="宋体" w:hAnsi="Arial" w:cs="Arial"/>
          <w:kern w:val="0"/>
          <w:sz w:val="24"/>
          <w:szCs w:val="28"/>
        </w:rPr>
        <w:t>。</w:t>
      </w:r>
    </w:p>
    <w:p w:rsidR="005B14A3" w:rsidRDefault="00DA56CA">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5B14A3" w:rsidRDefault="005B14A3">
      <w:pPr>
        <w:widowControl/>
        <w:jc w:val="left"/>
        <w:rPr>
          <w:rFonts w:ascii="Arial" w:hAnsi="Arial" w:cs="Arial"/>
          <w:sz w:val="24"/>
          <w:szCs w:val="24"/>
        </w:rPr>
      </w:pPr>
    </w:p>
    <w:p w:rsidR="005B14A3" w:rsidRDefault="005B14A3">
      <w:pPr>
        <w:pStyle w:val="HTML"/>
        <w:rPr>
          <w:rFonts w:ascii="Arial" w:hAnsi="Arial" w:cs="Arial"/>
          <w:szCs w:val="24"/>
        </w:rPr>
      </w:pPr>
    </w:p>
    <w:p w:rsidR="005B14A3" w:rsidRDefault="005B14A3">
      <w:pPr>
        <w:pStyle w:val="HTML"/>
        <w:rPr>
          <w:rFonts w:ascii="Arial" w:hAnsi="Arial" w:cs="Arial"/>
          <w:szCs w:val="24"/>
        </w:rPr>
      </w:pPr>
    </w:p>
    <w:p w:rsidR="005B14A3" w:rsidRDefault="005B14A3">
      <w:pPr>
        <w:pStyle w:val="HTML"/>
        <w:rPr>
          <w:rFonts w:ascii="Arial" w:hAnsi="Arial" w:cs="Arial"/>
          <w:szCs w:val="24"/>
        </w:rPr>
      </w:pPr>
    </w:p>
    <w:p w:rsidR="005B14A3" w:rsidRDefault="00DA56CA">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5B14A3" w:rsidRDefault="005B14A3">
      <w:pPr>
        <w:widowControl/>
        <w:jc w:val="left"/>
        <w:rPr>
          <w:rFonts w:ascii="Arial" w:hAnsi="Arial" w:cs="Arial"/>
          <w:b/>
          <w:sz w:val="24"/>
          <w:szCs w:val="24"/>
        </w:rPr>
      </w:pPr>
    </w:p>
    <w:p w:rsidR="005B14A3" w:rsidRDefault="00DA56CA">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2023</w:t>
      </w:r>
      <w:r>
        <w:rPr>
          <w:rFonts w:ascii="Arial" w:hAnsi="Arial" w:cs="Arial"/>
          <w:b/>
          <w:sz w:val="24"/>
          <w:szCs w:val="24"/>
        </w:rPr>
        <w:t>年</w:t>
      </w:r>
      <w:r w:rsidR="00D14764">
        <w:rPr>
          <w:rFonts w:ascii="Arial" w:hAnsi="Arial" w:cs="Arial" w:hint="eastAsia"/>
          <w:b/>
          <w:sz w:val="24"/>
          <w:szCs w:val="24"/>
        </w:rPr>
        <w:t>8</w:t>
      </w:r>
      <w:r>
        <w:rPr>
          <w:rFonts w:ascii="Arial" w:hAnsi="Arial" w:cs="Arial"/>
          <w:b/>
          <w:sz w:val="24"/>
          <w:szCs w:val="24"/>
        </w:rPr>
        <w:t>月</w:t>
      </w:r>
      <w:r w:rsidR="00D14764">
        <w:rPr>
          <w:rFonts w:ascii="Arial" w:hAnsi="Arial" w:cs="Arial" w:hint="eastAsia"/>
          <w:b/>
          <w:sz w:val="24"/>
          <w:szCs w:val="24"/>
        </w:rPr>
        <w:t>21</w:t>
      </w:r>
      <w:r>
        <w:rPr>
          <w:rFonts w:ascii="Arial" w:hAnsi="Arial" w:cs="Arial"/>
          <w:b/>
          <w:sz w:val="24"/>
          <w:szCs w:val="24"/>
        </w:rPr>
        <w:t>日</w:t>
      </w:r>
    </w:p>
    <w:p w:rsidR="005B14A3" w:rsidRDefault="005B14A3">
      <w:pPr>
        <w:snapToGrid w:val="0"/>
        <w:spacing w:before="295" w:after="295" w:line="400" w:lineRule="exact"/>
        <w:jc w:val="center"/>
        <w:rPr>
          <w:rFonts w:ascii="Arial" w:hAnsi="Arial" w:cs="Arial"/>
          <w:bCs/>
          <w:sz w:val="24"/>
          <w:szCs w:val="24"/>
        </w:rPr>
      </w:pPr>
    </w:p>
    <w:p w:rsidR="005B14A3" w:rsidRDefault="005B14A3">
      <w:pPr>
        <w:snapToGrid w:val="0"/>
        <w:spacing w:before="295" w:after="295" w:line="400" w:lineRule="exact"/>
        <w:jc w:val="center"/>
        <w:rPr>
          <w:rFonts w:ascii="Arial" w:hAnsi="Arial" w:cs="Arial"/>
          <w:bCs/>
          <w:sz w:val="24"/>
          <w:szCs w:val="24"/>
        </w:rPr>
        <w:sectPr w:rsidR="005B14A3">
          <w:pgSz w:w="11906" w:h="16838"/>
          <w:pgMar w:top="709" w:right="1417" w:bottom="709" w:left="709" w:header="851" w:footer="992" w:gutter="0"/>
          <w:cols w:space="0"/>
          <w:docGrid w:type="lines" w:linePitch="312"/>
        </w:sectPr>
      </w:pPr>
    </w:p>
    <w:p w:rsidR="005B14A3" w:rsidRDefault="00DA56CA">
      <w:pPr>
        <w:snapToGrid w:val="0"/>
        <w:spacing w:before="295" w:after="295" w:line="400" w:lineRule="exact"/>
        <w:jc w:val="center"/>
        <w:rPr>
          <w:rFonts w:ascii="Arial" w:hAnsi="Arial" w:cs="Arial"/>
          <w:b/>
          <w:sz w:val="28"/>
          <w:szCs w:val="28"/>
        </w:rPr>
      </w:pPr>
      <w:r>
        <w:rPr>
          <w:rFonts w:ascii="Arial" w:hAnsi="Arial" w:cs="Arial"/>
          <w:b/>
          <w:sz w:val="28"/>
          <w:szCs w:val="28"/>
        </w:rPr>
        <w:lastRenderedPageBreak/>
        <w:t>报价表</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
        <w:gridCol w:w="696"/>
        <w:gridCol w:w="3534"/>
        <w:gridCol w:w="791"/>
        <w:gridCol w:w="855"/>
        <w:gridCol w:w="1032"/>
        <w:gridCol w:w="1124"/>
        <w:gridCol w:w="1722"/>
      </w:tblGrid>
      <w:tr w:rsidR="005B14A3">
        <w:trPr>
          <w:cantSplit/>
          <w:trHeight w:val="1114"/>
          <w:jc w:val="center"/>
        </w:trPr>
        <w:tc>
          <w:tcPr>
            <w:tcW w:w="442"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hAnsi="Arial" w:cs="Arial"/>
                <w:bCs/>
              </w:rPr>
            </w:pPr>
            <w:r>
              <w:rPr>
                <w:rFonts w:ascii="Arial" w:hAnsi="Arial" w:cs="Arial"/>
                <w:bCs/>
              </w:rPr>
              <w:t>序号</w:t>
            </w:r>
          </w:p>
        </w:tc>
        <w:tc>
          <w:tcPr>
            <w:tcW w:w="696"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hAnsi="Arial" w:cs="Arial"/>
                <w:bCs/>
              </w:rPr>
            </w:pPr>
            <w:r>
              <w:rPr>
                <w:rFonts w:ascii="Arial" w:hAnsi="Arial" w:cs="Arial"/>
                <w:bCs/>
              </w:rPr>
              <w:t>名称</w:t>
            </w:r>
          </w:p>
        </w:tc>
        <w:tc>
          <w:tcPr>
            <w:tcW w:w="3534"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eastAsia="宋体" w:hAnsi="Arial" w:cs="Arial"/>
                <w:bCs/>
              </w:rPr>
            </w:pPr>
            <w:r>
              <w:rPr>
                <w:rFonts w:ascii="Arial" w:eastAsia="宋体" w:hAnsi="Arial" w:cs="Arial" w:hint="eastAsia"/>
                <w:bCs/>
                <w:color w:val="000000" w:themeColor="text1"/>
              </w:rPr>
              <w:t>参数要求</w:t>
            </w:r>
          </w:p>
        </w:tc>
        <w:tc>
          <w:tcPr>
            <w:tcW w:w="791"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hAnsi="Arial" w:cs="Arial"/>
                <w:bCs/>
              </w:rPr>
            </w:pPr>
            <w:r>
              <w:rPr>
                <w:rFonts w:ascii="Arial" w:hAnsi="Arial" w:cs="Arial"/>
                <w:bCs/>
              </w:rPr>
              <w:t>数量</w:t>
            </w:r>
          </w:p>
        </w:tc>
        <w:tc>
          <w:tcPr>
            <w:tcW w:w="855"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eastAsia="宋体" w:hAnsi="Arial" w:cs="Arial"/>
                <w:bCs/>
              </w:rPr>
            </w:pPr>
            <w:r>
              <w:rPr>
                <w:rFonts w:ascii="Arial" w:hAnsi="Arial" w:cs="Arial" w:hint="eastAsia"/>
                <w:bCs/>
              </w:rPr>
              <w:t>单位</w:t>
            </w:r>
          </w:p>
        </w:tc>
        <w:tc>
          <w:tcPr>
            <w:tcW w:w="1032"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124"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722"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hAnsi="Arial" w:cs="Arial"/>
                <w:bCs/>
              </w:rPr>
            </w:pPr>
            <w:r>
              <w:rPr>
                <w:rFonts w:ascii="Arial" w:eastAsia="宋体" w:hAnsi="Arial" w:cs="Arial" w:hint="eastAsia"/>
                <w:bCs/>
              </w:rPr>
              <w:t>要</w:t>
            </w:r>
            <w:r>
              <w:rPr>
                <w:rFonts w:ascii="Arial" w:hAnsi="Arial" w:cs="Arial" w:hint="eastAsia"/>
                <w:bCs/>
              </w:rPr>
              <w:t>求</w:t>
            </w:r>
          </w:p>
          <w:p w:rsidR="005B14A3" w:rsidRDefault="00DA56CA">
            <w:pPr>
              <w:spacing w:line="360" w:lineRule="exact"/>
              <w:jc w:val="center"/>
              <w:rPr>
                <w:rFonts w:ascii="Arial" w:hAnsi="Arial" w:cs="Arial"/>
                <w:bCs/>
              </w:rPr>
            </w:pPr>
            <w:r>
              <w:rPr>
                <w:rFonts w:ascii="Arial" w:hAnsi="Arial" w:cs="Arial"/>
                <w:bCs/>
              </w:rPr>
              <w:t>响应情况</w:t>
            </w:r>
          </w:p>
        </w:tc>
      </w:tr>
      <w:tr w:rsidR="005B14A3">
        <w:trPr>
          <w:cantSplit/>
          <w:trHeight w:val="1425"/>
          <w:jc w:val="center"/>
        </w:trPr>
        <w:tc>
          <w:tcPr>
            <w:tcW w:w="442"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hAnsi="Arial" w:cs="Arial"/>
                <w:bCs/>
              </w:rPr>
            </w:pPr>
            <w:r>
              <w:rPr>
                <w:rFonts w:ascii="Arial" w:hAnsi="Arial" w:cs="Arial"/>
                <w:bCs/>
              </w:rPr>
              <w:t>1</w:t>
            </w:r>
          </w:p>
        </w:tc>
        <w:tc>
          <w:tcPr>
            <w:tcW w:w="696" w:type="dxa"/>
            <w:tcBorders>
              <w:top w:val="single" w:sz="4" w:space="0" w:color="auto"/>
              <w:left w:val="single" w:sz="4" w:space="0" w:color="auto"/>
              <w:bottom w:val="single" w:sz="4" w:space="0" w:color="auto"/>
              <w:right w:val="single" w:sz="4" w:space="0" w:color="auto"/>
            </w:tcBorders>
            <w:vAlign w:val="center"/>
          </w:tcPr>
          <w:p w:rsidR="005B14A3" w:rsidRDefault="005B14A3">
            <w:pPr>
              <w:widowControl/>
              <w:jc w:val="center"/>
              <w:textAlignment w:val="center"/>
              <w:rPr>
                <w:rFonts w:ascii="Arial" w:hAnsi="Arial" w:cs="Arial"/>
                <w:bCs/>
              </w:rPr>
            </w:pPr>
          </w:p>
        </w:tc>
        <w:tc>
          <w:tcPr>
            <w:tcW w:w="3534" w:type="dxa"/>
            <w:tcBorders>
              <w:top w:val="single" w:sz="4" w:space="0" w:color="auto"/>
              <w:left w:val="single" w:sz="4" w:space="0" w:color="auto"/>
              <w:bottom w:val="single" w:sz="4" w:space="0" w:color="auto"/>
              <w:right w:val="single" w:sz="4" w:space="0" w:color="auto"/>
            </w:tcBorders>
            <w:vAlign w:val="center"/>
          </w:tcPr>
          <w:p w:rsidR="005B14A3" w:rsidRDefault="005B14A3">
            <w:pPr>
              <w:spacing w:line="360" w:lineRule="exact"/>
              <w:rPr>
                <w:rFonts w:ascii="Arial" w:eastAsia="宋体" w:hAnsi="Arial" w:cs="Arial"/>
                <w:bCs/>
              </w:rPr>
            </w:pPr>
          </w:p>
          <w:p w:rsidR="005B14A3" w:rsidRDefault="005B14A3">
            <w:pPr>
              <w:spacing w:line="360" w:lineRule="exact"/>
              <w:rPr>
                <w:rFonts w:ascii="Arial" w:eastAsia="宋体" w:hAnsi="Arial" w:cs="Arial"/>
                <w:bCs/>
              </w:rPr>
            </w:pPr>
          </w:p>
        </w:tc>
        <w:tc>
          <w:tcPr>
            <w:tcW w:w="791" w:type="dxa"/>
            <w:tcBorders>
              <w:top w:val="single" w:sz="4" w:space="0" w:color="auto"/>
              <w:left w:val="single" w:sz="4" w:space="0" w:color="auto"/>
              <w:bottom w:val="single" w:sz="4" w:space="0" w:color="auto"/>
              <w:right w:val="single" w:sz="4" w:space="0" w:color="auto"/>
            </w:tcBorders>
            <w:vAlign w:val="center"/>
          </w:tcPr>
          <w:p w:rsidR="005B14A3" w:rsidRDefault="005B14A3">
            <w:pPr>
              <w:widowControl/>
              <w:jc w:val="center"/>
              <w:textAlignment w:val="center"/>
              <w:rPr>
                <w:rFonts w:ascii="Arial" w:eastAsia="宋体" w:hAnsi="Arial" w:cs="Arial"/>
                <w:bCs/>
              </w:rPr>
            </w:pPr>
          </w:p>
        </w:tc>
        <w:tc>
          <w:tcPr>
            <w:tcW w:w="855" w:type="dxa"/>
            <w:tcBorders>
              <w:top w:val="single" w:sz="4" w:space="0" w:color="auto"/>
              <w:left w:val="single" w:sz="4" w:space="0" w:color="auto"/>
              <w:bottom w:val="single" w:sz="4" w:space="0" w:color="auto"/>
              <w:right w:val="single" w:sz="4" w:space="0" w:color="auto"/>
            </w:tcBorders>
            <w:vAlign w:val="center"/>
          </w:tcPr>
          <w:p w:rsidR="005B14A3" w:rsidRDefault="005B14A3">
            <w:pPr>
              <w:widowControl/>
              <w:jc w:val="center"/>
              <w:textAlignment w:val="center"/>
              <w:rPr>
                <w:rFonts w:ascii="Arial" w:eastAsia="宋体" w:hAnsi="Arial" w:cs="Arial"/>
                <w:bCs/>
                <w:sz w:val="44"/>
                <w:szCs w:val="44"/>
              </w:rPr>
            </w:pPr>
          </w:p>
        </w:tc>
        <w:tc>
          <w:tcPr>
            <w:tcW w:w="1032" w:type="dxa"/>
            <w:tcBorders>
              <w:top w:val="single" w:sz="4" w:space="0" w:color="auto"/>
              <w:left w:val="single" w:sz="4" w:space="0" w:color="auto"/>
              <w:bottom w:val="single" w:sz="4" w:space="0" w:color="auto"/>
              <w:right w:val="single" w:sz="4" w:space="0" w:color="auto"/>
            </w:tcBorders>
            <w:vAlign w:val="center"/>
          </w:tcPr>
          <w:p w:rsidR="005B14A3" w:rsidRDefault="005B14A3">
            <w:pPr>
              <w:widowControl/>
              <w:jc w:val="center"/>
              <w:textAlignment w:val="center"/>
              <w:rPr>
                <w:rFonts w:ascii="Arial" w:hAnsi="Arial" w:cs="Arial"/>
                <w:bCs/>
                <w:sz w:val="44"/>
                <w:szCs w:val="44"/>
              </w:rPr>
            </w:pPr>
          </w:p>
        </w:tc>
        <w:tc>
          <w:tcPr>
            <w:tcW w:w="1124" w:type="dxa"/>
            <w:tcBorders>
              <w:top w:val="single" w:sz="4" w:space="0" w:color="auto"/>
              <w:left w:val="single" w:sz="4" w:space="0" w:color="auto"/>
              <w:bottom w:val="single" w:sz="4" w:space="0" w:color="auto"/>
              <w:right w:val="single" w:sz="4" w:space="0" w:color="auto"/>
            </w:tcBorders>
            <w:vAlign w:val="center"/>
          </w:tcPr>
          <w:p w:rsidR="005B14A3" w:rsidRDefault="005B14A3">
            <w:pPr>
              <w:spacing w:line="360" w:lineRule="exact"/>
              <w:jc w:val="center"/>
              <w:rPr>
                <w:rFonts w:ascii="Arial" w:hAnsi="Arial" w:cs="Arial"/>
                <w:bCs/>
              </w:rPr>
            </w:pPr>
          </w:p>
        </w:tc>
        <w:tc>
          <w:tcPr>
            <w:tcW w:w="1722" w:type="dxa"/>
            <w:tcBorders>
              <w:top w:val="single" w:sz="4" w:space="0" w:color="auto"/>
              <w:left w:val="single" w:sz="4" w:space="0" w:color="auto"/>
              <w:bottom w:val="single" w:sz="4" w:space="0" w:color="auto"/>
              <w:right w:val="single" w:sz="4" w:space="0" w:color="auto"/>
            </w:tcBorders>
            <w:vAlign w:val="center"/>
          </w:tcPr>
          <w:p w:rsidR="005B14A3" w:rsidRDefault="005B14A3">
            <w:pPr>
              <w:spacing w:line="360" w:lineRule="exact"/>
              <w:jc w:val="center"/>
              <w:rPr>
                <w:rFonts w:ascii="Arial" w:hAnsi="Arial" w:cs="Arial"/>
                <w:bCs/>
              </w:rPr>
            </w:pPr>
          </w:p>
        </w:tc>
      </w:tr>
      <w:tr w:rsidR="005B14A3">
        <w:trPr>
          <w:cantSplit/>
          <w:trHeight w:val="1561"/>
          <w:jc w:val="center"/>
        </w:trPr>
        <w:tc>
          <w:tcPr>
            <w:tcW w:w="442" w:type="dxa"/>
            <w:tcBorders>
              <w:top w:val="single" w:sz="4" w:space="0" w:color="auto"/>
              <w:left w:val="single" w:sz="4" w:space="0" w:color="auto"/>
              <w:bottom w:val="single" w:sz="4" w:space="0" w:color="auto"/>
              <w:right w:val="single" w:sz="4" w:space="0" w:color="auto"/>
            </w:tcBorders>
            <w:vAlign w:val="center"/>
          </w:tcPr>
          <w:p w:rsidR="005B14A3" w:rsidRDefault="00DA56CA">
            <w:pPr>
              <w:spacing w:line="360" w:lineRule="exact"/>
              <w:jc w:val="center"/>
              <w:rPr>
                <w:rFonts w:ascii="Arial" w:hAnsi="Arial" w:cs="Arial"/>
                <w:bCs/>
              </w:rPr>
            </w:pPr>
            <w:r>
              <w:rPr>
                <w:rFonts w:ascii="Arial" w:hAnsi="Arial" w:cs="Arial" w:hint="eastAsia"/>
                <w:bCs/>
              </w:rPr>
              <w:t>2</w:t>
            </w:r>
          </w:p>
        </w:tc>
        <w:tc>
          <w:tcPr>
            <w:tcW w:w="696" w:type="dxa"/>
            <w:tcBorders>
              <w:top w:val="single" w:sz="4" w:space="0" w:color="auto"/>
              <w:left w:val="single" w:sz="4" w:space="0" w:color="auto"/>
              <w:bottom w:val="single" w:sz="4" w:space="0" w:color="auto"/>
              <w:right w:val="single" w:sz="4" w:space="0" w:color="auto"/>
            </w:tcBorders>
            <w:vAlign w:val="center"/>
          </w:tcPr>
          <w:p w:rsidR="005B14A3" w:rsidRDefault="005B14A3">
            <w:pPr>
              <w:widowControl/>
              <w:jc w:val="center"/>
              <w:textAlignment w:val="center"/>
              <w:rPr>
                <w:rFonts w:ascii="Arial" w:hAnsi="Arial" w:cs="Arial"/>
                <w:bCs/>
              </w:rPr>
            </w:pPr>
          </w:p>
        </w:tc>
        <w:tc>
          <w:tcPr>
            <w:tcW w:w="3534" w:type="dxa"/>
            <w:tcBorders>
              <w:top w:val="single" w:sz="4" w:space="0" w:color="auto"/>
              <w:left w:val="single" w:sz="4" w:space="0" w:color="auto"/>
              <w:bottom w:val="single" w:sz="4" w:space="0" w:color="auto"/>
              <w:right w:val="single" w:sz="4" w:space="0" w:color="auto"/>
            </w:tcBorders>
            <w:vAlign w:val="center"/>
          </w:tcPr>
          <w:p w:rsidR="005B14A3" w:rsidRDefault="005B14A3">
            <w:pPr>
              <w:spacing w:line="360" w:lineRule="exact"/>
              <w:rPr>
                <w:rFonts w:ascii="Arial" w:eastAsia="宋体" w:hAnsi="Arial" w:cs="Arial"/>
                <w:bCs/>
              </w:rPr>
            </w:pPr>
          </w:p>
        </w:tc>
        <w:tc>
          <w:tcPr>
            <w:tcW w:w="791" w:type="dxa"/>
            <w:tcBorders>
              <w:top w:val="single" w:sz="4" w:space="0" w:color="auto"/>
              <w:left w:val="single" w:sz="4" w:space="0" w:color="auto"/>
              <w:bottom w:val="single" w:sz="4" w:space="0" w:color="auto"/>
              <w:right w:val="single" w:sz="4" w:space="0" w:color="auto"/>
            </w:tcBorders>
            <w:vAlign w:val="center"/>
          </w:tcPr>
          <w:p w:rsidR="005B14A3" w:rsidRDefault="005B14A3">
            <w:pPr>
              <w:widowControl/>
              <w:jc w:val="center"/>
              <w:textAlignment w:val="center"/>
              <w:rPr>
                <w:rFonts w:ascii="Arial" w:eastAsia="宋体" w:hAnsi="Arial" w:cs="Arial"/>
                <w:bCs/>
              </w:rPr>
            </w:pPr>
          </w:p>
        </w:tc>
        <w:tc>
          <w:tcPr>
            <w:tcW w:w="855" w:type="dxa"/>
            <w:tcBorders>
              <w:top w:val="single" w:sz="4" w:space="0" w:color="auto"/>
              <w:left w:val="single" w:sz="4" w:space="0" w:color="auto"/>
              <w:bottom w:val="single" w:sz="4" w:space="0" w:color="auto"/>
              <w:right w:val="single" w:sz="4" w:space="0" w:color="auto"/>
            </w:tcBorders>
            <w:vAlign w:val="center"/>
          </w:tcPr>
          <w:p w:rsidR="005B14A3" w:rsidRDefault="005B14A3">
            <w:pPr>
              <w:widowControl/>
              <w:jc w:val="center"/>
              <w:textAlignment w:val="center"/>
              <w:rPr>
                <w:rFonts w:ascii="Arial" w:eastAsia="宋体" w:hAnsi="Arial" w:cs="Arial"/>
                <w:bCs/>
                <w:sz w:val="44"/>
                <w:szCs w:val="44"/>
              </w:rPr>
            </w:pPr>
          </w:p>
        </w:tc>
        <w:tc>
          <w:tcPr>
            <w:tcW w:w="1032" w:type="dxa"/>
            <w:tcBorders>
              <w:top w:val="single" w:sz="4" w:space="0" w:color="auto"/>
              <w:left w:val="single" w:sz="4" w:space="0" w:color="auto"/>
              <w:bottom w:val="single" w:sz="4" w:space="0" w:color="auto"/>
              <w:right w:val="single" w:sz="4" w:space="0" w:color="auto"/>
            </w:tcBorders>
            <w:vAlign w:val="center"/>
          </w:tcPr>
          <w:p w:rsidR="005B14A3" w:rsidRDefault="005B14A3">
            <w:pPr>
              <w:widowControl/>
              <w:jc w:val="center"/>
              <w:textAlignment w:val="center"/>
              <w:rPr>
                <w:rFonts w:ascii="Arial" w:hAnsi="Arial" w:cs="Arial"/>
                <w:bCs/>
                <w:sz w:val="44"/>
                <w:szCs w:val="44"/>
              </w:rPr>
            </w:pPr>
          </w:p>
        </w:tc>
        <w:tc>
          <w:tcPr>
            <w:tcW w:w="1124" w:type="dxa"/>
            <w:tcBorders>
              <w:top w:val="single" w:sz="4" w:space="0" w:color="auto"/>
              <w:left w:val="single" w:sz="4" w:space="0" w:color="auto"/>
              <w:bottom w:val="single" w:sz="4" w:space="0" w:color="auto"/>
              <w:right w:val="single" w:sz="4" w:space="0" w:color="auto"/>
            </w:tcBorders>
            <w:vAlign w:val="center"/>
          </w:tcPr>
          <w:p w:rsidR="005B14A3" w:rsidRDefault="005B14A3">
            <w:pPr>
              <w:spacing w:line="360" w:lineRule="exact"/>
              <w:jc w:val="center"/>
              <w:rPr>
                <w:rFonts w:ascii="Arial" w:hAnsi="Arial" w:cs="Arial"/>
                <w:bCs/>
              </w:rPr>
            </w:pPr>
          </w:p>
        </w:tc>
        <w:tc>
          <w:tcPr>
            <w:tcW w:w="1722" w:type="dxa"/>
            <w:tcBorders>
              <w:top w:val="single" w:sz="4" w:space="0" w:color="auto"/>
              <w:left w:val="single" w:sz="4" w:space="0" w:color="auto"/>
              <w:bottom w:val="single" w:sz="4" w:space="0" w:color="auto"/>
              <w:right w:val="single" w:sz="4" w:space="0" w:color="auto"/>
            </w:tcBorders>
            <w:vAlign w:val="center"/>
          </w:tcPr>
          <w:p w:rsidR="005B14A3" w:rsidRDefault="005B14A3">
            <w:pPr>
              <w:spacing w:line="360" w:lineRule="exact"/>
              <w:jc w:val="center"/>
              <w:rPr>
                <w:rFonts w:ascii="Arial" w:hAnsi="Arial" w:cs="Arial"/>
                <w:bCs/>
              </w:rPr>
            </w:pPr>
          </w:p>
        </w:tc>
      </w:tr>
      <w:tr w:rsidR="005B14A3">
        <w:trPr>
          <w:cantSplit/>
          <w:trHeight w:val="828"/>
          <w:jc w:val="center"/>
        </w:trPr>
        <w:tc>
          <w:tcPr>
            <w:tcW w:w="10196" w:type="dxa"/>
            <w:gridSpan w:val="8"/>
            <w:tcBorders>
              <w:top w:val="single" w:sz="4" w:space="0" w:color="auto"/>
              <w:left w:val="single" w:sz="4" w:space="0" w:color="auto"/>
              <w:bottom w:val="single" w:sz="4" w:space="0" w:color="auto"/>
              <w:right w:val="single" w:sz="4" w:space="0" w:color="auto"/>
            </w:tcBorders>
            <w:vAlign w:val="center"/>
          </w:tcPr>
          <w:p w:rsidR="005B14A3" w:rsidRDefault="00DA56CA">
            <w:pPr>
              <w:spacing w:line="276" w:lineRule="auto"/>
              <w:jc w:val="left"/>
              <w:rPr>
                <w:rFonts w:ascii="Arial" w:hAnsi="Arial" w:cs="Arial"/>
              </w:rPr>
            </w:pPr>
            <w:r>
              <w:rPr>
                <w:rFonts w:ascii="Arial" w:hAnsi="Arial" w:cs="Arial" w:hint="eastAsia"/>
              </w:rPr>
              <w:t>总报价：人民币（大写）</w:t>
            </w:r>
            <w:r>
              <w:rPr>
                <w:rFonts w:ascii="Arial" w:hAnsi="Arial" w:cs="Arial" w:hint="eastAsia"/>
              </w:rPr>
              <w:t xml:space="preserve">                          </w:t>
            </w:r>
            <w:r>
              <w:rPr>
                <w:rFonts w:ascii="Arial" w:hAnsi="Arial" w:cs="Arial" w:hint="eastAsia"/>
              </w:rPr>
              <w:t>（￥</w:t>
            </w:r>
            <w:r>
              <w:rPr>
                <w:rFonts w:ascii="Arial" w:hAnsi="Arial" w:cs="Arial" w:hint="eastAsia"/>
              </w:rPr>
              <w:t xml:space="preserve">  </w:t>
            </w:r>
            <w:r>
              <w:rPr>
                <w:rFonts w:ascii="Arial" w:hAnsi="Arial" w:cs="Arial" w:hint="eastAsia"/>
              </w:rPr>
              <w:t>元）</w:t>
            </w:r>
          </w:p>
          <w:p w:rsidR="005B14A3" w:rsidRDefault="00DA56CA">
            <w:pPr>
              <w:spacing w:line="276" w:lineRule="auto"/>
              <w:jc w:val="left"/>
              <w:rPr>
                <w:rFonts w:ascii="Arial" w:hAnsi="Arial" w:cs="Arial"/>
              </w:rPr>
            </w:pPr>
            <w:r>
              <w:rPr>
                <w:rFonts w:ascii="Arial" w:hAnsi="Arial" w:cs="Arial" w:hint="eastAsia"/>
              </w:rPr>
              <w:t>包含装卸、运输等所有费用。</w:t>
            </w:r>
          </w:p>
        </w:tc>
      </w:tr>
      <w:tr w:rsidR="005B14A3">
        <w:trPr>
          <w:cantSplit/>
          <w:trHeight w:val="698"/>
          <w:jc w:val="center"/>
        </w:trPr>
        <w:tc>
          <w:tcPr>
            <w:tcW w:w="10196" w:type="dxa"/>
            <w:gridSpan w:val="8"/>
            <w:tcBorders>
              <w:top w:val="single" w:sz="4" w:space="0" w:color="auto"/>
              <w:left w:val="single" w:sz="4" w:space="0" w:color="auto"/>
              <w:bottom w:val="single" w:sz="4" w:space="0" w:color="auto"/>
              <w:right w:val="single" w:sz="4" w:space="0" w:color="auto"/>
            </w:tcBorders>
            <w:vAlign w:val="center"/>
          </w:tcPr>
          <w:p w:rsidR="005B14A3" w:rsidRDefault="00DA56CA">
            <w:pPr>
              <w:spacing w:after="120"/>
            </w:pPr>
            <w:r>
              <w:rPr>
                <w:rFonts w:hint="eastAsia"/>
              </w:rPr>
              <w:t>交付使用期：</w:t>
            </w:r>
            <w:bookmarkStart w:id="0" w:name="_GoBack"/>
            <w:bookmarkEnd w:id="0"/>
          </w:p>
        </w:tc>
      </w:tr>
    </w:tbl>
    <w:p w:rsidR="005B14A3" w:rsidRDefault="00DA56CA">
      <w:pPr>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5B14A3" w:rsidRDefault="00DA56CA">
      <w:pPr>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5B14A3" w:rsidRDefault="005B14A3">
      <w:pPr>
        <w:spacing w:line="276" w:lineRule="auto"/>
        <w:jc w:val="left"/>
        <w:rPr>
          <w:rFonts w:ascii="Arial" w:hAnsi="Arial" w:cs="Arial"/>
        </w:rPr>
      </w:pPr>
    </w:p>
    <w:p w:rsidR="005B14A3" w:rsidRDefault="00DA56CA">
      <w:pPr>
        <w:spacing w:line="276" w:lineRule="auto"/>
        <w:jc w:val="left"/>
        <w:rPr>
          <w:rFonts w:ascii="Arial" w:hAnsi="Arial" w:cs="Arial"/>
          <w:u w:val="single"/>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法定代表人（或负责人）（签名）：</w:t>
      </w:r>
      <w:r>
        <w:rPr>
          <w:rFonts w:ascii="Arial" w:hAnsi="Arial" w:cs="Arial"/>
          <w:u w:val="single"/>
        </w:rPr>
        <w:t xml:space="preserve">                          </w:t>
      </w:r>
    </w:p>
    <w:p w:rsidR="005B14A3" w:rsidRDefault="005B14A3">
      <w:pPr>
        <w:pStyle w:val="HTML"/>
      </w:pPr>
    </w:p>
    <w:p w:rsidR="005B14A3" w:rsidRDefault="00DA56CA">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电话：</w:t>
      </w:r>
      <w:r>
        <w:rPr>
          <w:rFonts w:ascii="Arial" w:hAnsi="Arial" w:cs="Arial"/>
          <w:u w:val="single"/>
        </w:rPr>
        <w:t xml:space="preserve">                             </w:t>
      </w:r>
    </w:p>
    <w:p w:rsidR="005B14A3" w:rsidRDefault="005B14A3">
      <w:pPr>
        <w:pStyle w:val="HTML"/>
      </w:pPr>
    </w:p>
    <w:p w:rsidR="005B14A3" w:rsidRDefault="00DA56CA">
      <w:pPr>
        <w:spacing w:line="276" w:lineRule="auto"/>
        <w:jc w:val="left"/>
        <w:rPr>
          <w:rFonts w:ascii="Arial" w:hAnsi="Arial" w:cs="Arial"/>
          <w:u w:val="single"/>
        </w:rPr>
      </w:pPr>
      <w:r>
        <w:rPr>
          <w:rFonts w:ascii="Arial" w:hAnsi="Arial" w:cs="Arial"/>
        </w:rPr>
        <w:t>转账全称：</w:t>
      </w:r>
      <w:r>
        <w:rPr>
          <w:rFonts w:ascii="Arial" w:hAnsi="Arial" w:cs="Arial"/>
          <w:u w:val="single"/>
        </w:rPr>
        <w:t xml:space="preserve">                            </w:t>
      </w:r>
      <w:r>
        <w:rPr>
          <w:rFonts w:ascii="Arial" w:hAnsi="Arial" w:cs="Arial" w:hint="eastAsia"/>
          <w:u w:val="single"/>
        </w:rPr>
        <w:t>对公账号</w:t>
      </w:r>
      <w:r>
        <w:rPr>
          <w:rFonts w:ascii="Arial" w:hAnsi="Arial" w:cs="Arial"/>
        </w:rPr>
        <w:t>：</w:t>
      </w:r>
      <w:r>
        <w:rPr>
          <w:rFonts w:ascii="Arial" w:hAnsi="Arial" w:cs="Arial"/>
          <w:u w:val="single"/>
        </w:rPr>
        <w:t xml:space="preserve">                                                </w:t>
      </w:r>
    </w:p>
    <w:p w:rsidR="005B14A3" w:rsidRDefault="005B14A3">
      <w:pPr>
        <w:spacing w:line="276" w:lineRule="auto"/>
        <w:jc w:val="left"/>
        <w:rPr>
          <w:rFonts w:ascii="Arial" w:hAnsi="Arial" w:cs="Arial"/>
        </w:rPr>
      </w:pPr>
    </w:p>
    <w:p w:rsidR="005B14A3" w:rsidRDefault="00DA56CA">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5B14A3" w:rsidRDefault="005B14A3">
      <w:pPr>
        <w:pStyle w:val="a6"/>
        <w:ind w:left="5250"/>
      </w:pPr>
    </w:p>
    <w:p w:rsidR="005B14A3" w:rsidRDefault="005B14A3">
      <w:pPr>
        <w:pStyle w:val="a5"/>
        <w:snapToGrid w:val="0"/>
        <w:spacing w:before="295" w:after="295" w:line="400" w:lineRule="exact"/>
        <w:jc w:val="center"/>
        <w:rPr>
          <w:rFonts w:ascii="Arial" w:hAnsi="Arial" w:cs="Arial"/>
          <w:bCs/>
          <w:sz w:val="24"/>
          <w:szCs w:val="24"/>
        </w:rPr>
        <w:sectPr w:rsidR="005B14A3">
          <w:pgSz w:w="11906" w:h="16838"/>
          <w:pgMar w:top="709" w:right="1417" w:bottom="1417" w:left="709" w:header="851" w:footer="992" w:gutter="0"/>
          <w:cols w:space="0"/>
          <w:docGrid w:type="lines" w:linePitch="312"/>
        </w:sectPr>
      </w:pPr>
    </w:p>
    <w:p w:rsidR="005B14A3" w:rsidRDefault="00DA56CA">
      <w:pPr>
        <w:widowControl/>
        <w:adjustRightInd w:val="0"/>
        <w:snapToGrid w:val="0"/>
        <w:spacing w:line="520" w:lineRule="exact"/>
        <w:jc w:val="center"/>
        <w:rPr>
          <w:rFonts w:ascii="Arial" w:eastAsia="宋体" w:hAnsi="Arial" w:cs="Arial"/>
          <w:b/>
          <w:kern w:val="0"/>
          <w:sz w:val="24"/>
          <w:szCs w:val="28"/>
        </w:rPr>
      </w:pPr>
      <w:r>
        <w:rPr>
          <w:rFonts w:ascii="宋体" w:eastAsia="宋体" w:hAnsi="宋体" w:cs="宋体" w:hint="eastAsia"/>
          <w:b/>
          <w:sz w:val="28"/>
          <w:szCs w:val="28"/>
        </w:rPr>
        <w:lastRenderedPageBreak/>
        <w:t>2023年五维</w:t>
      </w:r>
      <w:proofErr w:type="gramStart"/>
      <w:r>
        <w:rPr>
          <w:rFonts w:ascii="宋体" w:eastAsia="宋体" w:hAnsi="宋体" w:cs="宋体" w:hint="eastAsia"/>
          <w:b/>
          <w:sz w:val="28"/>
          <w:szCs w:val="28"/>
        </w:rPr>
        <w:t>度满意</w:t>
      </w:r>
      <w:proofErr w:type="gramEnd"/>
      <w:r>
        <w:rPr>
          <w:rFonts w:ascii="宋体" w:eastAsia="宋体" w:hAnsi="宋体" w:cs="宋体" w:hint="eastAsia"/>
          <w:b/>
          <w:sz w:val="28"/>
          <w:szCs w:val="28"/>
        </w:rPr>
        <w:t>度调查服务</w:t>
      </w:r>
      <w:r>
        <w:rPr>
          <w:rFonts w:ascii="宋体" w:eastAsia="宋体" w:hAnsi="宋体" w:cs="宋体" w:hint="eastAsia"/>
          <w:b/>
          <w:kern w:val="0"/>
          <w:sz w:val="28"/>
          <w:szCs w:val="28"/>
        </w:rPr>
        <w:t>项目</w:t>
      </w:r>
      <w:r>
        <w:rPr>
          <w:rFonts w:ascii="宋体" w:eastAsia="宋体" w:hAnsi="宋体" w:cs="宋体" w:hint="eastAsia"/>
          <w:b/>
          <w:sz w:val="28"/>
          <w:szCs w:val="28"/>
        </w:rPr>
        <w:t>询价</w:t>
      </w:r>
      <w:r>
        <w:rPr>
          <w:rFonts w:ascii="宋体" w:eastAsia="宋体" w:hAnsi="宋体" w:cs="宋体" w:hint="eastAsia"/>
          <w:b/>
          <w:kern w:val="0"/>
          <w:sz w:val="28"/>
          <w:szCs w:val="28"/>
        </w:rPr>
        <w:t>评审原则和评分标准</w:t>
      </w:r>
    </w:p>
    <w:p w:rsidR="005B14A3" w:rsidRDefault="00DA56CA">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b/>
          <w:bCs/>
          <w:kern w:val="0"/>
          <w:sz w:val="24"/>
          <w:szCs w:val="24"/>
        </w:rPr>
        <w:t>一、评审办法</w:t>
      </w:r>
    </w:p>
    <w:p w:rsidR="005B14A3" w:rsidRDefault="00DA56CA">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（一）评审原则</w:t>
      </w:r>
    </w:p>
    <w:p w:rsidR="005B14A3" w:rsidRDefault="00DA56CA">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1.评委构成：本项目的评委由依法组成的评审专家3人或以上单数构成。</w:t>
      </w:r>
    </w:p>
    <w:p w:rsidR="005B14A3" w:rsidRDefault="00DA56CA">
      <w:pPr>
        <w:widowControl/>
        <w:adjustRightInd w:val="0"/>
        <w:snapToGrid w:val="0"/>
        <w:spacing w:line="520" w:lineRule="exact"/>
        <w:jc w:val="left"/>
        <w:rPr>
          <w:rFonts w:ascii="宋体" w:eastAsia="宋体" w:hAnsi="宋体" w:cs="宋体"/>
          <w:kern w:val="0"/>
          <w:sz w:val="24"/>
          <w:szCs w:val="24"/>
        </w:rPr>
      </w:pPr>
      <w:r>
        <w:rPr>
          <w:rFonts w:ascii="宋体" w:eastAsia="宋体" w:hAnsi="宋体" w:cs="宋体" w:hint="eastAsia"/>
          <w:kern w:val="0"/>
          <w:sz w:val="24"/>
          <w:szCs w:val="24"/>
        </w:rPr>
        <w:t>2.评审依据：评委将以询价采购公告为评审依据，对报价人的价格、商务部分、技术部分3个方面内容按百分制打分。</w:t>
      </w:r>
    </w:p>
    <w:p w:rsidR="005B14A3" w:rsidRDefault="00DA56CA">
      <w:pPr>
        <w:pStyle w:val="a0"/>
        <w:rPr>
          <w:rFonts w:ascii="宋体" w:eastAsia="宋体" w:hAnsi="宋体" w:cs="宋体"/>
          <w:sz w:val="24"/>
          <w:szCs w:val="24"/>
        </w:rPr>
      </w:pPr>
      <w:r>
        <w:rPr>
          <w:rFonts w:ascii="宋体" w:eastAsia="宋体" w:hAnsi="宋体" w:cs="宋体" w:hint="eastAsia"/>
          <w:sz w:val="24"/>
          <w:szCs w:val="24"/>
        </w:rPr>
        <w:t>（二）评定方法</w:t>
      </w:r>
    </w:p>
    <w:p w:rsidR="005B14A3" w:rsidRDefault="00DA56CA">
      <w:pPr>
        <w:pStyle w:val="a0"/>
        <w:rPr>
          <w:rFonts w:ascii="宋体" w:eastAsia="宋体" w:hAnsi="宋体" w:cs="宋体"/>
          <w:sz w:val="24"/>
          <w:szCs w:val="24"/>
        </w:rPr>
      </w:pPr>
      <w:r>
        <w:rPr>
          <w:rFonts w:ascii="宋体" w:eastAsia="宋体" w:hAnsi="宋体" w:cs="宋体" w:hint="eastAsia"/>
          <w:sz w:val="24"/>
          <w:szCs w:val="24"/>
        </w:rPr>
        <w:t>1.对</w:t>
      </w:r>
      <w:proofErr w:type="gramStart"/>
      <w:r>
        <w:rPr>
          <w:rFonts w:ascii="宋体" w:eastAsia="宋体" w:hAnsi="宋体" w:cs="宋体" w:hint="eastAsia"/>
          <w:sz w:val="24"/>
          <w:szCs w:val="24"/>
        </w:rPr>
        <w:t>进入详评的</w:t>
      </w:r>
      <w:proofErr w:type="gramEnd"/>
      <w:r>
        <w:rPr>
          <w:rFonts w:ascii="宋体" w:eastAsia="宋体" w:hAnsi="宋体" w:cs="宋体" w:hint="eastAsia"/>
          <w:sz w:val="24"/>
          <w:szCs w:val="24"/>
        </w:rPr>
        <w:t>，采用百分制综合评分法。</w:t>
      </w:r>
    </w:p>
    <w:p w:rsidR="005B14A3" w:rsidRDefault="00DA56CA">
      <w:pPr>
        <w:pStyle w:val="a0"/>
        <w:rPr>
          <w:rFonts w:ascii="宋体" w:eastAsia="宋体" w:hAnsi="宋体" w:cs="宋体"/>
          <w:sz w:val="24"/>
          <w:szCs w:val="24"/>
        </w:rPr>
      </w:pPr>
      <w:r>
        <w:rPr>
          <w:rFonts w:ascii="宋体" w:eastAsia="宋体" w:hAnsi="宋体" w:cs="宋体" w:hint="eastAsia"/>
          <w:sz w:val="24"/>
          <w:szCs w:val="24"/>
        </w:rPr>
        <w:t>2.计分办法(按四舍五入取至百分位)：总分=1+2+3</w:t>
      </w:r>
    </w:p>
    <w:p w:rsidR="005B14A3" w:rsidRDefault="00DA56CA">
      <w:pPr>
        <w:widowControl/>
        <w:adjustRightInd w:val="0"/>
        <w:snapToGrid w:val="0"/>
        <w:spacing w:line="520" w:lineRule="exact"/>
        <w:jc w:val="left"/>
        <w:rPr>
          <w:rFonts w:asciiTheme="minorEastAsia" w:hAnsiTheme="minorEastAsia" w:cstheme="minorEastAsia"/>
        </w:rPr>
      </w:pPr>
      <w:r>
        <w:rPr>
          <w:rFonts w:ascii="宋体" w:eastAsia="宋体" w:hAnsi="宋体" w:cs="宋体" w:hint="eastAsia"/>
          <w:b/>
          <w:kern w:val="0"/>
          <w:sz w:val="24"/>
          <w:szCs w:val="24"/>
        </w:rPr>
        <w:t>二、评分标准</w:t>
      </w:r>
    </w:p>
    <w:tbl>
      <w:tblPr>
        <w:tblStyle w:val="a9"/>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373"/>
        <w:gridCol w:w="6697"/>
      </w:tblGrid>
      <w:tr w:rsidR="005B14A3">
        <w:trPr>
          <w:jc w:val="center"/>
        </w:trPr>
        <w:tc>
          <w:tcPr>
            <w:tcW w:w="9369" w:type="dxa"/>
            <w:gridSpan w:val="3"/>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评分项</w:t>
            </w:r>
          </w:p>
        </w:tc>
      </w:tr>
      <w:tr w:rsidR="005B14A3">
        <w:trPr>
          <w:jc w:val="center"/>
        </w:trPr>
        <w:tc>
          <w:tcPr>
            <w:tcW w:w="1299" w:type="dxa"/>
            <w:vAlign w:val="center"/>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1.价格部分</w:t>
            </w:r>
          </w:p>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（30分）</w:t>
            </w:r>
          </w:p>
        </w:tc>
        <w:tc>
          <w:tcPr>
            <w:tcW w:w="1373" w:type="dxa"/>
            <w:vAlign w:val="center"/>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报价</w:t>
            </w:r>
          </w:p>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（30分）</w:t>
            </w:r>
          </w:p>
        </w:tc>
        <w:tc>
          <w:tcPr>
            <w:tcW w:w="6697" w:type="dxa"/>
          </w:tcPr>
          <w:p w:rsidR="005B14A3" w:rsidRDefault="00DA56CA">
            <w:pPr>
              <w:pStyle w:val="a0"/>
              <w:rPr>
                <w:rFonts w:ascii="宋体" w:eastAsia="宋体" w:hAnsi="宋体" w:cs="宋体"/>
                <w:szCs w:val="21"/>
              </w:rPr>
            </w:pPr>
            <w:r>
              <w:rPr>
                <w:rFonts w:ascii="宋体" w:eastAsia="宋体" w:hAnsi="宋体" w:cs="宋体" w:hint="eastAsia"/>
                <w:szCs w:val="21"/>
              </w:rPr>
              <w:t>评审价为报价人的最后报价价格，评审价只是作为评审时使用。最终成交报价人的成交金额等于最后报价（如有修正，以确认修正后的最后报价为准）</w:t>
            </w:r>
          </w:p>
          <w:p w:rsidR="005B14A3" w:rsidRDefault="00DA56CA">
            <w:pPr>
              <w:pStyle w:val="a0"/>
              <w:rPr>
                <w:rFonts w:ascii="宋体" w:eastAsia="宋体" w:hAnsi="宋体" w:cs="宋体"/>
                <w:szCs w:val="21"/>
              </w:rPr>
            </w:pPr>
            <w:r>
              <w:rPr>
                <w:rFonts w:ascii="宋体" w:eastAsia="宋体" w:hAnsi="宋体" w:cs="宋体" w:hint="eastAsia"/>
                <w:szCs w:val="21"/>
              </w:rPr>
              <w:t>价格分计算公式：报价得分=（基准价/最后报价）×30分</w:t>
            </w:r>
          </w:p>
          <w:p w:rsidR="005B14A3" w:rsidRDefault="00DA56CA">
            <w:pPr>
              <w:pStyle w:val="a0"/>
              <w:rPr>
                <w:rFonts w:ascii="宋体" w:eastAsia="宋体" w:hAnsi="宋体" w:cs="宋体"/>
                <w:szCs w:val="21"/>
              </w:rPr>
            </w:pPr>
            <w:r>
              <w:rPr>
                <w:rFonts w:ascii="宋体" w:eastAsia="宋体" w:hAnsi="宋体" w:cs="宋体" w:hint="eastAsia"/>
                <w:szCs w:val="21"/>
              </w:rPr>
              <w:t>注：评标基准价为满足报价文件要求且报价价格最低的报价。</w:t>
            </w:r>
          </w:p>
        </w:tc>
      </w:tr>
      <w:tr w:rsidR="005B14A3">
        <w:trPr>
          <w:jc w:val="center"/>
        </w:trPr>
        <w:tc>
          <w:tcPr>
            <w:tcW w:w="1299" w:type="dxa"/>
            <w:vMerge w:val="restart"/>
            <w:vAlign w:val="center"/>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2.商务部分</w:t>
            </w:r>
          </w:p>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（25分）</w:t>
            </w:r>
          </w:p>
        </w:tc>
        <w:tc>
          <w:tcPr>
            <w:tcW w:w="1373" w:type="dxa"/>
            <w:vAlign w:val="center"/>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实力与荣誉</w:t>
            </w:r>
          </w:p>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（8分）</w:t>
            </w:r>
          </w:p>
        </w:tc>
        <w:tc>
          <w:tcPr>
            <w:tcW w:w="6697" w:type="dxa"/>
          </w:tcPr>
          <w:p w:rsidR="005B14A3" w:rsidRDefault="00DA56CA">
            <w:pPr>
              <w:spacing w:line="400" w:lineRule="exact"/>
              <w:rPr>
                <w:rFonts w:ascii="宋体" w:eastAsia="宋体" w:hAnsi="宋体" w:cs="宋体"/>
                <w:color w:val="000000"/>
                <w:szCs w:val="21"/>
              </w:rPr>
            </w:pPr>
            <w:r>
              <w:rPr>
                <w:rFonts w:ascii="宋体" w:eastAsia="宋体" w:hAnsi="宋体" w:cs="宋体" w:hint="eastAsia"/>
                <w:color w:val="000000"/>
                <w:szCs w:val="21"/>
              </w:rPr>
              <w:t>报价人具备与本项目相关的</w:t>
            </w:r>
            <w:r>
              <w:rPr>
                <w:rFonts w:ascii="宋体" w:eastAsia="宋体" w:hAnsi="宋体" w:cs="宋体" w:hint="eastAsia"/>
                <w:szCs w:val="21"/>
              </w:rPr>
              <w:t>满意度调查</w:t>
            </w:r>
            <w:r>
              <w:rPr>
                <w:rFonts w:ascii="宋体" w:eastAsia="宋体" w:hAnsi="宋体" w:cs="宋体" w:hint="eastAsia"/>
                <w:color w:val="000000"/>
                <w:szCs w:val="21"/>
              </w:rPr>
              <w:t>，</w:t>
            </w:r>
            <w:r>
              <w:rPr>
                <w:rFonts w:ascii="宋体" w:eastAsia="宋体" w:hAnsi="宋体" w:cs="宋体" w:hint="eastAsia"/>
                <w:color w:val="000000"/>
                <w:kern w:val="0"/>
                <w:szCs w:val="21"/>
              </w:rPr>
              <w:t>每有一个得1分，最多</w:t>
            </w:r>
            <w:r>
              <w:rPr>
                <w:rFonts w:ascii="宋体" w:eastAsia="宋体" w:hAnsi="宋体" w:cs="宋体" w:hint="eastAsia"/>
                <w:szCs w:val="21"/>
              </w:rPr>
              <w:t>得8</w:t>
            </w:r>
            <w:r>
              <w:rPr>
                <w:rFonts w:ascii="宋体" w:eastAsia="宋体" w:hAnsi="宋体" w:cs="宋体" w:hint="eastAsia"/>
                <w:color w:val="000000"/>
                <w:szCs w:val="21"/>
              </w:rPr>
              <w:t>分。</w:t>
            </w:r>
            <w:r>
              <w:rPr>
                <w:rFonts w:ascii="宋体" w:eastAsia="宋体" w:hAnsi="宋体" w:cs="宋体" w:hint="eastAsia"/>
                <w:color w:val="000000"/>
                <w:szCs w:val="21"/>
              </w:rPr>
              <w:br/>
            </w:r>
            <w:r>
              <w:rPr>
                <w:rFonts w:ascii="宋体" w:eastAsia="宋体" w:hAnsi="宋体" w:cs="宋体" w:hint="eastAsia"/>
                <w:b/>
                <w:bCs/>
                <w:color w:val="000000"/>
                <w:szCs w:val="21"/>
              </w:rPr>
              <w:t>评审依据: 提供文件复印件（加盖公章），否则不得分。</w:t>
            </w:r>
          </w:p>
        </w:tc>
      </w:tr>
      <w:tr w:rsidR="005B14A3">
        <w:trPr>
          <w:jc w:val="center"/>
        </w:trPr>
        <w:tc>
          <w:tcPr>
            <w:tcW w:w="1299" w:type="dxa"/>
            <w:vMerge/>
            <w:vAlign w:val="center"/>
          </w:tcPr>
          <w:p w:rsidR="005B14A3" w:rsidRDefault="005B14A3">
            <w:pPr>
              <w:spacing w:line="400" w:lineRule="exact"/>
              <w:jc w:val="center"/>
              <w:rPr>
                <w:rFonts w:ascii="宋体" w:eastAsia="宋体" w:hAnsi="宋体" w:cs="宋体"/>
                <w:b/>
                <w:bCs/>
                <w:szCs w:val="21"/>
              </w:rPr>
            </w:pPr>
          </w:p>
        </w:tc>
        <w:tc>
          <w:tcPr>
            <w:tcW w:w="1373" w:type="dxa"/>
            <w:vAlign w:val="center"/>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项目业绩</w:t>
            </w:r>
          </w:p>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 xml:space="preserve">（8分） </w:t>
            </w:r>
          </w:p>
        </w:tc>
        <w:tc>
          <w:tcPr>
            <w:tcW w:w="6697" w:type="dxa"/>
            <w:vAlign w:val="center"/>
          </w:tcPr>
          <w:p w:rsidR="005B14A3" w:rsidRDefault="00DA56CA">
            <w:pPr>
              <w:widowControl/>
              <w:spacing w:line="400" w:lineRule="exact"/>
              <w:rPr>
                <w:rFonts w:ascii="宋体" w:eastAsia="宋体" w:hAnsi="宋体" w:cs="宋体"/>
                <w:color w:val="000000"/>
                <w:szCs w:val="21"/>
              </w:rPr>
            </w:pPr>
            <w:r>
              <w:rPr>
                <w:rFonts w:ascii="宋体" w:eastAsia="宋体" w:hAnsi="宋体" w:cs="宋体" w:hint="eastAsia"/>
                <w:color w:val="000000"/>
                <w:szCs w:val="21"/>
              </w:rPr>
              <w:t>报价人</w:t>
            </w:r>
            <w:r>
              <w:rPr>
                <w:rFonts w:ascii="宋体" w:eastAsia="宋体" w:hAnsi="宋体" w:cs="宋体" w:hint="eastAsia"/>
                <w:szCs w:val="21"/>
              </w:rPr>
              <w:t>与高职院校</w:t>
            </w:r>
            <w:r>
              <w:rPr>
                <w:rFonts w:ascii="宋体" w:eastAsia="宋体" w:hAnsi="宋体" w:cs="宋体" w:hint="eastAsia"/>
                <w:color w:val="000000"/>
                <w:szCs w:val="21"/>
              </w:rPr>
              <w:t>合作做过</w:t>
            </w:r>
            <w:r>
              <w:rPr>
                <w:rFonts w:ascii="宋体" w:eastAsia="宋体" w:hAnsi="宋体" w:cs="宋体" w:hint="eastAsia"/>
                <w:color w:val="000000"/>
                <w:kern w:val="0"/>
                <w:szCs w:val="21"/>
              </w:rPr>
              <w:t>质量管理体系相关咨询服务和</w:t>
            </w:r>
            <w:r>
              <w:rPr>
                <w:rFonts w:ascii="宋体" w:eastAsia="宋体" w:hAnsi="宋体" w:cs="宋体" w:hint="eastAsia"/>
                <w:color w:val="000000"/>
                <w:szCs w:val="21"/>
              </w:rPr>
              <w:t>相关的满意度评价调研项目，与1家</w:t>
            </w:r>
            <w:r>
              <w:rPr>
                <w:rFonts w:ascii="宋体" w:eastAsia="宋体" w:hAnsi="宋体" w:cs="宋体" w:hint="eastAsia"/>
                <w:szCs w:val="21"/>
              </w:rPr>
              <w:t>高职校院校合作</w:t>
            </w:r>
            <w:r>
              <w:rPr>
                <w:rFonts w:ascii="宋体" w:eastAsia="宋体" w:hAnsi="宋体" w:cs="宋体" w:hint="eastAsia"/>
                <w:color w:val="000000"/>
                <w:szCs w:val="21"/>
              </w:rPr>
              <w:t>得2分，2家</w:t>
            </w:r>
            <w:r>
              <w:rPr>
                <w:rFonts w:ascii="宋体" w:eastAsia="宋体" w:hAnsi="宋体" w:cs="宋体" w:hint="eastAsia"/>
                <w:szCs w:val="21"/>
              </w:rPr>
              <w:t>高职校院校合作</w:t>
            </w:r>
            <w:r>
              <w:rPr>
                <w:rFonts w:ascii="宋体" w:eastAsia="宋体" w:hAnsi="宋体" w:cs="宋体" w:hint="eastAsia"/>
                <w:color w:val="000000"/>
                <w:szCs w:val="21"/>
              </w:rPr>
              <w:t>得4分，依次类推，最</w:t>
            </w:r>
            <w:r>
              <w:rPr>
                <w:rFonts w:ascii="宋体" w:eastAsia="宋体" w:hAnsi="宋体" w:cs="宋体" w:hint="eastAsia"/>
                <w:szCs w:val="21"/>
              </w:rPr>
              <w:t xml:space="preserve">多得8分。 </w:t>
            </w:r>
            <w:r>
              <w:rPr>
                <w:rFonts w:ascii="宋体" w:eastAsia="宋体" w:hAnsi="宋体" w:cs="宋体" w:hint="eastAsia"/>
                <w:szCs w:val="21"/>
              </w:rPr>
              <w:br/>
            </w:r>
            <w:r>
              <w:rPr>
                <w:rFonts w:ascii="宋体" w:eastAsia="宋体" w:hAnsi="宋体" w:cs="宋体" w:hint="eastAsia"/>
                <w:b/>
                <w:bCs/>
                <w:color w:val="000000"/>
                <w:szCs w:val="21"/>
              </w:rPr>
              <w:t>评审依据：提供合同复印件（加盖公章），否则不得分。</w:t>
            </w:r>
          </w:p>
        </w:tc>
      </w:tr>
      <w:tr w:rsidR="005B14A3">
        <w:trPr>
          <w:jc w:val="center"/>
        </w:trPr>
        <w:tc>
          <w:tcPr>
            <w:tcW w:w="1299" w:type="dxa"/>
            <w:vMerge/>
          </w:tcPr>
          <w:p w:rsidR="005B14A3" w:rsidRDefault="005B14A3">
            <w:pPr>
              <w:spacing w:line="400" w:lineRule="exact"/>
              <w:rPr>
                <w:rFonts w:ascii="宋体" w:eastAsia="宋体" w:hAnsi="宋体" w:cs="宋体"/>
                <w:szCs w:val="21"/>
              </w:rPr>
            </w:pPr>
          </w:p>
        </w:tc>
        <w:tc>
          <w:tcPr>
            <w:tcW w:w="1373" w:type="dxa"/>
            <w:vAlign w:val="center"/>
          </w:tcPr>
          <w:p w:rsidR="005B14A3" w:rsidRDefault="00DA56CA">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售后质保方案（9分）</w:t>
            </w:r>
          </w:p>
        </w:tc>
        <w:tc>
          <w:tcPr>
            <w:tcW w:w="6697" w:type="dxa"/>
            <w:vAlign w:val="center"/>
          </w:tcPr>
          <w:p w:rsidR="005B14A3" w:rsidRDefault="00DA56CA">
            <w:pPr>
              <w:widowControl/>
              <w:spacing w:line="400" w:lineRule="atLeast"/>
            </w:pPr>
            <w:r>
              <w:rPr>
                <w:rFonts w:hint="eastAsia"/>
              </w:rPr>
              <w:t>报价人应有完整的售后服务与质量保障方案</w:t>
            </w:r>
            <w:r>
              <w:rPr>
                <w:rFonts w:hint="eastAsia"/>
              </w:rPr>
              <w:t>,</w:t>
            </w:r>
            <w:r>
              <w:rPr>
                <w:rFonts w:hint="eastAsia"/>
              </w:rPr>
              <w:t>售后服务内容、响应速度均能满足采购人需求。</w:t>
            </w:r>
          </w:p>
          <w:p w:rsidR="005B14A3" w:rsidRDefault="00DA56CA">
            <w:pPr>
              <w:widowControl/>
              <w:spacing w:line="400" w:lineRule="atLeast"/>
              <w:rPr>
                <w:rFonts w:ascii="宋体" w:eastAsia="宋体" w:hAnsi="宋体" w:cs="宋体"/>
                <w:szCs w:val="21"/>
              </w:rPr>
            </w:pPr>
            <w:r>
              <w:rPr>
                <w:rFonts w:hint="eastAsia"/>
              </w:rPr>
              <w:t>方</w:t>
            </w:r>
            <w:r>
              <w:rPr>
                <w:rFonts w:ascii="宋体" w:eastAsia="宋体" w:hAnsi="宋体" w:cs="宋体" w:hint="eastAsia"/>
                <w:szCs w:val="21"/>
              </w:rPr>
              <w:t>案应该有5维度调查详细内容保密承诺且完整，承诺根据采购人的要求对数据科学严</w:t>
            </w:r>
            <w:r w:rsidRPr="00DA56CA">
              <w:rPr>
                <w:rFonts w:ascii="宋体" w:eastAsia="宋体" w:hAnsi="宋体" w:cs="宋体" w:hint="eastAsia"/>
                <w:szCs w:val="21"/>
              </w:rPr>
              <w:t>谨地核对，确保数据正确，方案切实</w:t>
            </w:r>
            <w:r>
              <w:rPr>
                <w:rFonts w:ascii="宋体" w:eastAsia="宋体" w:hAnsi="宋体" w:cs="宋体" w:hint="eastAsia"/>
                <w:szCs w:val="21"/>
              </w:rPr>
              <w:t>可行，得9分；</w:t>
            </w:r>
          </w:p>
          <w:p w:rsidR="005B14A3" w:rsidRDefault="00DA56CA">
            <w:pPr>
              <w:widowControl/>
              <w:spacing w:line="400" w:lineRule="atLeast"/>
              <w:rPr>
                <w:rFonts w:ascii="宋体" w:eastAsia="宋体" w:hAnsi="宋体" w:cs="宋体"/>
                <w:color w:val="000000"/>
                <w:szCs w:val="21"/>
              </w:rPr>
            </w:pPr>
            <w:r>
              <w:rPr>
                <w:rFonts w:ascii="宋体" w:eastAsia="宋体" w:hAnsi="宋体" w:cs="宋体" w:hint="eastAsia"/>
                <w:color w:val="000000"/>
                <w:szCs w:val="21"/>
              </w:rPr>
              <w:t>方案内容基本完整、可行，其他内容一般，得5分；</w:t>
            </w:r>
          </w:p>
          <w:p w:rsidR="005B14A3" w:rsidRDefault="00DA56CA">
            <w:pPr>
              <w:widowControl/>
              <w:spacing w:line="400" w:lineRule="atLeast"/>
              <w:rPr>
                <w:rFonts w:ascii="宋体" w:eastAsia="宋体" w:hAnsi="宋体" w:cs="宋体"/>
                <w:color w:val="000000"/>
                <w:szCs w:val="21"/>
              </w:rPr>
            </w:pPr>
            <w:r>
              <w:rPr>
                <w:rFonts w:ascii="宋体" w:eastAsia="宋体" w:hAnsi="宋体" w:cs="宋体" w:hint="eastAsia"/>
                <w:color w:val="000000"/>
                <w:szCs w:val="21"/>
              </w:rPr>
              <w:t>方案内容缺漏，可行性较差，得1分。</w:t>
            </w:r>
          </w:p>
          <w:p w:rsidR="005B14A3" w:rsidRDefault="00DA56CA">
            <w:pPr>
              <w:widowControl/>
              <w:spacing w:line="400" w:lineRule="atLeast"/>
            </w:pPr>
            <w:r>
              <w:rPr>
                <w:rFonts w:hint="eastAsia"/>
              </w:rPr>
              <w:t>评审依据：提供售后服务与质量保障方案（加盖公章），否则不得分。</w:t>
            </w:r>
          </w:p>
        </w:tc>
      </w:tr>
      <w:tr w:rsidR="005B14A3">
        <w:trPr>
          <w:trHeight w:val="2380"/>
          <w:jc w:val="center"/>
        </w:trPr>
        <w:tc>
          <w:tcPr>
            <w:tcW w:w="1299" w:type="dxa"/>
            <w:vMerge w:val="restart"/>
            <w:vAlign w:val="center"/>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lastRenderedPageBreak/>
              <w:t>3.技术部分</w:t>
            </w:r>
          </w:p>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（45分）</w:t>
            </w:r>
          </w:p>
        </w:tc>
        <w:tc>
          <w:tcPr>
            <w:tcW w:w="1373" w:type="dxa"/>
            <w:vAlign w:val="center"/>
          </w:tcPr>
          <w:p w:rsidR="005B14A3" w:rsidRDefault="00DA56CA">
            <w:pPr>
              <w:spacing w:line="400" w:lineRule="exact"/>
              <w:jc w:val="center"/>
              <w:rPr>
                <w:rFonts w:ascii="宋体" w:eastAsia="宋体" w:hAnsi="宋体" w:cs="宋体"/>
                <w:szCs w:val="21"/>
              </w:rPr>
            </w:pPr>
            <w:r>
              <w:rPr>
                <w:rFonts w:ascii="宋体" w:eastAsia="宋体" w:hAnsi="宋体" w:cs="宋体" w:hint="eastAsia"/>
                <w:b/>
                <w:bCs/>
                <w:szCs w:val="21"/>
              </w:rPr>
              <w:t>项目方案总体设计（15分）</w:t>
            </w:r>
          </w:p>
        </w:tc>
        <w:tc>
          <w:tcPr>
            <w:tcW w:w="6697" w:type="dxa"/>
            <w:vAlign w:val="center"/>
          </w:tcPr>
          <w:p w:rsidR="005B14A3" w:rsidRDefault="00DA56CA">
            <w:pPr>
              <w:spacing w:line="400" w:lineRule="exact"/>
              <w:rPr>
                <w:rFonts w:ascii="宋体" w:eastAsia="宋体" w:hAnsi="宋体" w:cs="宋体"/>
                <w:color w:val="000000"/>
                <w:szCs w:val="21"/>
              </w:rPr>
            </w:pPr>
            <w:r>
              <w:rPr>
                <w:rFonts w:ascii="宋体" w:eastAsia="宋体" w:hAnsi="宋体" w:cs="宋体" w:hint="eastAsia"/>
                <w:b/>
                <w:bCs/>
                <w:color w:val="000000"/>
                <w:szCs w:val="21"/>
              </w:rPr>
              <w:t>项目方案总体评价：</w:t>
            </w:r>
            <w:r>
              <w:rPr>
                <w:rFonts w:ascii="宋体" w:eastAsia="宋体" w:hAnsi="宋体" w:cs="宋体" w:hint="eastAsia"/>
                <w:color w:val="000000"/>
                <w:szCs w:val="21"/>
              </w:rPr>
              <w:t>根据报价人对项目背景、概况，项目服务目标和范围，项目特点、重点、难点分析，项目风险分析及控制措施进行分析。项目方案总体设计内容完整规范、具体可行，各项服务内容好，得15分；</w:t>
            </w:r>
          </w:p>
          <w:p w:rsidR="005B14A3" w:rsidRDefault="00DA56CA">
            <w:pPr>
              <w:spacing w:line="400" w:lineRule="exact"/>
              <w:rPr>
                <w:rFonts w:eastAsia="宋体"/>
              </w:rPr>
            </w:pPr>
            <w:r>
              <w:rPr>
                <w:rFonts w:ascii="宋体" w:eastAsia="宋体" w:hAnsi="宋体" w:cs="宋体" w:hint="eastAsia"/>
                <w:color w:val="000000"/>
                <w:szCs w:val="21"/>
              </w:rPr>
              <w:t>项目方案总体设计内容基本可行，其他各项服务内容一般，得10分；项目方案总体设计内容缺漏，可行性较差，无其他服务内容，得5分。</w:t>
            </w:r>
          </w:p>
          <w:p w:rsidR="005B14A3" w:rsidRDefault="00DA56CA">
            <w:pPr>
              <w:spacing w:line="400" w:lineRule="exact"/>
              <w:rPr>
                <w:rFonts w:ascii="宋体" w:eastAsia="宋体" w:hAnsi="宋体" w:cs="宋体"/>
                <w:szCs w:val="21"/>
              </w:rPr>
            </w:pPr>
            <w:r>
              <w:rPr>
                <w:rFonts w:ascii="宋体" w:eastAsia="宋体" w:hAnsi="宋体" w:cs="宋体" w:hint="eastAsia"/>
                <w:b/>
                <w:bCs/>
                <w:color w:val="000000"/>
                <w:szCs w:val="21"/>
              </w:rPr>
              <w:t>评审依据：提供项目方案（加盖公章），否则不得分。</w:t>
            </w:r>
          </w:p>
        </w:tc>
      </w:tr>
      <w:tr w:rsidR="005B14A3">
        <w:trPr>
          <w:jc w:val="center"/>
        </w:trPr>
        <w:tc>
          <w:tcPr>
            <w:tcW w:w="1299" w:type="dxa"/>
            <w:vMerge/>
          </w:tcPr>
          <w:p w:rsidR="005B14A3" w:rsidRDefault="005B14A3">
            <w:pPr>
              <w:spacing w:line="400" w:lineRule="exact"/>
              <w:rPr>
                <w:rFonts w:ascii="宋体" w:eastAsia="宋体" w:hAnsi="宋体" w:cs="宋体"/>
                <w:szCs w:val="21"/>
              </w:rPr>
            </w:pPr>
          </w:p>
        </w:tc>
        <w:tc>
          <w:tcPr>
            <w:tcW w:w="1373" w:type="dxa"/>
            <w:vAlign w:val="center"/>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项目技术方案（15分）</w:t>
            </w:r>
          </w:p>
        </w:tc>
        <w:tc>
          <w:tcPr>
            <w:tcW w:w="6697" w:type="dxa"/>
            <w:vAlign w:val="center"/>
          </w:tcPr>
          <w:p w:rsidR="005B14A3" w:rsidRDefault="00DA56CA">
            <w:pPr>
              <w:widowControl/>
              <w:spacing w:line="400" w:lineRule="exact"/>
              <w:rPr>
                <w:rFonts w:ascii="宋体" w:eastAsia="宋体" w:hAnsi="宋体" w:cs="宋体"/>
                <w:szCs w:val="21"/>
              </w:rPr>
            </w:pPr>
            <w:r>
              <w:rPr>
                <w:rFonts w:ascii="宋体" w:eastAsia="宋体" w:hAnsi="宋体" w:cs="宋体" w:hint="eastAsia"/>
                <w:color w:val="000000"/>
                <w:szCs w:val="21"/>
              </w:rPr>
              <w:t>技术方案：报价人为技术支持方，负责项目的整体设计、问卷设计、项目实施、统计分析、报告撰写</w:t>
            </w:r>
            <w:r>
              <w:rPr>
                <w:rFonts w:ascii="宋体" w:eastAsia="宋体" w:hAnsi="宋体" w:cs="宋体" w:hint="eastAsia"/>
                <w:szCs w:val="21"/>
              </w:rPr>
              <w:t>、指导管理短板改进。</w:t>
            </w:r>
          </w:p>
          <w:p w:rsidR="005B14A3" w:rsidRDefault="00DA56CA">
            <w:pPr>
              <w:widowControl/>
              <w:spacing w:line="400" w:lineRule="exact"/>
              <w:rPr>
                <w:rFonts w:ascii="宋体" w:eastAsia="宋体" w:hAnsi="宋体" w:cs="宋体"/>
                <w:szCs w:val="21"/>
              </w:rPr>
            </w:pPr>
            <w:r>
              <w:rPr>
                <w:rFonts w:ascii="宋体" w:eastAsia="宋体" w:hAnsi="宋体" w:cs="宋体" w:hint="eastAsia"/>
                <w:szCs w:val="21"/>
              </w:rPr>
              <w:t>方案对5维度调查内容完整，明确调查目标，数据采集科学严谨，操作流程切实可行，得15分；</w:t>
            </w:r>
          </w:p>
          <w:p w:rsidR="005B14A3" w:rsidRDefault="00DA56CA">
            <w:pPr>
              <w:widowControl/>
              <w:spacing w:line="400" w:lineRule="exact"/>
              <w:rPr>
                <w:rFonts w:ascii="宋体" w:eastAsia="宋体" w:hAnsi="宋体" w:cs="宋体"/>
                <w:szCs w:val="21"/>
              </w:rPr>
            </w:pPr>
            <w:r>
              <w:rPr>
                <w:rFonts w:ascii="宋体" w:eastAsia="宋体" w:hAnsi="宋体" w:cs="宋体" w:hint="eastAsia"/>
                <w:szCs w:val="21"/>
              </w:rPr>
              <w:t>方案对5维度调查内容基本完整，调查目标明确，数据采集科学严谨，操作流程不够清晰，得10分；</w:t>
            </w:r>
          </w:p>
          <w:p w:rsidR="005B14A3" w:rsidRDefault="00DA56CA">
            <w:pPr>
              <w:widowControl/>
              <w:spacing w:line="400" w:lineRule="exact"/>
              <w:rPr>
                <w:rFonts w:ascii="宋体" w:eastAsia="宋体" w:hAnsi="宋体" w:cs="宋体"/>
                <w:szCs w:val="21"/>
              </w:rPr>
            </w:pPr>
            <w:r>
              <w:rPr>
                <w:rFonts w:ascii="宋体" w:eastAsia="宋体" w:hAnsi="宋体" w:cs="宋体" w:hint="eastAsia"/>
                <w:szCs w:val="21"/>
              </w:rPr>
              <w:t>方案内容有缺漏，可行性较差，但基本能满足问卷调查要求，得5分。</w:t>
            </w:r>
          </w:p>
          <w:p w:rsidR="005B14A3" w:rsidRDefault="00DA56CA">
            <w:pPr>
              <w:widowControl/>
              <w:spacing w:line="400" w:lineRule="exact"/>
              <w:rPr>
                <w:rFonts w:ascii="宋体" w:eastAsia="宋体" w:hAnsi="宋体" w:cs="宋体"/>
                <w:color w:val="000000"/>
                <w:szCs w:val="21"/>
              </w:rPr>
            </w:pPr>
            <w:r>
              <w:rPr>
                <w:rFonts w:ascii="宋体" w:eastAsia="宋体" w:hAnsi="宋体" w:cs="宋体" w:hint="eastAsia"/>
                <w:b/>
                <w:bCs/>
                <w:color w:val="000000"/>
                <w:szCs w:val="21"/>
              </w:rPr>
              <w:t>评审依据：提供技术方案（加盖公章），否则不得分。</w:t>
            </w:r>
          </w:p>
        </w:tc>
      </w:tr>
      <w:tr w:rsidR="005B14A3">
        <w:trPr>
          <w:trHeight w:val="2780"/>
          <w:jc w:val="center"/>
        </w:trPr>
        <w:tc>
          <w:tcPr>
            <w:tcW w:w="1299" w:type="dxa"/>
            <w:vMerge/>
          </w:tcPr>
          <w:p w:rsidR="005B14A3" w:rsidRDefault="005B14A3">
            <w:pPr>
              <w:spacing w:line="400" w:lineRule="exact"/>
              <w:rPr>
                <w:rFonts w:ascii="宋体" w:eastAsia="宋体" w:hAnsi="宋体" w:cs="宋体"/>
                <w:szCs w:val="21"/>
              </w:rPr>
            </w:pPr>
          </w:p>
        </w:tc>
        <w:tc>
          <w:tcPr>
            <w:tcW w:w="1373" w:type="dxa"/>
            <w:vAlign w:val="center"/>
          </w:tcPr>
          <w:p w:rsidR="005B14A3" w:rsidRDefault="00DA56CA">
            <w:pPr>
              <w:spacing w:line="400" w:lineRule="exact"/>
              <w:jc w:val="center"/>
              <w:rPr>
                <w:rFonts w:ascii="宋体" w:eastAsia="宋体" w:hAnsi="宋体" w:cs="宋体"/>
                <w:b/>
                <w:bCs/>
                <w:szCs w:val="21"/>
              </w:rPr>
            </w:pPr>
            <w:r>
              <w:rPr>
                <w:rFonts w:ascii="宋体" w:eastAsia="宋体" w:hAnsi="宋体" w:cs="宋体" w:hint="eastAsia"/>
                <w:b/>
                <w:bCs/>
                <w:szCs w:val="21"/>
              </w:rPr>
              <w:t>项目实施计划（15分）</w:t>
            </w:r>
          </w:p>
        </w:tc>
        <w:tc>
          <w:tcPr>
            <w:tcW w:w="6697" w:type="dxa"/>
            <w:vAlign w:val="center"/>
          </w:tcPr>
          <w:p w:rsidR="005B14A3" w:rsidRDefault="00DA56CA">
            <w:pPr>
              <w:widowControl/>
              <w:spacing w:line="400" w:lineRule="exact"/>
              <w:rPr>
                <w:rFonts w:ascii="宋体" w:eastAsia="宋体" w:hAnsi="宋体" w:cs="宋体"/>
                <w:szCs w:val="21"/>
              </w:rPr>
            </w:pPr>
            <w:r>
              <w:rPr>
                <w:rFonts w:ascii="宋体" w:eastAsia="宋体" w:hAnsi="宋体" w:cs="宋体" w:hint="eastAsia"/>
                <w:color w:val="000000"/>
                <w:szCs w:val="21"/>
              </w:rPr>
              <w:t>项目实施计划：</w:t>
            </w:r>
            <w:r>
              <w:rPr>
                <w:rFonts w:ascii="宋体" w:eastAsia="宋体" w:hAnsi="宋体" w:cs="宋体" w:hint="eastAsia"/>
                <w:szCs w:val="21"/>
              </w:rPr>
              <w:t>结合项目实际情况，制订了包括了进度计划、组织计划、实施计划、验收等方面工作的整体解决方案。</w:t>
            </w:r>
          </w:p>
          <w:p w:rsidR="005B14A3" w:rsidRDefault="00DA56CA">
            <w:pPr>
              <w:widowControl/>
              <w:spacing w:line="400" w:lineRule="exact"/>
              <w:rPr>
                <w:rFonts w:ascii="宋体" w:eastAsia="宋体" w:hAnsi="宋体" w:cs="宋体"/>
                <w:szCs w:val="21"/>
              </w:rPr>
            </w:pPr>
            <w:r>
              <w:rPr>
                <w:rFonts w:ascii="宋体" w:eastAsia="宋体" w:hAnsi="宋体" w:cs="宋体" w:hint="eastAsia"/>
                <w:szCs w:val="21"/>
              </w:rPr>
              <w:t>实施方案内容完整规范、具体可行，各项服务内容好，保证调查过程合</w:t>
            </w:r>
            <w:proofErr w:type="gramStart"/>
            <w:r>
              <w:rPr>
                <w:rFonts w:ascii="宋体" w:eastAsia="宋体" w:hAnsi="宋体" w:cs="宋体" w:hint="eastAsia"/>
                <w:szCs w:val="21"/>
              </w:rPr>
              <w:t>规</w:t>
            </w:r>
            <w:proofErr w:type="gramEnd"/>
            <w:r>
              <w:rPr>
                <w:rFonts w:ascii="宋体" w:eastAsia="宋体" w:hAnsi="宋体" w:cs="宋体" w:hint="eastAsia"/>
                <w:szCs w:val="21"/>
              </w:rPr>
              <w:t>，承诺做好项目验收工作，增加其他服务内容，得15分；</w:t>
            </w:r>
          </w:p>
          <w:p w:rsidR="005B14A3" w:rsidRDefault="00DA56CA">
            <w:pPr>
              <w:widowControl/>
              <w:spacing w:line="400" w:lineRule="exact"/>
              <w:rPr>
                <w:rFonts w:ascii="宋体" w:eastAsia="宋体" w:hAnsi="宋体" w:cs="宋体"/>
                <w:color w:val="000000"/>
                <w:szCs w:val="21"/>
              </w:rPr>
            </w:pPr>
            <w:r>
              <w:rPr>
                <w:rFonts w:ascii="宋体" w:eastAsia="宋体" w:hAnsi="宋体" w:cs="宋体" w:hint="eastAsia"/>
                <w:szCs w:val="21"/>
              </w:rPr>
              <w:t>实施方案内容基本可行，其他各项服务内容没有具体化，得10分</w:t>
            </w:r>
            <w:r>
              <w:rPr>
                <w:rFonts w:ascii="宋体" w:eastAsia="宋体" w:hAnsi="宋体" w:cs="宋体" w:hint="eastAsia"/>
                <w:color w:val="000000"/>
                <w:szCs w:val="21"/>
              </w:rPr>
              <w:t>；</w:t>
            </w:r>
          </w:p>
          <w:p w:rsidR="005B14A3" w:rsidRDefault="00DA56CA">
            <w:pPr>
              <w:widowControl/>
              <w:spacing w:line="400" w:lineRule="exact"/>
              <w:rPr>
                <w:rFonts w:ascii="宋体" w:eastAsia="宋体" w:hAnsi="宋体" w:cs="宋体"/>
                <w:color w:val="000000"/>
                <w:szCs w:val="21"/>
              </w:rPr>
            </w:pPr>
            <w:r>
              <w:rPr>
                <w:rFonts w:ascii="宋体" w:eastAsia="宋体" w:hAnsi="宋体" w:cs="宋体" w:hint="eastAsia"/>
                <w:color w:val="000000"/>
                <w:szCs w:val="21"/>
              </w:rPr>
              <w:t>实施方案内容有缺漏，可行性较差，无其他服务内容，得5分。</w:t>
            </w:r>
          </w:p>
          <w:p w:rsidR="005B14A3" w:rsidRDefault="00DA56CA">
            <w:pPr>
              <w:widowControl/>
              <w:spacing w:line="400" w:lineRule="exact"/>
              <w:rPr>
                <w:rFonts w:ascii="宋体" w:eastAsia="宋体" w:hAnsi="宋体" w:cs="宋体"/>
                <w:color w:val="000000"/>
                <w:szCs w:val="21"/>
              </w:rPr>
            </w:pPr>
            <w:r>
              <w:rPr>
                <w:rFonts w:ascii="宋体" w:eastAsia="宋体" w:hAnsi="宋体" w:cs="宋体" w:hint="eastAsia"/>
                <w:b/>
                <w:bCs/>
                <w:color w:val="000000"/>
                <w:szCs w:val="21"/>
              </w:rPr>
              <w:t>评审依据：提供实施计划（加盖公章），否则不得分。</w:t>
            </w:r>
          </w:p>
        </w:tc>
      </w:tr>
    </w:tbl>
    <w:p w:rsidR="005B14A3" w:rsidRDefault="005B14A3">
      <w:pPr>
        <w:pStyle w:val="a0"/>
        <w:rPr>
          <w:b/>
          <w:color w:val="FF0000"/>
          <w:szCs w:val="21"/>
        </w:rPr>
      </w:pPr>
    </w:p>
    <w:p w:rsidR="005B14A3" w:rsidRDefault="005B14A3">
      <w:pPr>
        <w:pStyle w:val="a0"/>
      </w:pPr>
    </w:p>
    <w:p w:rsidR="005B14A3" w:rsidRDefault="005B14A3">
      <w:pPr>
        <w:pStyle w:val="a0"/>
      </w:pPr>
    </w:p>
    <w:sectPr w:rsidR="005B14A3">
      <w:pgSz w:w="11906" w:h="16838"/>
      <w:pgMar w:top="1701" w:right="1417" w:bottom="1417" w:left="147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eastAsia"/>
        <w:b w:val="0"/>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55A534B"/>
    <w:rsid w:val="000E62DA"/>
    <w:rsid w:val="001315D9"/>
    <w:rsid w:val="001533FA"/>
    <w:rsid w:val="001C3B73"/>
    <w:rsid w:val="0024570B"/>
    <w:rsid w:val="00291BBB"/>
    <w:rsid w:val="002C01D3"/>
    <w:rsid w:val="003530FF"/>
    <w:rsid w:val="003666F5"/>
    <w:rsid w:val="0047740C"/>
    <w:rsid w:val="00574701"/>
    <w:rsid w:val="005B14A3"/>
    <w:rsid w:val="005B1BA0"/>
    <w:rsid w:val="006717DD"/>
    <w:rsid w:val="00692360"/>
    <w:rsid w:val="006A4FE6"/>
    <w:rsid w:val="006C2854"/>
    <w:rsid w:val="00822346"/>
    <w:rsid w:val="008A00A6"/>
    <w:rsid w:val="008E295F"/>
    <w:rsid w:val="00931549"/>
    <w:rsid w:val="009B66FC"/>
    <w:rsid w:val="009F5DF4"/>
    <w:rsid w:val="00A42BD3"/>
    <w:rsid w:val="00A66EA8"/>
    <w:rsid w:val="00A95B86"/>
    <w:rsid w:val="00AB28BE"/>
    <w:rsid w:val="00AE6284"/>
    <w:rsid w:val="00AE6F16"/>
    <w:rsid w:val="00B21516"/>
    <w:rsid w:val="00B627A0"/>
    <w:rsid w:val="00B77302"/>
    <w:rsid w:val="00B938EA"/>
    <w:rsid w:val="00B959CB"/>
    <w:rsid w:val="00BA2281"/>
    <w:rsid w:val="00C1588A"/>
    <w:rsid w:val="00C500EC"/>
    <w:rsid w:val="00C95C5F"/>
    <w:rsid w:val="00CA405B"/>
    <w:rsid w:val="00CB0D1F"/>
    <w:rsid w:val="00D14764"/>
    <w:rsid w:val="00D23C4C"/>
    <w:rsid w:val="00DA56CA"/>
    <w:rsid w:val="00DE17FC"/>
    <w:rsid w:val="00E275CC"/>
    <w:rsid w:val="00F63623"/>
    <w:rsid w:val="01B97F5E"/>
    <w:rsid w:val="01DA2710"/>
    <w:rsid w:val="0CB70557"/>
    <w:rsid w:val="10305890"/>
    <w:rsid w:val="1BE51340"/>
    <w:rsid w:val="1DC21E8C"/>
    <w:rsid w:val="1F707A57"/>
    <w:rsid w:val="280A2761"/>
    <w:rsid w:val="297D524A"/>
    <w:rsid w:val="2AFD7456"/>
    <w:rsid w:val="2B4C75CA"/>
    <w:rsid w:val="2C1159A2"/>
    <w:rsid w:val="2F1A440E"/>
    <w:rsid w:val="3B2A0FAA"/>
    <w:rsid w:val="3B3A44E0"/>
    <w:rsid w:val="3F052CF0"/>
    <w:rsid w:val="455A534B"/>
    <w:rsid w:val="469C44C7"/>
    <w:rsid w:val="483259A1"/>
    <w:rsid w:val="48EA4B11"/>
    <w:rsid w:val="4A097D98"/>
    <w:rsid w:val="4A70027E"/>
    <w:rsid w:val="4AD722F7"/>
    <w:rsid w:val="520E5397"/>
    <w:rsid w:val="54ED6E78"/>
    <w:rsid w:val="65356033"/>
    <w:rsid w:val="6E18518F"/>
    <w:rsid w:val="6E3336F6"/>
    <w:rsid w:val="6EDF3422"/>
    <w:rsid w:val="727D6C7A"/>
    <w:rsid w:val="73553201"/>
    <w:rsid w:val="763B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semiHidden="1" w:uiPriority="99" w:unhideWhenUsed="1" w:qFormat="1"/>
    <w:lsdException w:name="Body Text Indent 2"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link w:val="Char"/>
    <w:uiPriority w:val="99"/>
    <w:semiHidden/>
    <w:unhideWhenUsed/>
    <w:qFormat/>
    <w:pPr>
      <w:jc w:val="left"/>
    </w:pPr>
  </w:style>
  <w:style w:type="paragraph" w:styleId="a5">
    <w:name w:val="Plain Text"/>
    <w:basedOn w:val="a"/>
    <w:next w:val="a6"/>
    <w:qFormat/>
    <w:rPr>
      <w:rFonts w:ascii="宋体" w:hAnsi="Courier New"/>
    </w:rPr>
  </w:style>
  <w:style w:type="paragraph" w:styleId="a6">
    <w:name w:val="Date"/>
    <w:basedOn w:val="a"/>
    <w:next w:val="a"/>
    <w:uiPriority w:val="99"/>
    <w:semiHidden/>
    <w:unhideWhenUsed/>
    <w:qFormat/>
    <w:pPr>
      <w:ind w:leftChars="2500" w:left="100"/>
    </w:pPr>
  </w:style>
  <w:style w:type="paragraph" w:styleId="2">
    <w:name w:val="Body Text Indent 2"/>
    <w:basedOn w:val="a"/>
    <w:uiPriority w:val="99"/>
    <w:semiHidden/>
    <w:unhideWhenUsed/>
    <w:qFormat/>
    <w:pPr>
      <w:spacing w:after="120" w:line="480" w:lineRule="auto"/>
      <w:ind w:leftChars="200" w:left="420"/>
    </w:pPr>
  </w:style>
  <w:style w:type="paragraph" w:styleId="a7">
    <w:name w:val="Balloon Text"/>
    <w:basedOn w:val="a"/>
    <w:link w:val="Char0"/>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a8">
    <w:name w:val="annotation subject"/>
    <w:basedOn w:val="a4"/>
    <w:next w:val="a4"/>
    <w:link w:val="Char1"/>
    <w:rPr>
      <w:b/>
      <w:bCs/>
    </w:rPr>
  </w:style>
  <w:style w:type="table" w:styleId="a9">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1"/>
    <w:uiPriority w:val="99"/>
    <w:unhideWhenUsed/>
    <w:qFormat/>
    <w:rPr>
      <w:sz w:val="21"/>
      <w:szCs w:val="21"/>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
    <w:name w:val="批注文字 Char"/>
    <w:basedOn w:val="a1"/>
    <w:link w:val="a4"/>
    <w:uiPriority w:val="99"/>
    <w:semiHidden/>
    <w:qFormat/>
    <w:rPr>
      <w:rFonts w:asciiTheme="minorHAnsi" w:eastAsiaTheme="minorEastAsia" w:hAnsiTheme="minorHAnsi" w:cstheme="minorBidi"/>
      <w:kern w:val="2"/>
      <w:sz w:val="21"/>
      <w:szCs w:val="22"/>
    </w:rPr>
  </w:style>
  <w:style w:type="character" w:customStyle="1" w:styleId="Char1">
    <w:name w:val="批注主题 Char"/>
    <w:basedOn w:val="Char"/>
    <w:link w:val="a8"/>
    <w:qFormat/>
    <w:rPr>
      <w:rFonts w:asciiTheme="minorHAnsi" w:eastAsiaTheme="minorEastAsia" w:hAnsiTheme="minorHAnsi" w:cstheme="minorBidi"/>
      <w:b/>
      <w:bCs/>
      <w:kern w:val="2"/>
      <w:sz w:val="21"/>
      <w:szCs w:val="22"/>
    </w:rPr>
  </w:style>
  <w:style w:type="character" w:customStyle="1" w:styleId="Char0">
    <w:name w:val="批注框文本 Char"/>
    <w:basedOn w:val="a1"/>
    <w:link w:val="a7"/>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Date" w:semiHidden="1" w:uiPriority="99" w:unhideWhenUsed="1" w:qFormat="1"/>
    <w:lsdException w:name="Body Text Indent 2" w:semiHidden="1"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annotation text"/>
    <w:basedOn w:val="a"/>
    <w:link w:val="Char"/>
    <w:uiPriority w:val="99"/>
    <w:semiHidden/>
    <w:unhideWhenUsed/>
    <w:qFormat/>
    <w:pPr>
      <w:jc w:val="left"/>
    </w:pPr>
  </w:style>
  <w:style w:type="paragraph" w:styleId="a5">
    <w:name w:val="Plain Text"/>
    <w:basedOn w:val="a"/>
    <w:next w:val="a6"/>
    <w:qFormat/>
    <w:rPr>
      <w:rFonts w:ascii="宋体" w:hAnsi="Courier New"/>
    </w:rPr>
  </w:style>
  <w:style w:type="paragraph" w:styleId="a6">
    <w:name w:val="Date"/>
    <w:basedOn w:val="a"/>
    <w:next w:val="a"/>
    <w:uiPriority w:val="99"/>
    <w:semiHidden/>
    <w:unhideWhenUsed/>
    <w:qFormat/>
    <w:pPr>
      <w:ind w:leftChars="2500" w:left="100"/>
    </w:pPr>
  </w:style>
  <w:style w:type="paragraph" w:styleId="2">
    <w:name w:val="Body Text Indent 2"/>
    <w:basedOn w:val="a"/>
    <w:uiPriority w:val="99"/>
    <w:semiHidden/>
    <w:unhideWhenUsed/>
    <w:qFormat/>
    <w:pPr>
      <w:spacing w:after="120" w:line="480" w:lineRule="auto"/>
      <w:ind w:leftChars="200" w:left="420"/>
    </w:pPr>
  </w:style>
  <w:style w:type="paragraph" w:styleId="a7">
    <w:name w:val="Balloon Text"/>
    <w:basedOn w:val="a"/>
    <w:link w:val="Char0"/>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a8">
    <w:name w:val="annotation subject"/>
    <w:basedOn w:val="a4"/>
    <w:next w:val="a4"/>
    <w:link w:val="Char1"/>
    <w:rPr>
      <w:b/>
      <w:bCs/>
    </w:rPr>
  </w:style>
  <w:style w:type="table" w:styleId="a9">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1"/>
    <w:uiPriority w:val="99"/>
    <w:unhideWhenUsed/>
    <w:qFormat/>
    <w:rPr>
      <w:sz w:val="21"/>
      <w:szCs w:val="21"/>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Char">
    <w:name w:val="批注文字 Char"/>
    <w:basedOn w:val="a1"/>
    <w:link w:val="a4"/>
    <w:uiPriority w:val="99"/>
    <w:semiHidden/>
    <w:qFormat/>
    <w:rPr>
      <w:rFonts w:asciiTheme="minorHAnsi" w:eastAsiaTheme="minorEastAsia" w:hAnsiTheme="minorHAnsi" w:cstheme="minorBidi"/>
      <w:kern w:val="2"/>
      <w:sz w:val="21"/>
      <w:szCs w:val="22"/>
    </w:rPr>
  </w:style>
  <w:style w:type="character" w:customStyle="1" w:styleId="Char1">
    <w:name w:val="批注主题 Char"/>
    <w:basedOn w:val="Char"/>
    <w:link w:val="a8"/>
    <w:qFormat/>
    <w:rPr>
      <w:rFonts w:asciiTheme="minorHAnsi" w:eastAsiaTheme="minorEastAsia" w:hAnsiTheme="minorHAnsi" w:cstheme="minorBidi"/>
      <w:b/>
      <w:bCs/>
      <w:kern w:val="2"/>
      <w:sz w:val="21"/>
      <w:szCs w:val="22"/>
    </w:rPr>
  </w:style>
  <w:style w:type="character" w:customStyle="1" w:styleId="Char0">
    <w:name w:val="批注框文本 Char"/>
    <w:basedOn w:val="a1"/>
    <w:link w:val="a7"/>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LIUHUAN</dc:creator>
  <cp:lastModifiedBy>ZCC</cp:lastModifiedBy>
  <cp:revision>29</cp:revision>
  <dcterms:created xsi:type="dcterms:W3CDTF">2023-06-02T01:54:00Z</dcterms:created>
  <dcterms:modified xsi:type="dcterms:W3CDTF">2023-08-21T03:24:00Z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071462C8C7B0435CAE9888D4E982B7D3_13</vt:lpwstr>
  </property>
</Properties>
</file>