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5774FC" w:rsidRPr="005774F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2023年学生宿舍吸顶扇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5774FC" w:rsidRPr="005774FC">
        <w:rPr>
          <w:rFonts w:ascii="宋体" w:eastAsia="宋体" w:hAnsi="宋体" w:cs="宋体"/>
          <w:b/>
          <w:bCs/>
          <w:sz w:val="36"/>
          <w:szCs w:val="36"/>
          <w:lang w:bidi="ar"/>
        </w:rPr>
        <w:t>LZY2023-17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5774FC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774FC" w:rsidRPr="005774FC">
        <w:rPr>
          <w:rFonts w:asciiTheme="minorEastAsia" w:hAnsiTheme="minorEastAsia"/>
          <w:sz w:val="28"/>
          <w:szCs w:val="28"/>
        </w:rPr>
        <w:t>LZY2023-17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5774FC" w:rsidRPr="005774FC">
        <w:rPr>
          <w:rFonts w:asciiTheme="minorEastAsia" w:hAnsiTheme="minorEastAsia" w:hint="eastAsia"/>
          <w:sz w:val="28"/>
          <w:szCs w:val="28"/>
        </w:rPr>
        <w:t>2023年学生宿舍吸顶扇</w:t>
      </w:r>
      <w:r w:rsidR="005774FC">
        <w:rPr>
          <w:rFonts w:asciiTheme="minorEastAsia" w:hAnsiTheme="minorEastAsia" w:hint="eastAsia"/>
          <w:sz w:val="28"/>
          <w:szCs w:val="28"/>
        </w:rPr>
        <w:t>采购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2729"/>
        <w:gridCol w:w="2358"/>
        <w:gridCol w:w="4604"/>
      </w:tblGrid>
      <w:tr w:rsidR="00D7146F" w:rsidRPr="0085429B" w:rsidTr="0048765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48765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774FC">
              <w:rPr>
                <w:rFonts w:asciiTheme="minorEastAsia" w:hAnsiTheme="minorEastAsia" w:hint="eastAsia"/>
                <w:sz w:val="28"/>
                <w:szCs w:val="28"/>
              </w:rPr>
              <w:t>87945.00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proofErr w:type="gramStart"/>
            <w:r w:rsidR="005774FC">
              <w:rPr>
                <w:rFonts w:asciiTheme="minorEastAsia" w:hAnsiTheme="minorEastAsia" w:hint="eastAsia"/>
                <w:sz w:val="28"/>
                <w:szCs w:val="28"/>
              </w:rPr>
              <w:t>明夷生态环境</w:t>
            </w:r>
            <w:proofErr w:type="gramEnd"/>
            <w:r w:rsidR="005774FC">
              <w:rPr>
                <w:rFonts w:asciiTheme="minorEastAsia" w:hAnsiTheme="minorEastAsia" w:hint="eastAsia"/>
                <w:sz w:val="28"/>
                <w:szCs w:val="28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774FC">
              <w:rPr>
                <w:rFonts w:asciiTheme="minorEastAsia" w:hAnsiTheme="minorEastAsia" w:hint="eastAsia"/>
                <w:sz w:val="28"/>
                <w:szCs w:val="28"/>
              </w:rPr>
              <w:t>深圳市</w:t>
            </w:r>
            <w:proofErr w:type="gramStart"/>
            <w:r w:rsidR="005774FC">
              <w:rPr>
                <w:rFonts w:asciiTheme="minorEastAsia" w:hAnsiTheme="minorEastAsia" w:hint="eastAsia"/>
                <w:sz w:val="28"/>
                <w:szCs w:val="28"/>
              </w:rPr>
              <w:t>龙华区</w:t>
            </w:r>
            <w:proofErr w:type="gramEnd"/>
            <w:r w:rsidR="005774FC">
              <w:rPr>
                <w:rFonts w:asciiTheme="minorEastAsia" w:hAnsiTheme="minorEastAsia" w:hint="eastAsia"/>
                <w:sz w:val="28"/>
                <w:szCs w:val="28"/>
              </w:rPr>
              <w:t>福城</w:t>
            </w:r>
            <w:r w:rsidR="00D7146F">
              <w:rPr>
                <w:rFonts w:asciiTheme="minorEastAsia" w:hAnsiTheme="minorEastAsia" w:hint="eastAsia"/>
                <w:sz w:val="28"/>
                <w:szCs w:val="28"/>
              </w:rPr>
              <w:t>街道</w:t>
            </w:r>
            <w:r w:rsidR="005774FC">
              <w:rPr>
                <w:rFonts w:asciiTheme="minorEastAsia" w:hAnsiTheme="minorEastAsia" w:hint="eastAsia"/>
                <w:sz w:val="28"/>
                <w:szCs w:val="28"/>
              </w:rPr>
              <w:t>大水坑</w:t>
            </w:r>
            <w:proofErr w:type="gramStart"/>
            <w:r w:rsidR="005774FC">
              <w:rPr>
                <w:rFonts w:asciiTheme="minorEastAsia" w:hAnsiTheme="minorEastAsia" w:hint="eastAsia"/>
                <w:sz w:val="28"/>
                <w:szCs w:val="28"/>
              </w:rPr>
              <w:t>社区金</w:t>
            </w:r>
            <w:proofErr w:type="gramEnd"/>
            <w:r w:rsidR="005774FC">
              <w:rPr>
                <w:rFonts w:asciiTheme="minorEastAsia" w:hAnsiTheme="minorEastAsia" w:hint="eastAsia"/>
                <w:sz w:val="28"/>
                <w:szCs w:val="28"/>
              </w:rPr>
              <w:t>富苑3号123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废标结果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768"/>
        <w:gridCol w:w="2768"/>
        <w:gridCol w:w="2768"/>
      </w:tblGrid>
      <w:tr w:rsidR="00F43D62" w:rsidRPr="0085429B" w:rsidTr="0048765B">
        <w:trPr>
          <w:trHeight w:val="42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48765B">
        <w:trPr>
          <w:trHeight w:val="34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48765B">
      <w:pgSz w:w="11906" w:h="16838"/>
      <w:pgMar w:top="851" w:right="424" w:bottom="42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3F" w:rsidRDefault="0089013F" w:rsidP="0085429B">
      <w:r>
        <w:separator/>
      </w:r>
    </w:p>
  </w:endnote>
  <w:endnote w:type="continuationSeparator" w:id="0">
    <w:p w:rsidR="0089013F" w:rsidRDefault="0089013F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3F" w:rsidRDefault="0089013F" w:rsidP="0085429B">
      <w:r>
        <w:separator/>
      </w:r>
    </w:p>
  </w:footnote>
  <w:footnote w:type="continuationSeparator" w:id="0">
    <w:p w:rsidR="0089013F" w:rsidRDefault="0089013F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63443"/>
    <w:rsid w:val="0048765B"/>
    <w:rsid w:val="005774FC"/>
    <w:rsid w:val="0085429B"/>
    <w:rsid w:val="0089013F"/>
    <w:rsid w:val="00A7453A"/>
    <w:rsid w:val="00BB564A"/>
    <w:rsid w:val="00D7146F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7</cp:revision>
  <dcterms:created xsi:type="dcterms:W3CDTF">2023-03-20T02:51:00Z</dcterms:created>
  <dcterms:modified xsi:type="dcterms:W3CDTF">2023-07-17T03:58:00Z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