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6EF2" w:rsidRDefault="00CC4348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656EF2" w:rsidRDefault="00CC4348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2023</w:t>
      </w:r>
      <w:r>
        <w:rPr>
          <w:rFonts w:ascii="Arial" w:hAnsi="Arial" w:cs="Arial" w:hint="eastAsia"/>
          <w:b/>
          <w:sz w:val="28"/>
          <w:szCs w:val="32"/>
        </w:rPr>
        <w:t>年广西科技奖申报服务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656EF2" w:rsidRDefault="00CC4348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</w:t>
      </w:r>
      <w:r w:rsidR="009D542B">
        <w:rPr>
          <w:rFonts w:ascii="Arial" w:hAnsi="Arial" w:cs="Arial" w:hint="eastAsia"/>
          <w:b/>
          <w:kern w:val="0"/>
          <w:sz w:val="22"/>
          <w:szCs w:val="24"/>
          <w:lang w:bidi="en-US"/>
        </w:rPr>
        <w:t>1</w:t>
      </w:r>
      <w:r w:rsidR="000523EB">
        <w:rPr>
          <w:rFonts w:ascii="Arial" w:hAnsi="Arial" w:cs="Arial" w:hint="eastAsia"/>
          <w:b/>
          <w:kern w:val="0"/>
          <w:sz w:val="22"/>
          <w:szCs w:val="24"/>
          <w:lang w:bidi="en-US"/>
        </w:rPr>
        <w:t>0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9D542B">
        <w:rPr>
          <w:rFonts w:ascii="Arial" w:hAnsi="Arial" w:cs="Arial" w:hint="eastAsia"/>
          <w:b/>
          <w:kern w:val="0"/>
          <w:sz w:val="22"/>
          <w:szCs w:val="24"/>
          <w:lang w:bidi="en-US"/>
        </w:rPr>
        <w:t>6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0523EB">
        <w:rPr>
          <w:rFonts w:ascii="Arial" w:hAnsi="Arial" w:cs="Arial" w:hint="eastAsia"/>
          <w:b/>
          <w:kern w:val="0"/>
          <w:sz w:val="22"/>
          <w:szCs w:val="24"/>
          <w:lang w:bidi="en-US"/>
        </w:rPr>
        <w:t>9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656EF2" w:rsidRDefault="00CC4348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2023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年广西科技奖申报服务</w:t>
      </w:r>
    </w:p>
    <w:p w:rsidR="00656EF2" w:rsidRDefault="00CC4348">
      <w:pPr>
        <w:pStyle w:val="af"/>
        <w:numPr>
          <w:ilvl w:val="0"/>
          <w:numId w:val="1"/>
        </w:numPr>
        <w:ind w:firstLineChars="0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（人民币）陆万伍千元整（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¥65000.00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）</w:t>
      </w:r>
    </w:p>
    <w:p w:rsidR="00656EF2" w:rsidRDefault="00CC4348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评标方法：综合评分法</w:t>
      </w:r>
    </w:p>
    <w:p w:rsidR="00656EF2" w:rsidRDefault="00CC4348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656EF2" w:rsidRDefault="00CC4348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03"/>
        <w:gridCol w:w="6618"/>
        <w:gridCol w:w="739"/>
        <w:gridCol w:w="535"/>
      </w:tblGrid>
      <w:tr w:rsidR="00656EF2">
        <w:trPr>
          <w:trHeight w:val="64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656EF2">
        <w:trPr>
          <w:trHeight w:val="35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EF2" w:rsidRDefault="00CC43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  <w:lang w:bidi="en-US"/>
              </w:rPr>
              <w:t>2023年广西科技奖申报服务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F2" w:rsidRDefault="00CC4348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一、资质要求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bookmarkStart w:id="0" w:name="_Toc336351445"/>
            <w:r>
              <w:rPr>
                <w:rFonts w:ascii="宋体" w:hAnsi="宋体" w:cs="宋体" w:hint="eastAsia"/>
                <w:sz w:val="24"/>
              </w:rPr>
              <w:t>、在中华人民共和国注册，具有独立承担民事责任能力的独立法人资格；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2、参加政府采购活动近3年内，在经营活动中没有重大违法记录的声明；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3、报价人营业执照经营范围应包括管理咨询等；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4、本项目不接受联合体投标。</w:t>
            </w:r>
            <w:bookmarkEnd w:id="0"/>
          </w:p>
          <w:p w:rsidR="00656EF2" w:rsidRDefault="00CC4348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二、技术需求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1、报价人应具有完善的项目申报管理制度；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2、报价人应具有广西工信、科技类型项目的整体策划、申报材料撰写和专项辅导的经验（提供成功案例合同或协议，并加盖报价单位公章）。</w:t>
            </w:r>
          </w:p>
          <w:p w:rsidR="00656EF2" w:rsidRDefault="00CC4348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三、商务要求</w:t>
            </w:r>
          </w:p>
          <w:p w:rsidR="00656EF2" w:rsidRDefault="00CC4348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为了保证本项目在整个服务期间，始终得到及时和优良的服务，报价人需组建项目团队，团队成员</w:t>
            </w:r>
            <w:r w:rsidR="00D4431E">
              <w:rPr>
                <w:rFonts w:ascii="宋体" w:hAnsi="宋体" w:cs="宋体" w:hint="eastAsia"/>
                <w:sz w:val="24"/>
              </w:rPr>
              <w:t>数≥</w:t>
            </w:r>
            <w:r>
              <w:rPr>
                <w:rFonts w:ascii="宋体" w:hAnsi="宋体" w:cs="宋体" w:hint="eastAsia"/>
                <w:sz w:val="24"/>
              </w:rPr>
              <w:t>2人。</w:t>
            </w:r>
          </w:p>
          <w:p w:rsidR="00656EF2" w:rsidRDefault="00656EF2">
            <w:pPr>
              <w:pStyle w:val="af"/>
              <w:tabs>
                <w:tab w:val="left" w:pos="1276"/>
              </w:tabs>
              <w:spacing w:line="300" w:lineRule="exact"/>
              <w:ind w:leftChars="200" w:left="42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F2" w:rsidRDefault="00CC4348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F2" w:rsidRDefault="00CC4348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</w:tr>
    </w:tbl>
    <w:p w:rsidR="00656EF2" w:rsidRDefault="00656EF2">
      <w:pPr>
        <w:pStyle w:val="a0"/>
        <w:rPr>
          <w:lang w:bidi="en-US"/>
        </w:rPr>
      </w:pP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color w:val="000000"/>
          <w:kern w:val="0"/>
          <w:sz w:val="24"/>
          <w:szCs w:val="28"/>
        </w:rPr>
      </w:pPr>
      <w:r>
        <w:rPr>
          <w:rFonts w:ascii="Arial" w:hAnsi="Arial" w:cs="Arial" w:hint="eastAsia"/>
          <w:color w:val="000000"/>
          <w:kern w:val="0"/>
          <w:sz w:val="24"/>
          <w:szCs w:val="28"/>
        </w:rPr>
        <w:t>五</w:t>
      </w:r>
      <w:r>
        <w:rPr>
          <w:rFonts w:ascii="Arial" w:hAnsi="Arial" w:cs="Arial"/>
          <w:color w:val="000000"/>
          <w:kern w:val="0"/>
          <w:sz w:val="24"/>
          <w:szCs w:val="28"/>
        </w:rPr>
        <w:t>、报价人须知：（以下要求报价供应商必须满足否则视为无效）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1.</w:t>
      </w:r>
      <w:r>
        <w:rPr>
          <w:rFonts w:ascii="Arial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2.</w:t>
      </w:r>
      <w:r>
        <w:rPr>
          <w:rFonts w:ascii="Arial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3.</w:t>
      </w:r>
      <w:r>
        <w:rPr>
          <w:rFonts w:ascii="Arial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4.</w:t>
      </w:r>
      <w:r>
        <w:rPr>
          <w:rFonts w:ascii="Arial" w:hAnsi="Arial" w:cs="Arial"/>
          <w:kern w:val="0"/>
          <w:sz w:val="24"/>
          <w:szCs w:val="28"/>
        </w:rPr>
        <w:t>报价超出采购预算金额的文件将被视为无效。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5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付款：</w:t>
      </w:r>
      <w:r>
        <w:rPr>
          <w:rFonts w:ascii="Arial" w:hAnsi="Arial" w:cs="Arial" w:hint="eastAsia"/>
          <w:kern w:val="0"/>
          <w:sz w:val="24"/>
          <w:szCs w:val="28"/>
        </w:rPr>
        <w:t>报价人承担本项目相关支出及税金，合同签订后</w:t>
      </w:r>
      <w:r>
        <w:rPr>
          <w:rFonts w:ascii="Arial" w:hAnsi="Arial" w:cs="Arial" w:hint="eastAsia"/>
          <w:kern w:val="0"/>
          <w:sz w:val="24"/>
          <w:szCs w:val="28"/>
        </w:rPr>
        <w:t>10</w:t>
      </w:r>
      <w:r>
        <w:rPr>
          <w:rFonts w:ascii="Arial" w:hAnsi="Arial" w:cs="Arial" w:hint="eastAsia"/>
          <w:kern w:val="0"/>
          <w:sz w:val="24"/>
          <w:szCs w:val="28"/>
        </w:rPr>
        <w:t>个工作日内，采购人支付合同总金额的</w:t>
      </w:r>
      <w:r>
        <w:rPr>
          <w:rFonts w:ascii="Arial" w:hAnsi="Arial" w:cs="Arial" w:hint="eastAsia"/>
          <w:kern w:val="0"/>
          <w:sz w:val="24"/>
          <w:szCs w:val="28"/>
        </w:rPr>
        <w:t>8</w:t>
      </w:r>
      <w:r>
        <w:rPr>
          <w:rFonts w:ascii="Arial" w:hAnsi="Arial" w:cs="Arial" w:hint="eastAsia"/>
          <w:kern w:val="0"/>
          <w:sz w:val="24"/>
          <w:szCs w:val="28"/>
        </w:rPr>
        <w:t>％作为项目首款，报价人提供同等金额增值税专用发票。报价人完成整个创奖项目后</w:t>
      </w:r>
      <w:r>
        <w:rPr>
          <w:rFonts w:ascii="Arial" w:hAnsi="Arial" w:cs="Arial" w:hint="eastAsia"/>
          <w:kern w:val="0"/>
          <w:sz w:val="24"/>
          <w:szCs w:val="28"/>
        </w:rPr>
        <w:t xml:space="preserve">, </w:t>
      </w:r>
      <w:r>
        <w:rPr>
          <w:rFonts w:ascii="Arial" w:hAnsi="Arial" w:cs="Arial" w:hint="eastAsia"/>
          <w:kern w:val="0"/>
          <w:sz w:val="24"/>
          <w:szCs w:val="28"/>
        </w:rPr>
        <w:t>如果采购人获得广西科技奖三等奖奖项</w:t>
      </w:r>
      <w:r>
        <w:rPr>
          <w:rFonts w:ascii="Arial" w:hAnsi="Arial" w:cs="Arial" w:hint="eastAsia"/>
          <w:kern w:val="0"/>
          <w:sz w:val="24"/>
          <w:szCs w:val="28"/>
        </w:rPr>
        <w:t xml:space="preserve">, </w:t>
      </w:r>
      <w:r>
        <w:rPr>
          <w:rFonts w:ascii="Arial" w:hAnsi="Arial" w:cs="Arial" w:hint="eastAsia"/>
          <w:kern w:val="0"/>
          <w:sz w:val="24"/>
          <w:szCs w:val="28"/>
        </w:rPr>
        <w:t>采购人支付合同总金额的</w:t>
      </w:r>
      <w:r>
        <w:rPr>
          <w:rFonts w:ascii="Arial" w:hAnsi="Arial" w:cs="Arial" w:hint="eastAsia"/>
          <w:kern w:val="0"/>
          <w:sz w:val="24"/>
          <w:szCs w:val="28"/>
        </w:rPr>
        <w:t>42</w:t>
      </w:r>
      <w:r>
        <w:rPr>
          <w:rFonts w:ascii="Arial" w:hAnsi="Arial" w:cs="Arial" w:hint="eastAsia"/>
          <w:kern w:val="0"/>
          <w:sz w:val="24"/>
          <w:szCs w:val="28"/>
        </w:rPr>
        <w:t>％作为项目尾款；如果采购人获得广西科技奖二等奖</w:t>
      </w:r>
      <w:r>
        <w:rPr>
          <w:rFonts w:ascii="Arial" w:hAnsi="Arial" w:cs="Arial" w:hint="eastAsia"/>
          <w:kern w:val="0"/>
          <w:sz w:val="24"/>
          <w:szCs w:val="28"/>
        </w:rPr>
        <w:lastRenderedPageBreak/>
        <w:t>以上奖项</w:t>
      </w:r>
      <w:r>
        <w:rPr>
          <w:rFonts w:ascii="Arial" w:hAnsi="Arial" w:cs="Arial" w:hint="eastAsia"/>
          <w:kern w:val="0"/>
          <w:sz w:val="24"/>
          <w:szCs w:val="28"/>
        </w:rPr>
        <w:t xml:space="preserve">, </w:t>
      </w:r>
      <w:r>
        <w:rPr>
          <w:rFonts w:ascii="Arial" w:hAnsi="Arial" w:cs="Arial" w:hint="eastAsia"/>
          <w:kern w:val="0"/>
          <w:sz w:val="24"/>
          <w:szCs w:val="28"/>
        </w:rPr>
        <w:t>采购人支付合同总金额的</w:t>
      </w:r>
      <w:r>
        <w:rPr>
          <w:rFonts w:ascii="Arial" w:hAnsi="Arial" w:cs="Arial" w:hint="eastAsia"/>
          <w:kern w:val="0"/>
          <w:sz w:val="24"/>
          <w:szCs w:val="28"/>
        </w:rPr>
        <w:t>92</w:t>
      </w:r>
      <w:r>
        <w:rPr>
          <w:rFonts w:ascii="Arial" w:hAnsi="Arial" w:cs="Arial" w:hint="eastAsia"/>
          <w:kern w:val="0"/>
          <w:sz w:val="24"/>
          <w:szCs w:val="28"/>
        </w:rPr>
        <w:t>％作为项目尾款；如果采购人未获广西科技奖，采购人不需支付项目尾款。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6.</w:t>
      </w:r>
      <w:r>
        <w:rPr>
          <w:rFonts w:ascii="Arial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hAnsi="Arial" w:cs="Arial" w:hint="eastAsia"/>
          <w:kern w:val="0"/>
          <w:sz w:val="24"/>
          <w:szCs w:val="28"/>
        </w:rPr>
        <w:t>2</w:t>
      </w:r>
      <w:r>
        <w:rPr>
          <w:rFonts w:ascii="Arial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hAnsi="Arial" w:cs="Arial" w:hint="eastAsia"/>
          <w:kern w:val="0"/>
          <w:sz w:val="24"/>
          <w:szCs w:val="28"/>
        </w:rPr>
        <w:t>5%</w:t>
      </w:r>
      <w:r>
        <w:rPr>
          <w:rFonts w:ascii="Arial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hAnsi="Arial" w:cs="Arial" w:hint="eastAsia"/>
          <w:kern w:val="0"/>
          <w:sz w:val="24"/>
          <w:szCs w:val="28"/>
        </w:rPr>
        <w:t>30</w:t>
      </w:r>
      <w:r>
        <w:rPr>
          <w:rFonts w:ascii="Arial" w:hAnsi="Arial" w:cs="Arial" w:hint="eastAsia"/>
          <w:kern w:val="0"/>
          <w:sz w:val="24"/>
          <w:szCs w:val="28"/>
        </w:rPr>
        <w:t>日内退还履约保证金（不计息）。</w:t>
      </w:r>
    </w:p>
    <w:p w:rsidR="00656EF2" w:rsidRDefault="00CC4348">
      <w:pPr>
        <w:widowControl/>
        <w:spacing w:line="48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ascii="Arial" w:hAnsi="Arial" w:cs="Arial" w:hint="eastAsia"/>
          <w:b/>
          <w:kern w:val="0"/>
          <w:sz w:val="24"/>
          <w:szCs w:val="28"/>
        </w:rPr>
        <w:t>履约保证金账户：</w:t>
      </w:r>
    </w:p>
    <w:p w:rsidR="00656EF2" w:rsidRDefault="00CC4348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ascii="Arial" w:hAnsi="Arial" w:cs="Arial" w:hint="eastAsia"/>
          <w:b/>
          <w:kern w:val="0"/>
          <w:sz w:val="24"/>
          <w:szCs w:val="28"/>
        </w:rPr>
        <w:t>名</w:t>
      </w:r>
      <w:r>
        <w:rPr>
          <w:rFonts w:ascii="Arial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hAnsi="Arial" w:cs="Arial" w:hint="eastAsia"/>
          <w:b/>
          <w:kern w:val="0"/>
          <w:sz w:val="24"/>
          <w:szCs w:val="28"/>
        </w:rPr>
        <w:t>称：柳州职业技术学院</w:t>
      </w:r>
    </w:p>
    <w:p w:rsidR="00656EF2" w:rsidRDefault="00CC4348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ascii="Arial" w:hAnsi="Arial" w:cs="Arial" w:hint="eastAsia"/>
          <w:b/>
          <w:kern w:val="0"/>
          <w:sz w:val="24"/>
          <w:szCs w:val="28"/>
        </w:rPr>
        <w:t>开户行：交通银行西江支行</w:t>
      </w:r>
    </w:p>
    <w:p w:rsidR="00656EF2" w:rsidRDefault="00CC4348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proofErr w:type="gramStart"/>
      <w:r>
        <w:rPr>
          <w:rFonts w:ascii="Arial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hAnsi="Arial" w:cs="Arial" w:hint="eastAsia"/>
          <w:b/>
          <w:kern w:val="0"/>
          <w:sz w:val="24"/>
          <w:szCs w:val="28"/>
        </w:rPr>
        <w:t>452060600018120020185</w:t>
      </w:r>
    </w:p>
    <w:p w:rsidR="00656EF2" w:rsidRDefault="00CC4348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proofErr w:type="gramStart"/>
      <w:r>
        <w:rPr>
          <w:rFonts w:ascii="Arial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hAnsi="Arial" w:cs="Arial" w:hint="eastAsia"/>
          <w:b/>
          <w:kern w:val="0"/>
          <w:sz w:val="24"/>
          <w:szCs w:val="28"/>
        </w:rPr>
        <w:t>时注明：</w:t>
      </w:r>
      <w:r>
        <w:rPr>
          <w:rFonts w:ascii="Arial" w:hAnsi="Arial" w:cs="Arial" w:hint="eastAsia"/>
          <w:b/>
          <w:kern w:val="0"/>
          <w:sz w:val="24"/>
          <w:szCs w:val="28"/>
        </w:rPr>
        <w:t>2023</w:t>
      </w:r>
      <w:r>
        <w:rPr>
          <w:rFonts w:ascii="Arial" w:hAnsi="Arial" w:cs="Arial" w:hint="eastAsia"/>
          <w:b/>
          <w:kern w:val="0"/>
          <w:sz w:val="24"/>
          <w:szCs w:val="28"/>
        </w:rPr>
        <w:t>年广西科技奖申报服务项目，采购编号</w:t>
      </w:r>
      <w:r>
        <w:rPr>
          <w:rFonts w:ascii="Arial" w:hAnsi="Arial" w:cs="Arial" w:hint="eastAsia"/>
          <w:b/>
          <w:kern w:val="0"/>
          <w:sz w:val="24"/>
          <w:szCs w:val="28"/>
        </w:rPr>
        <w:t>LZY2023-</w:t>
      </w:r>
      <w:r w:rsidR="009D542B">
        <w:rPr>
          <w:rFonts w:ascii="Arial" w:hAnsi="Arial" w:cs="Arial" w:hint="eastAsia"/>
          <w:b/>
          <w:kern w:val="0"/>
          <w:sz w:val="24"/>
          <w:szCs w:val="28"/>
        </w:rPr>
        <w:t>1</w:t>
      </w:r>
      <w:r w:rsidR="00BA51D3">
        <w:rPr>
          <w:rFonts w:ascii="Arial" w:hAnsi="Arial" w:cs="Arial" w:hint="eastAsia"/>
          <w:b/>
          <w:kern w:val="0"/>
          <w:sz w:val="24"/>
          <w:szCs w:val="28"/>
        </w:rPr>
        <w:t>0</w:t>
      </w:r>
      <w:r>
        <w:rPr>
          <w:rFonts w:ascii="Arial" w:hAnsi="Arial" w:cs="Arial" w:hint="eastAsia"/>
          <w:b/>
          <w:kern w:val="0"/>
          <w:sz w:val="24"/>
          <w:szCs w:val="28"/>
        </w:rPr>
        <w:t>履约保证金</w:t>
      </w:r>
    </w:p>
    <w:p w:rsidR="00656EF2" w:rsidRDefault="00CC4348">
      <w:pPr>
        <w:pStyle w:val="a0"/>
        <w:spacing w:line="360" w:lineRule="auto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7</w:t>
      </w:r>
      <w:r>
        <w:rPr>
          <w:rFonts w:ascii="Arial" w:hAnsi="Arial" w:cs="Arial"/>
          <w:kern w:val="0"/>
          <w:sz w:val="24"/>
          <w:szCs w:val="28"/>
        </w:rPr>
        <w:t xml:space="preserve">. </w:t>
      </w:r>
      <w:r>
        <w:rPr>
          <w:rFonts w:ascii="Arial" w:hAnsi="Arial" w:cs="Arial"/>
          <w:kern w:val="0"/>
          <w:sz w:val="24"/>
          <w:szCs w:val="28"/>
        </w:rPr>
        <w:t>供货时间：签</w:t>
      </w:r>
      <w:r>
        <w:rPr>
          <w:rFonts w:ascii="Arial" w:hAnsi="Arial" w:cs="Arial" w:hint="eastAsia"/>
          <w:kern w:val="0"/>
          <w:sz w:val="24"/>
          <w:szCs w:val="28"/>
        </w:rPr>
        <w:t>订</w:t>
      </w:r>
      <w:r>
        <w:rPr>
          <w:rFonts w:ascii="Arial" w:hAnsi="Arial" w:cs="Arial"/>
          <w:kern w:val="0"/>
          <w:sz w:val="24"/>
          <w:szCs w:val="28"/>
        </w:rPr>
        <w:t>合同后</w:t>
      </w:r>
      <w:r>
        <w:rPr>
          <w:rFonts w:ascii="Arial" w:hAnsi="Arial" w:cs="Arial"/>
          <w:b/>
          <w:kern w:val="0"/>
          <w:sz w:val="24"/>
          <w:szCs w:val="28"/>
          <w:u w:val="single"/>
        </w:rPr>
        <w:t xml:space="preserve"> 5 </w:t>
      </w:r>
      <w:r>
        <w:rPr>
          <w:rFonts w:ascii="Arial" w:hAnsi="Arial" w:cs="Arial" w:hint="eastAsia"/>
          <w:b/>
          <w:kern w:val="0"/>
          <w:sz w:val="24"/>
          <w:szCs w:val="28"/>
        </w:rPr>
        <w:t>日</w:t>
      </w:r>
      <w:r>
        <w:rPr>
          <w:rFonts w:ascii="Arial" w:hAnsi="Arial" w:cs="Arial"/>
          <w:b/>
          <w:kern w:val="0"/>
          <w:sz w:val="24"/>
          <w:szCs w:val="28"/>
        </w:rPr>
        <w:t>内</w:t>
      </w:r>
      <w:r>
        <w:rPr>
          <w:rFonts w:ascii="Arial" w:hAnsi="Arial" w:cs="Arial"/>
          <w:kern w:val="0"/>
          <w:sz w:val="24"/>
          <w:szCs w:val="28"/>
        </w:rPr>
        <w:t>交付。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8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人</w:t>
      </w:r>
      <w:r>
        <w:rPr>
          <w:rFonts w:ascii="Arial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hAnsi="Arial" w:cs="Arial" w:hint="eastAsia"/>
          <w:kern w:val="0"/>
          <w:sz w:val="24"/>
          <w:szCs w:val="28"/>
        </w:rPr>
        <w:t>、</w:t>
      </w:r>
      <w:r>
        <w:rPr>
          <w:rFonts w:ascii="Arial" w:hAnsi="Arial" w:cs="Arial"/>
          <w:kern w:val="0"/>
          <w:sz w:val="24"/>
          <w:szCs w:val="28"/>
        </w:rPr>
        <w:t>委托代理人身份证复印件（委托代理时提供）</w:t>
      </w:r>
      <w:bookmarkStart w:id="1" w:name="_GoBack"/>
      <w:bookmarkEnd w:id="1"/>
      <w:r>
        <w:rPr>
          <w:rFonts w:ascii="Arial" w:hAnsi="Arial" w:cs="Arial" w:hint="eastAsia"/>
          <w:kern w:val="0"/>
          <w:sz w:val="24"/>
          <w:szCs w:val="28"/>
        </w:rPr>
        <w:t>、法定</w:t>
      </w:r>
      <w:r>
        <w:rPr>
          <w:rFonts w:ascii="Arial" w:hAnsi="Arial" w:cs="Arial"/>
          <w:kern w:val="0"/>
          <w:sz w:val="24"/>
          <w:szCs w:val="28"/>
        </w:rPr>
        <w:t>代表人授权委托书</w:t>
      </w:r>
      <w:r>
        <w:rPr>
          <w:rFonts w:ascii="Arial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hAnsi="Arial" w:cs="Arial"/>
          <w:kern w:val="0"/>
          <w:sz w:val="24"/>
          <w:szCs w:val="28"/>
        </w:rPr>
        <w:t>。报价文件一式三份。</w:t>
      </w:r>
      <w:r>
        <w:rPr>
          <w:rFonts w:ascii="Arial" w:hAnsi="Arial" w:cs="Arial" w:hint="eastAsia"/>
          <w:kern w:val="0"/>
          <w:sz w:val="24"/>
          <w:szCs w:val="28"/>
        </w:rPr>
        <w:t>报价为最终报价。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9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hAnsi="Arial" w:cs="Arial"/>
          <w:kern w:val="0"/>
          <w:sz w:val="24"/>
          <w:szCs w:val="28"/>
        </w:rPr>
        <w:t>及其他相关文件各</w:t>
      </w:r>
      <w:r>
        <w:rPr>
          <w:rFonts w:ascii="Arial" w:hAnsi="Arial" w:cs="Arial"/>
          <w:kern w:val="0"/>
          <w:sz w:val="24"/>
          <w:szCs w:val="28"/>
        </w:rPr>
        <w:t>3</w:t>
      </w:r>
      <w:r>
        <w:rPr>
          <w:rFonts w:ascii="Arial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hAnsi="Arial" w:cs="Arial"/>
          <w:b/>
          <w:kern w:val="0"/>
          <w:sz w:val="24"/>
          <w:szCs w:val="28"/>
        </w:rPr>
        <w:t>202</w:t>
      </w:r>
      <w:r>
        <w:rPr>
          <w:rFonts w:ascii="Arial" w:hAnsi="Arial" w:cs="Arial" w:hint="eastAsia"/>
          <w:b/>
          <w:kern w:val="0"/>
          <w:sz w:val="24"/>
          <w:szCs w:val="28"/>
        </w:rPr>
        <w:t>3</w:t>
      </w:r>
      <w:r>
        <w:rPr>
          <w:rFonts w:ascii="Arial" w:hAnsi="Arial" w:cs="Arial"/>
          <w:b/>
          <w:kern w:val="0"/>
          <w:sz w:val="24"/>
          <w:szCs w:val="28"/>
        </w:rPr>
        <w:t>年</w:t>
      </w:r>
      <w:r>
        <w:rPr>
          <w:rFonts w:ascii="Arial" w:hAnsi="Arial" w:cs="Arial"/>
          <w:b/>
          <w:kern w:val="0"/>
          <w:sz w:val="24"/>
          <w:szCs w:val="28"/>
        </w:rPr>
        <w:t>6</w:t>
      </w:r>
      <w:r>
        <w:rPr>
          <w:rFonts w:ascii="Arial" w:hAnsi="Arial" w:cs="Arial"/>
          <w:b/>
          <w:kern w:val="0"/>
          <w:sz w:val="24"/>
          <w:szCs w:val="28"/>
        </w:rPr>
        <w:t>月</w:t>
      </w:r>
      <w:r w:rsidR="000523EB">
        <w:rPr>
          <w:rFonts w:ascii="Arial" w:hAnsi="Arial" w:cs="Arial" w:hint="eastAsia"/>
          <w:b/>
          <w:kern w:val="0"/>
          <w:sz w:val="24"/>
          <w:szCs w:val="28"/>
        </w:rPr>
        <w:t>16</w:t>
      </w:r>
      <w:r>
        <w:rPr>
          <w:rFonts w:ascii="Arial" w:hAnsi="Arial" w:cs="Arial"/>
          <w:b/>
          <w:kern w:val="0"/>
          <w:sz w:val="24"/>
          <w:szCs w:val="28"/>
        </w:rPr>
        <w:t>日</w:t>
      </w:r>
      <w:r>
        <w:rPr>
          <w:rFonts w:ascii="Arial" w:hAnsi="Arial" w:cs="Arial" w:hint="eastAsia"/>
          <w:b/>
          <w:kern w:val="0"/>
          <w:sz w:val="24"/>
          <w:szCs w:val="28"/>
        </w:rPr>
        <w:t>上</w:t>
      </w:r>
      <w:r>
        <w:rPr>
          <w:rFonts w:ascii="Arial" w:hAnsi="Arial" w:cs="Arial"/>
          <w:b/>
          <w:kern w:val="0"/>
          <w:sz w:val="24"/>
          <w:szCs w:val="28"/>
        </w:rPr>
        <w:t>午</w:t>
      </w:r>
      <w:r>
        <w:rPr>
          <w:rFonts w:ascii="Arial" w:hAnsi="Arial" w:cs="Arial" w:hint="eastAsia"/>
          <w:b/>
          <w:kern w:val="0"/>
          <w:sz w:val="24"/>
          <w:szCs w:val="28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:</w:t>
      </w:r>
      <w:r>
        <w:rPr>
          <w:rFonts w:ascii="Arial" w:hAnsi="Arial" w:cs="Arial" w:hint="eastAsia"/>
          <w:b/>
          <w:kern w:val="0"/>
          <w:sz w:val="24"/>
          <w:szCs w:val="28"/>
        </w:rPr>
        <w:t>0</w:t>
      </w:r>
      <w:r>
        <w:rPr>
          <w:rFonts w:ascii="Arial" w:hAnsi="Arial" w:cs="Arial"/>
          <w:b/>
          <w:kern w:val="0"/>
          <w:sz w:val="24"/>
          <w:szCs w:val="28"/>
        </w:rPr>
        <w:t>0</w:t>
      </w:r>
      <w:r>
        <w:rPr>
          <w:rFonts w:ascii="Arial" w:hAnsi="Arial" w:cs="Arial"/>
          <w:b/>
          <w:kern w:val="0"/>
          <w:sz w:val="24"/>
          <w:szCs w:val="28"/>
        </w:rPr>
        <w:t>至</w:t>
      </w:r>
      <w:r>
        <w:rPr>
          <w:rFonts w:ascii="Arial" w:hAnsi="Arial" w:cs="Arial" w:hint="eastAsia"/>
          <w:b/>
          <w:kern w:val="0"/>
          <w:sz w:val="24"/>
          <w:szCs w:val="28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:</w:t>
      </w:r>
      <w:r>
        <w:rPr>
          <w:rFonts w:ascii="Arial" w:hAnsi="Arial" w:cs="Arial" w:hint="eastAsia"/>
          <w:b/>
          <w:kern w:val="0"/>
          <w:sz w:val="24"/>
          <w:szCs w:val="28"/>
        </w:rPr>
        <w:t>3</w:t>
      </w:r>
      <w:r>
        <w:rPr>
          <w:rFonts w:ascii="Arial" w:hAnsi="Arial" w:cs="Arial"/>
          <w:b/>
          <w:kern w:val="0"/>
          <w:sz w:val="24"/>
          <w:szCs w:val="28"/>
        </w:rPr>
        <w:t>0</w:t>
      </w:r>
      <w:r>
        <w:rPr>
          <w:rFonts w:ascii="Arial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hAnsi="Arial" w:cs="Arial"/>
          <w:kern w:val="0"/>
          <w:sz w:val="24"/>
          <w:szCs w:val="28"/>
        </w:rPr>
        <w:t>28</w:t>
      </w:r>
      <w:r>
        <w:rPr>
          <w:rFonts w:ascii="Arial" w:hAnsi="Arial" w:cs="Arial"/>
          <w:kern w:val="0"/>
          <w:sz w:val="24"/>
          <w:szCs w:val="28"/>
        </w:rPr>
        <w:t>号）</w:t>
      </w:r>
      <w:r>
        <w:rPr>
          <w:rFonts w:ascii="Arial" w:hAnsi="Arial" w:cs="Arial" w:hint="eastAsia"/>
          <w:kern w:val="0"/>
          <w:sz w:val="24"/>
          <w:szCs w:val="28"/>
        </w:rPr>
        <w:t>A</w:t>
      </w:r>
      <w:r>
        <w:rPr>
          <w:rFonts w:ascii="Arial" w:hAnsi="Arial" w:cs="Arial" w:hint="eastAsia"/>
          <w:kern w:val="0"/>
          <w:sz w:val="24"/>
          <w:szCs w:val="28"/>
        </w:rPr>
        <w:t>区办公楼</w:t>
      </w:r>
      <w:r>
        <w:rPr>
          <w:rFonts w:ascii="Arial" w:hAnsi="Arial" w:cs="Arial" w:hint="eastAsia"/>
          <w:kern w:val="0"/>
          <w:sz w:val="24"/>
          <w:szCs w:val="28"/>
        </w:rPr>
        <w:t>201</w:t>
      </w:r>
      <w:r>
        <w:rPr>
          <w:rFonts w:ascii="Arial" w:hAnsi="Arial" w:cs="Arial" w:hint="eastAsia"/>
          <w:kern w:val="0"/>
          <w:sz w:val="24"/>
          <w:szCs w:val="28"/>
        </w:rPr>
        <w:t>室</w:t>
      </w:r>
      <w:r>
        <w:rPr>
          <w:rFonts w:ascii="Arial" w:hAnsi="Arial" w:cs="Arial"/>
          <w:kern w:val="0"/>
          <w:sz w:val="24"/>
          <w:szCs w:val="28"/>
        </w:rPr>
        <w:t>，逾期无效。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：</w:t>
      </w:r>
      <w:proofErr w:type="gramStart"/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李宏军</w:t>
      </w:r>
      <w:proofErr w:type="gramEnd"/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   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13397722132 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  <w:r>
        <w:rPr>
          <w:rFonts w:ascii="Arial" w:hAnsi="Arial" w:cs="Arial"/>
          <w:kern w:val="0"/>
          <w:sz w:val="24"/>
          <w:szCs w:val="28"/>
        </w:rPr>
        <w:t>。</w:t>
      </w:r>
    </w:p>
    <w:p w:rsidR="00656EF2" w:rsidRDefault="00CC4348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1</w:t>
      </w:r>
      <w:r>
        <w:rPr>
          <w:rFonts w:ascii="Arial" w:hAnsi="Arial" w:cs="Arial" w:hint="eastAsia"/>
          <w:kern w:val="0"/>
          <w:sz w:val="24"/>
          <w:szCs w:val="28"/>
        </w:rPr>
        <w:t>1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hAnsi="Arial" w:cs="Arial" w:hint="eastAsia"/>
          <w:kern w:val="0"/>
          <w:sz w:val="24"/>
          <w:szCs w:val="28"/>
        </w:rPr>
        <w:t>，</w:t>
      </w:r>
      <w:r>
        <w:rPr>
          <w:rFonts w:ascii="Arial" w:hAnsi="Arial" w:cs="Arial"/>
          <w:kern w:val="0"/>
          <w:sz w:val="24"/>
          <w:szCs w:val="28"/>
        </w:rPr>
        <w:t>电话：</w:t>
      </w:r>
      <w:r>
        <w:rPr>
          <w:rFonts w:ascii="Arial" w:hAnsi="Arial" w:cs="Arial"/>
          <w:kern w:val="0"/>
          <w:sz w:val="24"/>
          <w:szCs w:val="28"/>
        </w:rPr>
        <w:t xml:space="preserve">0772-3156307   </w:t>
      </w:r>
    </w:p>
    <w:p w:rsidR="00656EF2" w:rsidRPr="00D4431E" w:rsidRDefault="00656EF2">
      <w:pPr>
        <w:widowControl/>
        <w:jc w:val="left"/>
        <w:rPr>
          <w:rFonts w:ascii="Arial" w:hAnsi="Arial" w:cs="Arial"/>
          <w:sz w:val="24"/>
          <w:szCs w:val="24"/>
        </w:rPr>
      </w:pPr>
    </w:p>
    <w:p w:rsidR="00656EF2" w:rsidRDefault="00CC4348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656EF2" w:rsidRDefault="00CC4348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                                                                 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月</w:t>
      </w:r>
      <w:r w:rsidR="000523EB">
        <w:rPr>
          <w:rFonts w:ascii="Arial" w:hAnsi="Arial" w:cs="Arial" w:hint="eastAsia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日</w:t>
      </w:r>
    </w:p>
    <w:p w:rsidR="00656EF2" w:rsidRDefault="00656EF2">
      <w:pPr>
        <w:pStyle w:val="a0"/>
        <w:rPr>
          <w:rFonts w:ascii="Arial" w:hAnsi="Arial" w:cs="Arial"/>
          <w:bCs/>
          <w:sz w:val="24"/>
          <w:szCs w:val="24"/>
        </w:rPr>
      </w:pPr>
    </w:p>
    <w:p w:rsidR="00656EF2" w:rsidRDefault="00656EF2">
      <w:pPr>
        <w:pStyle w:val="a0"/>
        <w:rPr>
          <w:rFonts w:ascii="Arial" w:hAnsi="Arial" w:cs="Arial"/>
          <w:bCs/>
          <w:sz w:val="24"/>
          <w:szCs w:val="24"/>
        </w:rPr>
      </w:pPr>
    </w:p>
    <w:p w:rsidR="00656EF2" w:rsidRDefault="00656EF2">
      <w:pPr>
        <w:pStyle w:val="a0"/>
        <w:rPr>
          <w:rFonts w:ascii="Arial" w:hAnsi="Arial" w:cs="Arial"/>
          <w:bCs/>
          <w:sz w:val="24"/>
          <w:szCs w:val="24"/>
        </w:rPr>
      </w:pPr>
    </w:p>
    <w:p w:rsidR="00656EF2" w:rsidRDefault="00656EF2">
      <w:pPr>
        <w:pStyle w:val="a0"/>
        <w:rPr>
          <w:rFonts w:ascii="Arial" w:hAnsi="Arial" w:cs="Arial"/>
          <w:bCs/>
          <w:sz w:val="24"/>
          <w:szCs w:val="24"/>
        </w:rPr>
      </w:pPr>
    </w:p>
    <w:p w:rsidR="00656EF2" w:rsidRDefault="00656EF2">
      <w:pPr>
        <w:pStyle w:val="a0"/>
      </w:pPr>
    </w:p>
    <w:p w:rsidR="00656EF2" w:rsidRDefault="00CC4348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4982"/>
        <w:gridCol w:w="425"/>
        <w:gridCol w:w="425"/>
        <w:gridCol w:w="1276"/>
        <w:gridCol w:w="1418"/>
        <w:gridCol w:w="1134"/>
      </w:tblGrid>
      <w:tr w:rsidR="00656EF2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  <w:color w:val="000000"/>
              </w:rPr>
              <w:t>服务</w:t>
            </w:r>
            <w:r>
              <w:rPr>
                <w:rFonts w:ascii="Arial" w:hAnsi="Arial" w:cs="Arial" w:hint="eastAsia"/>
                <w:bCs/>
              </w:rPr>
              <w:t>要求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要求</w:t>
            </w:r>
          </w:p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656EF2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spacing w:line="360" w:lineRule="exact"/>
              <w:rPr>
                <w:rFonts w:ascii="Arial" w:hAnsi="Arial" w:cs="Arial"/>
                <w:bCs/>
              </w:rPr>
            </w:pPr>
          </w:p>
          <w:p w:rsidR="00656EF2" w:rsidRDefault="00656EF2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56EF2">
        <w:trPr>
          <w:cantSplit/>
          <w:trHeight w:val="624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656EF2" w:rsidRDefault="00CC4348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656EF2">
        <w:trPr>
          <w:cantSplit/>
          <w:trHeight w:val="624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交付期：</w:t>
            </w:r>
          </w:p>
        </w:tc>
      </w:tr>
    </w:tbl>
    <w:p w:rsidR="00656EF2" w:rsidRDefault="00656EF2">
      <w:pPr>
        <w:spacing w:line="276" w:lineRule="auto"/>
        <w:jc w:val="left"/>
        <w:rPr>
          <w:rFonts w:ascii="Arial" w:hAnsi="Arial" w:cs="Arial"/>
        </w:rPr>
      </w:pPr>
    </w:p>
    <w:p w:rsidR="00656EF2" w:rsidRDefault="00CC4348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656EF2" w:rsidRDefault="00CC4348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</w:p>
    <w:p w:rsidR="00656EF2" w:rsidRDefault="00656EF2">
      <w:pPr>
        <w:spacing w:line="276" w:lineRule="auto"/>
        <w:jc w:val="left"/>
        <w:rPr>
          <w:rFonts w:ascii="Arial" w:hAnsi="Arial" w:cs="Arial"/>
        </w:rPr>
      </w:pPr>
    </w:p>
    <w:p w:rsidR="009D542B" w:rsidRDefault="009D542B" w:rsidP="009D542B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9D542B" w:rsidRDefault="009D542B" w:rsidP="009D542B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9D542B" w:rsidRDefault="009D542B" w:rsidP="009D542B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9D542B" w:rsidRDefault="009D542B" w:rsidP="009D542B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656EF2" w:rsidRDefault="00656EF2">
      <w:pPr>
        <w:pStyle w:val="a0"/>
      </w:pPr>
    </w:p>
    <w:p w:rsidR="00656EF2" w:rsidRDefault="00656EF2">
      <w:pPr>
        <w:pStyle w:val="a0"/>
      </w:pPr>
    </w:p>
    <w:p w:rsidR="00656EF2" w:rsidRDefault="00656EF2">
      <w:pPr>
        <w:pStyle w:val="a0"/>
      </w:pPr>
    </w:p>
    <w:p w:rsidR="00656EF2" w:rsidRDefault="00656EF2">
      <w:pPr>
        <w:pStyle w:val="a0"/>
      </w:pPr>
    </w:p>
    <w:p w:rsidR="00656EF2" w:rsidRDefault="00656EF2">
      <w:pPr>
        <w:pStyle w:val="a0"/>
      </w:pPr>
    </w:p>
    <w:p w:rsidR="00656EF2" w:rsidRDefault="00656EF2">
      <w:pPr>
        <w:pStyle w:val="a0"/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656EF2">
      <w:pPr>
        <w:spacing w:line="360" w:lineRule="auto"/>
        <w:rPr>
          <w:rFonts w:ascii="宋体" w:hAnsi="宋体"/>
          <w:b/>
          <w:sz w:val="28"/>
        </w:rPr>
      </w:pPr>
    </w:p>
    <w:p w:rsidR="00656EF2" w:rsidRDefault="00CC4348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b/>
          <w:sz w:val="28"/>
        </w:rPr>
        <w:lastRenderedPageBreak/>
        <w:t>评审办法和评分标准</w:t>
      </w:r>
    </w:p>
    <w:p w:rsidR="00656EF2" w:rsidRDefault="00CC4348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一、评审原则</w:t>
      </w:r>
    </w:p>
    <w:p w:rsidR="00656EF2" w:rsidRDefault="00CC4348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（一）评委构成：本项目的评委分别由依法组成的评审专家3人或以上单数构成。</w:t>
      </w:r>
    </w:p>
    <w:p w:rsidR="00656EF2" w:rsidRDefault="00CC4348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（二）评审依据：评委将以询价采购公告为评审依据，对报价人的价格、技术、商务3个方面内容按百分制打分。</w:t>
      </w:r>
    </w:p>
    <w:p w:rsidR="00656EF2" w:rsidRDefault="00CC4348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二、评定方法</w:t>
      </w:r>
    </w:p>
    <w:p w:rsidR="00656EF2" w:rsidRDefault="00CC4348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（一）对</w:t>
      </w:r>
      <w:proofErr w:type="gramStart"/>
      <w:r>
        <w:rPr>
          <w:rFonts w:ascii="宋体" w:hAnsi="宋体" w:hint="eastAsia"/>
        </w:rPr>
        <w:t>进入详评的</w:t>
      </w:r>
      <w:proofErr w:type="gramEnd"/>
      <w:r>
        <w:rPr>
          <w:rFonts w:ascii="宋体" w:hAnsi="宋体" w:hint="eastAsia"/>
        </w:rPr>
        <w:t>，采用百分制综合评分法。</w:t>
      </w:r>
    </w:p>
    <w:p w:rsidR="00656EF2" w:rsidRDefault="00CC4348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（二）计分办法(按四舍五入取至百分位)：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479"/>
        <w:gridCol w:w="6691"/>
        <w:gridCol w:w="806"/>
      </w:tblGrid>
      <w:tr w:rsidR="00656EF2">
        <w:trPr>
          <w:cantSplit/>
          <w:trHeight w:val="5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评分指标项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ind w:firstLine="56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评议内容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分值</w:t>
            </w:r>
          </w:p>
        </w:tc>
      </w:tr>
      <w:tr w:rsidR="00656EF2">
        <w:trPr>
          <w:cantSplit/>
          <w:trHeight w:val="137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价格</w:t>
            </w:r>
          </w:p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（满分30分）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jc w:val="left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Cs w:val="21"/>
              </w:rPr>
              <w:t>报价得分=（基准价/最后报价）×30分</w:t>
            </w:r>
          </w:p>
          <w:p w:rsidR="00656EF2" w:rsidRDefault="00CC4348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Cs w:val="21"/>
              </w:rPr>
              <w:t>注：评标基准价为满足报价文件要求且报价价格最低的报价，计算分数时四舍五入取小数点后两位</w:t>
            </w:r>
            <w:r>
              <w:rPr>
                <w:rFonts w:ascii="宋体" w:hAnsi="宋体" w:hint="eastAsia"/>
                <w:b/>
                <w:bCs/>
                <w:szCs w:val="21"/>
              </w:rPr>
              <w:t>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656EF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30分</w:t>
            </w:r>
          </w:p>
        </w:tc>
      </w:tr>
      <w:tr w:rsidR="00656EF2">
        <w:trPr>
          <w:cantSplit/>
          <w:trHeight w:val="7016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</w:t>
            </w:r>
          </w:p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（满分30分）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ascii="宋体" w:hAnsi="宋体" w:hint="eastAsia"/>
                <w:szCs w:val="21"/>
              </w:rPr>
              <w:t>实施方案：</w:t>
            </w:r>
          </w:p>
          <w:p w:rsidR="00656EF2" w:rsidRDefault="00CC4348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(1)工作方案思路清晰，内容完整详细，切实可行；</w:t>
            </w:r>
          </w:p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(2)项目进度安排时间合理，有合理的实施分布计划；</w:t>
            </w:r>
          </w:p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(3)报价人与采购人</w:t>
            </w:r>
            <w:r>
              <w:rPr>
                <w:rFonts w:ascii="宋体" w:hAnsi="宋体" w:hint="eastAsia"/>
              </w:rPr>
              <w:t>明确各自职责，详尽的整体方案。</w:t>
            </w:r>
          </w:p>
          <w:p w:rsidR="00656EF2" w:rsidRDefault="00CC4348">
            <w:pPr>
              <w:spacing w:line="360" w:lineRule="auto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评审依据：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提供</w:t>
            </w:r>
            <w:r>
              <w:rPr>
                <w:rFonts w:ascii="宋体" w:hAnsi="宋体" w:hint="eastAsia"/>
                <w:b/>
                <w:szCs w:val="21"/>
              </w:rPr>
              <w:t>实施计划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（加盖公章），否则不得分，具体评分档次如下：</w:t>
            </w:r>
          </w:p>
          <w:p w:rsidR="00656EF2" w:rsidRPr="00D4431E" w:rsidRDefault="00CC4348">
            <w:pPr>
              <w:pStyle w:val="a0"/>
              <w:rPr>
                <w:rFonts w:ascii="宋体" w:hAnsi="宋体"/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>优秀档次标准及得分</w:t>
            </w:r>
            <w:r w:rsidRPr="00D4431E">
              <w:rPr>
                <w:rFonts w:ascii="宋体" w:hAnsi="宋体" w:hint="eastAsia"/>
                <w:b/>
                <w:lang w:val="en-GB"/>
              </w:rPr>
              <w:t>（24-30分）：</w:t>
            </w:r>
          </w:p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对服务内容均能响应，工作方案思路清晰，内容完整详细，切实可行；</w:t>
            </w:r>
          </w:p>
          <w:p w:rsidR="00656EF2" w:rsidRDefault="00CC4348">
            <w:pPr>
              <w:pStyle w:val="a0"/>
              <w:spacing w:after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（2）项目时间进度安排时间合理，有合理的实施分布计划结合；</w:t>
            </w:r>
          </w:p>
          <w:p w:rsidR="00656EF2" w:rsidRDefault="00CC4348">
            <w:pPr>
              <w:pStyle w:val="a0"/>
              <w:spacing w:after="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（3）报价人与采购人</w:t>
            </w:r>
            <w:r>
              <w:rPr>
                <w:rFonts w:ascii="宋体" w:hAnsi="宋体" w:hint="eastAsia"/>
              </w:rPr>
              <w:t>明确各自职责，详尽的整体方案。</w:t>
            </w:r>
          </w:p>
          <w:p w:rsidR="00656EF2" w:rsidRDefault="00CC4348">
            <w:pPr>
              <w:pStyle w:val="a0"/>
              <w:spacing w:after="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lang w:val="en-GB"/>
              </w:rPr>
              <w:t>合格档次标准及得分（1</w:t>
            </w:r>
            <w:r>
              <w:rPr>
                <w:rFonts w:ascii="宋体" w:hAnsi="宋体" w:hint="eastAsia"/>
                <w:b/>
              </w:rPr>
              <w:t>8</w:t>
            </w:r>
            <w:r>
              <w:rPr>
                <w:rFonts w:ascii="宋体" w:hAnsi="宋体" w:hint="eastAsia"/>
                <w:b/>
                <w:lang w:val="en-GB"/>
              </w:rPr>
              <w:t>-</w:t>
            </w:r>
            <w:r>
              <w:rPr>
                <w:rFonts w:ascii="宋体" w:hAnsi="宋体" w:hint="eastAsia"/>
                <w:b/>
              </w:rPr>
              <w:t>23</w:t>
            </w:r>
            <w:r>
              <w:rPr>
                <w:rFonts w:ascii="宋体" w:hAnsi="宋体" w:hint="eastAsia"/>
                <w:b/>
                <w:lang w:val="en-GB"/>
              </w:rPr>
              <w:t>分）：</w:t>
            </w:r>
          </w:p>
          <w:p w:rsidR="00656EF2" w:rsidRDefault="00CC4348" w:rsidP="00D4431E">
            <w:pPr>
              <w:pStyle w:val="a0"/>
              <w:rPr>
                <w:rFonts w:ascii="宋体" w:hAnsi="宋体"/>
                <w:b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对服务内容</w:t>
            </w:r>
            <w:r w:rsidR="00D4431E">
              <w:rPr>
                <w:rFonts w:ascii="宋体" w:hAnsi="宋体" w:hint="eastAsia"/>
                <w:szCs w:val="21"/>
              </w:rPr>
              <w:t>基本</w:t>
            </w:r>
            <w:r>
              <w:rPr>
                <w:rFonts w:ascii="宋体" w:hAnsi="宋体" w:hint="eastAsia"/>
                <w:szCs w:val="21"/>
              </w:rPr>
              <w:t>响应，</w:t>
            </w:r>
            <w:r>
              <w:rPr>
                <w:rFonts w:ascii="宋体" w:hAnsi="宋体" w:hint="eastAsia"/>
                <w:lang w:val="en-GB"/>
              </w:rPr>
              <w:t>工作方案思路较清晰，职责较明确，内容较完整，项目进度计划一般完善。</w:t>
            </w:r>
          </w:p>
          <w:p w:rsidR="00656EF2" w:rsidRDefault="00CC4348">
            <w:pPr>
              <w:pStyle w:val="a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lang w:val="en-GB"/>
              </w:rPr>
              <w:t>不合格档次标准及得分（</w:t>
            </w:r>
            <w:r>
              <w:rPr>
                <w:rFonts w:ascii="宋体" w:hAnsi="宋体" w:hint="eastAsia"/>
                <w:b/>
              </w:rPr>
              <w:t>0-</w:t>
            </w:r>
            <w:r>
              <w:rPr>
                <w:rFonts w:ascii="宋体" w:hAnsi="宋体" w:hint="eastAsia"/>
                <w:b/>
                <w:lang w:val="en-GB"/>
              </w:rPr>
              <w:t>1</w:t>
            </w:r>
            <w:r>
              <w:rPr>
                <w:rFonts w:ascii="宋体" w:hAnsi="宋体" w:hint="eastAsia"/>
                <w:b/>
              </w:rPr>
              <w:t>7</w:t>
            </w:r>
            <w:r>
              <w:rPr>
                <w:rFonts w:ascii="宋体" w:hAnsi="宋体" w:hint="eastAsia"/>
                <w:b/>
                <w:lang w:val="en-GB"/>
              </w:rPr>
              <w:t>分）：</w:t>
            </w:r>
            <w:r>
              <w:rPr>
                <w:rFonts w:ascii="宋体" w:hAnsi="宋体" w:hint="eastAsia"/>
                <w:lang w:val="en-GB"/>
              </w:rPr>
              <w:t>工作方案思路一般清晰，项目时间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30分</w:t>
            </w:r>
          </w:p>
        </w:tc>
      </w:tr>
      <w:tr w:rsidR="00656EF2">
        <w:trPr>
          <w:cantSplit/>
          <w:trHeight w:val="551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656EF2" w:rsidRDefault="00656EF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EF2" w:rsidRDefault="00656EF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EF2" w:rsidRDefault="00CC4348">
            <w:pPr>
              <w:snapToGrid w:val="0"/>
              <w:spacing w:line="360" w:lineRule="auto"/>
            </w:pPr>
            <w:r>
              <w:rPr>
                <w:rFonts w:ascii="宋体" w:hAnsi="宋体" w:hint="eastAsia"/>
                <w:lang w:val="en-GB"/>
              </w:rPr>
              <w:t>进度较不合理，总体解决方案较不完善，职责有待明确。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656EF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56EF2">
        <w:trPr>
          <w:cantSplit/>
          <w:trHeight w:val="35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pStyle w:val="0"/>
              <w:adjustRightInd/>
              <w:spacing w:before="0" w:after="0" w:line="360" w:lineRule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业绩</w:t>
            </w:r>
          </w:p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（满分25分）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1E" w:rsidRDefault="00CC4348" w:rsidP="00D4431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2.报价人对工信、科技等项目有深入研究，提供相关项目服务合同或协议，并提供证明材料。提供一份得5分，不提供不得分。</w:t>
            </w:r>
          </w:p>
          <w:p w:rsidR="00656EF2" w:rsidRDefault="00CC4348" w:rsidP="00D4431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评审依据：报价人根据业绩情况提供合同原件扫描件（加盖公章）。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25分</w:t>
            </w:r>
          </w:p>
        </w:tc>
      </w:tr>
      <w:tr w:rsidR="00656EF2">
        <w:trPr>
          <w:cantSplit/>
          <w:trHeight w:val="35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pStyle w:val="0"/>
              <w:adjustRightInd/>
              <w:spacing w:before="0" w:after="0" w:line="360" w:lineRule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lastRenderedPageBreak/>
              <w:t>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商务</w:t>
            </w:r>
          </w:p>
          <w:p w:rsidR="00656EF2" w:rsidRDefault="00CC4348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（满分15分）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3.项目负责人由公司副总（院长等同级）及以上级别人员</w:t>
            </w:r>
            <w:r w:rsidR="00D4431E">
              <w:rPr>
                <w:rFonts w:ascii="宋体" w:hAnsi="宋体" w:hint="eastAsia"/>
                <w:szCs w:val="21"/>
              </w:rPr>
              <w:t>组成</w:t>
            </w:r>
            <w:r>
              <w:rPr>
                <w:rFonts w:ascii="宋体" w:hAnsi="宋体" w:hint="eastAsia"/>
                <w:szCs w:val="21"/>
              </w:rPr>
              <w:t>，得5分；</w:t>
            </w:r>
          </w:p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评审依据：提供企业营业执照或聘任书扫描件</w:t>
            </w:r>
            <w:r>
              <w:rPr>
                <w:rFonts w:ascii="宋体" w:hAnsi="宋体" w:hint="eastAsia"/>
                <w:szCs w:val="21"/>
                <w:lang w:val="en-GB"/>
              </w:rPr>
              <w:t>（加盖公章），否则不得分。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5分</w:t>
            </w:r>
          </w:p>
        </w:tc>
      </w:tr>
      <w:tr w:rsidR="00656EF2">
        <w:trPr>
          <w:cantSplit/>
          <w:trHeight w:val="987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656EF2">
            <w:pPr>
              <w:widowControl/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656EF2">
            <w:pPr>
              <w:widowControl/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4.项目组成员</w:t>
            </w:r>
            <w:r w:rsidR="00D4431E">
              <w:rPr>
                <w:rFonts w:ascii="宋体" w:hAnsi="宋体" w:hint="eastAsia"/>
                <w:szCs w:val="21"/>
              </w:rPr>
              <w:t>数至少</w:t>
            </w:r>
            <w:r>
              <w:rPr>
                <w:rFonts w:ascii="宋体" w:hAnsi="宋体" w:hint="eastAsia"/>
                <w:szCs w:val="21"/>
              </w:rPr>
              <w:t>2人，得5分；每增加</w:t>
            </w:r>
            <w:r w:rsidR="00D4431E">
              <w:rPr>
                <w:rFonts w:ascii="宋体" w:hAnsi="宋体" w:hint="eastAsia"/>
                <w:szCs w:val="21"/>
              </w:rPr>
              <w:t>一位成员</w:t>
            </w:r>
            <w:r>
              <w:rPr>
                <w:rFonts w:ascii="宋体" w:hAnsi="宋体" w:hint="eastAsia"/>
                <w:szCs w:val="21"/>
              </w:rPr>
              <w:t>加5分。</w:t>
            </w:r>
          </w:p>
          <w:p w:rsidR="00656EF2" w:rsidRDefault="00CC4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评审依据：提供本项目</w:t>
            </w:r>
            <w:r w:rsidR="00D4431E"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 w:hint="eastAsia"/>
                <w:szCs w:val="21"/>
              </w:rPr>
              <w:t>成员名单</w:t>
            </w:r>
            <w:r>
              <w:rPr>
                <w:rFonts w:ascii="宋体" w:hAnsi="宋体" w:hint="eastAsia"/>
                <w:szCs w:val="21"/>
                <w:lang w:val="en-GB"/>
              </w:rPr>
              <w:t>（加盖公章），否则不得分。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2" w:rsidRDefault="00CC43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  <w:p w:rsidR="00656EF2" w:rsidRDefault="00656EF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56EF2">
        <w:trPr>
          <w:cantSplit/>
          <w:trHeight w:val="98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F2" w:rsidRDefault="00656EF2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F2" w:rsidRDefault="00CC434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总得分=1+2+3+4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2" w:rsidRDefault="00656EF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56EF2" w:rsidRDefault="00656EF2">
      <w:pPr>
        <w:pStyle w:val="a0"/>
      </w:pPr>
    </w:p>
    <w:sectPr w:rsidR="00656EF2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7E3C"/>
    <w:multiLevelType w:val="multilevel"/>
    <w:tmpl w:val="690E7E3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lM2IxZTMyZGE0ZDVmYjBkM2JhZDRiOGY4NzdmMTIifQ=="/>
  </w:docVars>
  <w:rsids>
    <w:rsidRoot w:val="001F1631"/>
    <w:rsid w:val="000523EB"/>
    <w:rsid w:val="001F1631"/>
    <w:rsid w:val="00387C0D"/>
    <w:rsid w:val="0047019D"/>
    <w:rsid w:val="00656EF2"/>
    <w:rsid w:val="00796C6F"/>
    <w:rsid w:val="007F7213"/>
    <w:rsid w:val="008A7281"/>
    <w:rsid w:val="009D542B"/>
    <w:rsid w:val="00A50415"/>
    <w:rsid w:val="00BA51D3"/>
    <w:rsid w:val="00BE67FE"/>
    <w:rsid w:val="00CC4348"/>
    <w:rsid w:val="00CE6A34"/>
    <w:rsid w:val="00D4431E"/>
    <w:rsid w:val="00E15E4B"/>
    <w:rsid w:val="06F3122E"/>
    <w:rsid w:val="15F0526F"/>
    <w:rsid w:val="1C5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semiHidden="0" w:unhideWhenUsed="0" w:qFormat="1"/>
    <w:lsdException w:name="Body Text First Inden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qFormat/>
    <w:pPr>
      <w:ind w:leftChars="2500" w:left="100"/>
    </w:pPr>
  </w:style>
  <w:style w:type="paragraph" w:styleId="a8">
    <w:name w:val="Balloon Text"/>
    <w:basedOn w:val="a"/>
    <w:link w:val="Char1"/>
    <w:uiPriority w:val="99"/>
    <w:qFormat/>
    <w:rPr>
      <w:sz w:val="18"/>
      <w:szCs w:val="18"/>
    </w:rPr>
  </w:style>
  <w:style w:type="paragraph" w:styleId="a9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qFormat/>
    <w:rPr>
      <w:b/>
      <w:bCs/>
    </w:rPr>
  </w:style>
  <w:style w:type="paragraph" w:styleId="ad">
    <w:name w:val="Body Text First Indent"/>
    <w:basedOn w:val="a0"/>
    <w:link w:val="Char5"/>
    <w:uiPriority w:val="99"/>
    <w:qFormat/>
    <w:pPr>
      <w:ind w:firstLineChars="100" w:firstLine="420"/>
    </w:p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宋体" w:hAnsi="Cambria" w:cs="宋体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qFormat/>
    <w:rPr>
      <w:rFonts w:ascii="Calibri" w:eastAsia="宋体" w:hAnsi="Calibri" w:cs="宋体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hAnsi="Times New Roman" w:cs="Times New Roman"/>
      <w:b/>
      <w:kern w:val="0"/>
      <w:sz w:val="24"/>
      <w:szCs w:val="20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cs="Times New Roman"/>
    </w:rPr>
  </w:style>
  <w:style w:type="character" w:customStyle="1" w:styleId="1Char1">
    <w:name w:val="标题 1 Char1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9DF6E25-43AC-4D27-9E66-E4B91B2242AE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DC22A794-2970-4FEE-B3C3-ED105AD91FD2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</cp:revision>
  <dcterms:created xsi:type="dcterms:W3CDTF">2023-06-06T02:04:00Z</dcterms:created>
  <dcterms:modified xsi:type="dcterms:W3CDTF">2023-06-09T11:54:00Z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59C6B12317EC418F8677B878277EBCA2_13</vt:lpwstr>
  </property>
</Properties>
</file>