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4300" w:rsidRPr="004629B5" w:rsidRDefault="00F94300" w:rsidP="00C12BAB">
      <w:pPr>
        <w:pStyle w:val="a4"/>
        <w:ind w:hanging="840"/>
        <w:jc w:val="center"/>
        <w:rPr>
          <w:b/>
          <w:bCs/>
          <w:sz w:val="32"/>
          <w:szCs w:val="32"/>
        </w:rPr>
      </w:pPr>
      <w:r w:rsidRPr="004629B5">
        <w:rPr>
          <w:rFonts w:ascii="Times New Roman" w:hAnsi="Times New Roman" w:hint="eastAsia"/>
          <w:b/>
          <w:bCs/>
          <w:sz w:val="32"/>
          <w:szCs w:val="32"/>
        </w:rPr>
        <w:t>云之龙咨询集团有限公司关于</w:t>
      </w:r>
      <w:r w:rsidR="00C12BAB" w:rsidRPr="00C12BAB">
        <w:rPr>
          <w:rFonts w:ascii="Times New Roman" w:hAnsi="Times New Roman" w:hint="eastAsia"/>
          <w:b/>
          <w:bCs/>
          <w:sz w:val="32"/>
          <w:szCs w:val="32"/>
        </w:rPr>
        <w:t>装饰工艺实训室建设项目采购</w:t>
      </w:r>
      <w:r w:rsidR="004D04FC" w:rsidRPr="004629B5">
        <w:rPr>
          <w:rFonts w:ascii="Times New Roman" w:hAnsi="Times New Roman" w:hint="eastAsia"/>
          <w:b/>
          <w:bCs/>
          <w:sz w:val="32"/>
          <w:szCs w:val="32"/>
        </w:rPr>
        <w:t>（</w:t>
      </w:r>
      <w:r w:rsidR="00C12BAB" w:rsidRPr="00C12BAB">
        <w:rPr>
          <w:rFonts w:ascii="Times New Roman" w:hAnsi="Times New Roman"/>
          <w:b/>
          <w:bCs/>
          <w:sz w:val="32"/>
          <w:szCs w:val="32"/>
        </w:rPr>
        <w:t>YZLLZ2022-J1-004-LZQT</w:t>
      </w:r>
      <w:r w:rsidR="004D04FC" w:rsidRPr="004629B5">
        <w:rPr>
          <w:rFonts w:ascii="Times New Roman" w:hAnsi="Times New Roman" w:hint="eastAsia"/>
          <w:b/>
          <w:bCs/>
          <w:sz w:val="32"/>
          <w:szCs w:val="32"/>
        </w:rPr>
        <w:t>）</w:t>
      </w:r>
      <w:r w:rsidR="00DB5D52" w:rsidRPr="004629B5">
        <w:rPr>
          <w:rFonts w:hint="eastAsia"/>
          <w:b/>
          <w:bCs/>
          <w:sz w:val="32"/>
          <w:szCs w:val="32"/>
        </w:rPr>
        <w:t>竞争性</w:t>
      </w:r>
      <w:r w:rsidR="00C12BAB">
        <w:rPr>
          <w:rFonts w:hint="eastAsia"/>
          <w:b/>
          <w:bCs/>
          <w:sz w:val="32"/>
          <w:szCs w:val="32"/>
        </w:rPr>
        <w:t>谈判</w:t>
      </w:r>
      <w:r w:rsidRPr="004629B5">
        <w:rPr>
          <w:rFonts w:hint="eastAsia"/>
          <w:b/>
          <w:bCs/>
          <w:sz w:val="32"/>
          <w:szCs w:val="32"/>
        </w:rPr>
        <w:t>公告</w:t>
      </w:r>
    </w:p>
    <w:p w:rsidR="004D04FC" w:rsidRPr="004629B5" w:rsidRDefault="004D04FC" w:rsidP="00785167">
      <w:pPr>
        <w:pStyle w:val="a4"/>
        <w:ind w:hanging="840"/>
        <w:jc w:val="center"/>
        <w:rPr>
          <w:rFonts w:ascii="Times New Roman" w:hAnsi="Times New Roman"/>
          <w:b/>
          <w:bCs/>
          <w:sz w:val="32"/>
          <w:szCs w:val="32"/>
        </w:rPr>
      </w:pPr>
    </w:p>
    <w:p w:rsidR="00C12BAB" w:rsidRPr="00C12BAB" w:rsidRDefault="00C12BAB" w:rsidP="00C12BAB">
      <w:pPr>
        <w:snapToGrid w:val="0"/>
        <w:spacing w:line="360" w:lineRule="auto"/>
        <w:ind w:left="0" w:firstLineChars="200" w:firstLine="420"/>
        <w:rPr>
          <w:rFonts w:hAnsi="宋体" w:hint="eastAsia"/>
          <w:szCs w:val="21"/>
        </w:rPr>
      </w:pPr>
      <w:r w:rsidRPr="00C12BAB">
        <w:rPr>
          <w:rFonts w:hAnsi="宋体" w:hint="eastAsia"/>
          <w:szCs w:val="21"/>
        </w:rPr>
        <w:t>云之龙咨询集团有限公司受柳州职业技术学院委托，现对装饰工艺实训室建设项目采购项目进行竞争性谈判采购，欢迎符合条件的供应商前来参加谈判活动。</w:t>
      </w:r>
    </w:p>
    <w:p w:rsidR="00C12BAB" w:rsidRPr="00C12BAB" w:rsidRDefault="00C12BAB" w:rsidP="00C12BAB">
      <w:pPr>
        <w:snapToGrid w:val="0"/>
        <w:spacing w:line="360" w:lineRule="auto"/>
        <w:ind w:left="0" w:firstLine="422"/>
        <w:rPr>
          <w:rFonts w:hAnsi="宋体" w:cs="Arial" w:hint="eastAsia"/>
          <w:b/>
          <w:bCs/>
          <w:szCs w:val="21"/>
        </w:rPr>
      </w:pPr>
      <w:r w:rsidRPr="00C12BAB">
        <w:rPr>
          <w:rFonts w:hAnsi="宋体" w:cs="Arial" w:hint="eastAsia"/>
          <w:b/>
          <w:bCs/>
          <w:szCs w:val="21"/>
        </w:rPr>
        <w:t>一、采购项目名称：</w:t>
      </w:r>
      <w:r w:rsidRPr="00C12BAB">
        <w:rPr>
          <w:rFonts w:hAnsi="宋体" w:cs="Arial" w:hint="eastAsia"/>
          <w:bCs/>
          <w:szCs w:val="21"/>
        </w:rPr>
        <w:t>装饰工艺实训室建设项目采购</w:t>
      </w:r>
    </w:p>
    <w:p w:rsidR="00C12BAB" w:rsidRPr="00C12BAB" w:rsidRDefault="00C12BAB" w:rsidP="00C12BAB">
      <w:pPr>
        <w:snapToGrid w:val="0"/>
        <w:spacing w:line="360" w:lineRule="auto"/>
        <w:ind w:left="0" w:firstLine="420"/>
        <w:rPr>
          <w:rFonts w:hAnsi="宋体" w:cs="Arial" w:hint="eastAsia"/>
          <w:b/>
          <w:szCs w:val="21"/>
        </w:rPr>
      </w:pPr>
      <w:r w:rsidRPr="00C12BAB">
        <w:rPr>
          <w:rFonts w:hAnsi="宋体" w:cs="Arial" w:hint="eastAsia"/>
          <w:szCs w:val="21"/>
        </w:rPr>
        <w:t>二、</w:t>
      </w:r>
      <w:r w:rsidRPr="00C12BAB">
        <w:rPr>
          <w:rFonts w:hAnsi="宋体" w:cs="Arial" w:hint="eastAsia"/>
          <w:b/>
          <w:szCs w:val="21"/>
        </w:rPr>
        <w:t>采购项目编号：</w:t>
      </w:r>
      <w:r w:rsidRPr="00C12BAB">
        <w:rPr>
          <w:rFonts w:hAnsi="宋体" w:cs="Arial" w:hint="eastAsia"/>
          <w:bCs/>
          <w:szCs w:val="21"/>
        </w:rPr>
        <w:t>YZLLZ2022-J1-004-LZQT</w:t>
      </w:r>
    </w:p>
    <w:p w:rsidR="00C12BAB" w:rsidRPr="00C12BAB" w:rsidRDefault="00C12BAB" w:rsidP="00C12BAB">
      <w:pPr>
        <w:snapToGrid w:val="0"/>
        <w:spacing w:line="360" w:lineRule="auto"/>
        <w:ind w:left="0" w:firstLineChars="200" w:firstLine="422"/>
        <w:rPr>
          <w:rFonts w:hAnsi="宋体" w:cs="Arial" w:hint="eastAsia"/>
          <w:b/>
          <w:bCs/>
          <w:szCs w:val="21"/>
        </w:rPr>
      </w:pPr>
      <w:r w:rsidRPr="00C12BAB">
        <w:rPr>
          <w:rFonts w:hAnsi="宋体" w:cs="Arial" w:hint="eastAsia"/>
          <w:b/>
          <w:szCs w:val="21"/>
        </w:rPr>
        <w:t>三、</w:t>
      </w:r>
      <w:r w:rsidRPr="00C12BAB">
        <w:rPr>
          <w:rFonts w:hAnsi="宋体" w:cs="Arial" w:hint="eastAsia"/>
          <w:b/>
          <w:bCs/>
          <w:szCs w:val="21"/>
        </w:rPr>
        <w:t>采购项目的概况：</w:t>
      </w:r>
      <w:r w:rsidRPr="00C12BAB">
        <w:rPr>
          <w:rFonts w:hAnsi="宋体" w:hint="eastAsia"/>
          <w:szCs w:val="21"/>
        </w:rPr>
        <w:t>装饰工艺实训室建设项目</w:t>
      </w:r>
      <w:r w:rsidRPr="00C12BAB">
        <w:rPr>
          <w:rFonts w:hAnsi="宋体" w:cs="Arial" w:hint="eastAsia"/>
          <w:bCs/>
          <w:szCs w:val="21"/>
        </w:rPr>
        <w:t>，如需进一步了解详细内容，详见竞争性谈判文件。</w:t>
      </w:r>
    </w:p>
    <w:p w:rsidR="00C12BAB" w:rsidRPr="00C12BAB" w:rsidRDefault="00C12BAB" w:rsidP="00C12BAB">
      <w:pPr>
        <w:snapToGrid w:val="0"/>
        <w:spacing w:line="360" w:lineRule="auto"/>
        <w:ind w:left="0" w:firstLineChars="201" w:firstLine="424"/>
        <w:rPr>
          <w:rFonts w:hAnsi="宋体" w:hint="eastAsia"/>
          <w:b/>
          <w:szCs w:val="21"/>
        </w:rPr>
      </w:pPr>
      <w:r w:rsidRPr="00C12BAB">
        <w:rPr>
          <w:rFonts w:hAnsi="宋体" w:cs="Arial" w:hint="eastAsia"/>
          <w:b/>
          <w:szCs w:val="21"/>
        </w:rPr>
        <w:t>四、</w:t>
      </w:r>
      <w:r w:rsidRPr="00C12BAB">
        <w:rPr>
          <w:rFonts w:hAnsi="宋体" w:hint="eastAsia"/>
          <w:b/>
          <w:szCs w:val="21"/>
        </w:rPr>
        <w:t>采购预算金额（人民币）：</w:t>
      </w:r>
      <w:r w:rsidRPr="00C12BAB">
        <w:rPr>
          <w:rFonts w:hAnsi="宋体" w:cs="Arial" w:hint="eastAsia"/>
          <w:kern w:val="0"/>
          <w:szCs w:val="21"/>
        </w:rPr>
        <w:t>贰拾柒万元整（￥270000</w:t>
      </w:r>
      <w:r w:rsidRPr="00C12BAB">
        <w:rPr>
          <w:rFonts w:hAnsi="宋体" w:cs="Arial"/>
          <w:kern w:val="0"/>
          <w:szCs w:val="21"/>
        </w:rPr>
        <w:t>.00</w:t>
      </w:r>
      <w:r w:rsidRPr="00C12BAB">
        <w:rPr>
          <w:rFonts w:hAnsi="宋体" w:cs="Arial" w:hint="eastAsia"/>
          <w:kern w:val="0"/>
          <w:szCs w:val="21"/>
        </w:rPr>
        <w:t>）</w:t>
      </w:r>
    </w:p>
    <w:p w:rsidR="00C12BAB" w:rsidRPr="00C12BAB" w:rsidRDefault="00C12BAB" w:rsidP="00C12BAB">
      <w:pPr>
        <w:snapToGrid w:val="0"/>
        <w:spacing w:line="360" w:lineRule="auto"/>
        <w:ind w:left="0" w:firstLineChars="200" w:firstLine="422"/>
        <w:rPr>
          <w:rFonts w:hAnsi="宋体" w:cs="Arial" w:hint="eastAsia"/>
          <w:b/>
          <w:bCs/>
          <w:szCs w:val="21"/>
        </w:rPr>
      </w:pPr>
      <w:r w:rsidRPr="00C12BAB">
        <w:rPr>
          <w:rFonts w:hAnsi="宋体" w:cs="Arial" w:hint="eastAsia"/>
          <w:b/>
          <w:szCs w:val="21"/>
        </w:rPr>
        <w:t>五</w:t>
      </w:r>
      <w:r w:rsidRPr="00C12BAB">
        <w:rPr>
          <w:rFonts w:hAnsi="宋体" w:cs="Arial" w:hint="eastAsia"/>
          <w:szCs w:val="21"/>
        </w:rPr>
        <w:t>、</w:t>
      </w:r>
      <w:r w:rsidRPr="00C12BAB">
        <w:rPr>
          <w:rFonts w:hAnsi="宋体" w:cs="Arial" w:hint="eastAsia"/>
          <w:b/>
          <w:szCs w:val="21"/>
        </w:rPr>
        <w:t>谈判</w:t>
      </w:r>
      <w:r w:rsidRPr="00C12BAB">
        <w:rPr>
          <w:rFonts w:hAnsi="宋体" w:cs="Arial" w:hint="eastAsia"/>
          <w:b/>
          <w:bCs/>
          <w:szCs w:val="21"/>
        </w:rPr>
        <w:t>供应商的资格要求：</w:t>
      </w:r>
    </w:p>
    <w:p w:rsidR="00C12BAB" w:rsidRPr="00C12BAB" w:rsidRDefault="00C12BAB" w:rsidP="00C12BAB">
      <w:pPr>
        <w:snapToGrid w:val="0"/>
        <w:spacing w:line="360" w:lineRule="auto"/>
        <w:ind w:left="0" w:firstLineChars="200" w:firstLine="420"/>
        <w:jc w:val="left"/>
        <w:rPr>
          <w:rFonts w:hAnsi="宋体" w:hint="eastAsia"/>
          <w:szCs w:val="21"/>
        </w:rPr>
      </w:pPr>
      <w:r w:rsidRPr="00C12BAB">
        <w:rPr>
          <w:rFonts w:hAnsi="宋体" w:hint="eastAsia"/>
          <w:szCs w:val="21"/>
        </w:rPr>
        <w:t>1.具有独立承担民事责任的能力。</w:t>
      </w:r>
    </w:p>
    <w:p w:rsidR="00C12BAB" w:rsidRPr="00C12BAB" w:rsidRDefault="00C12BAB" w:rsidP="00C12BAB">
      <w:pPr>
        <w:snapToGrid w:val="0"/>
        <w:spacing w:line="360" w:lineRule="auto"/>
        <w:ind w:left="0" w:firstLineChars="200" w:firstLine="420"/>
        <w:jc w:val="left"/>
        <w:rPr>
          <w:rFonts w:hAnsi="宋体" w:hint="eastAsia"/>
          <w:szCs w:val="21"/>
        </w:rPr>
      </w:pPr>
      <w:r w:rsidRPr="00C12BAB">
        <w:rPr>
          <w:rFonts w:hAnsi="宋体" w:hint="eastAsia"/>
          <w:szCs w:val="21"/>
        </w:rPr>
        <w:t>2.具有良好的商业信誉和健全的财务会计制度。</w:t>
      </w:r>
    </w:p>
    <w:p w:rsidR="00C12BAB" w:rsidRPr="00C12BAB" w:rsidRDefault="00C12BAB" w:rsidP="00C12BAB">
      <w:pPr>
        <w:snapToGrid w:val="0"/>
        <w:spacing w:line="360" w:lineRule="auto"/>
        <w:ind w:left="0" w:firstLineChars="200" w:firstLine="420"/>
        <w:jc w:val="left"/>
        <w:rPr>
          <w:rFonts w:hAnsi="宋体" w:hint="eastAsia"/>
          <w:szCs w:val="21"/>
        </w:rPr>
      </w:pPr>
      <w:r w:rsidRPr="00C12BAB">
        <w:rPr>
          <w:rFonts w:hAnsi="宋体" w:hint="eastAsia"/>
          <w:szCs w:val="21"/>
        </w:rPr>
        <w:t>3.具有履行合同所必需的设备和专业技术能力。</w:t>
      </w:r>
      <w:bookmarkStart w:id="0" w:name="_GoBack"/>
      <w:bookmarkEnd w:id="0"/>
    </w:p>
    <w:p w:rsidR="00C12BAB" w:rsidRPr="00C12BAB" w:rsidRDefault="00C12BAB" w:rsidP="00C12BAB">
      <w:pPr>
        <w:snapToGrid w:val="0"/>
        <w:spacing w:line="360" w:lineRule="auto"/>
        <w:ind w:left="0" w:firstLineChars="200" w:firstLine="420"/>
        <w:jc w:val="left"/>
        <w:rPr>
          <w:rFonts w:hAnsi="宋体" w:hint="eastAsia"/>
          <w:szCs w:val="21"/>
        </w:rPr>
      </w:pPr>
      <w:r w:rsidRPr="00C12BAB">
        <w:rPr>
          <w:rFonts w:hAnsi="宋体" w:hint="eastAsia"/>
          <w:szCs w:val="21"/>
        </w:rPr>
        <w:t>4.有依法缴纳税收和社会保障资金的良好记录。</w:t>
      </w:r>
    </w:p>
    <w:p w:rsidR="00C12BAB" w:rsidRPr="00C12BAB" w:rsidRDefault="00C12BAB" w:rsidP="00C12BAB">
      <w:pPr>
        <w:snapToGrid w:val="0"/>
        <w:spacing w:line="360" w:lineRule="auto"/>
        <w:ind w:left="0" w:firstLineChars="200" w:firstLine="420"/>
        <w:jc w:val="left"/>
        <w:rPr>
          <w:rFonts w:hAnsi="宋体" w:hint="eastAsia"/>
          <w:szCs w:val="21"/>
        </w:rPr>
      </w:pPr>
      <w:r w:rsidRPr="00C12BAB">
        <w:rPr>
          <w:rFonts w:hAnsi="宋体" w:hint="eastAsia"/>
          <w:szCs w:val="21"/>
        </w:rPr>
        <w:t>5.参加采购活动前三年内，在经营活动中没有重大违法记录。</w:t>
      </w:r>
    </w:p>
    <w:p w:rsidR="00C12BAB" w:rsidRPr="00C12BAB" w:rsidRDefault="00C12BAB" w:rsidP="00C12BAB">
      <w:pPr>
        <w:snapToGrid w:val="0"/>
        <w:spacing w:line="360" w:lineRule="auto"/>
        <w:ind w:left="0" w:firstLineChars="200" w:firstLine="420"/>
        <w:jc w:val="left"/>
        <w:rPr>
          <w:rFonts w:hAnsi="宋体" w:hint="eastAsia"/>
          <w:szCs w:val="21"/>
        </w:rPr>
      </w:pPr>
      <w:r w:rsidRPr="00C12BAB">
        <w:rPr>
          <w:rFonts w:hAnsi="宋体" w:hint="eastAsia"/>
          <w:szCs w:val="21"/>
        </w:rPr>
        <w:t>6.单位负责人为同一人或者存在直接控股、管理关系的不同供应商，不得参加同一合同项下的采购活动。为本项目提供过整体设计、规范编制或者项目管理、监理、检测等服务的供应商，不得再参加本项目上述服务以外的其他采购活动。</w:t>
      </w:r>
    </w:p>
    <w:p w:rsidR="00C12BAB" w:rsidRPr="00C12BAB" w:rsidRDefault="00C12BAB" w:rsidP="00C12BAB">
      <w:pPr>
        <w:snapToGrid w:val="0"/>
        <w:spacing w:line="360" w:lineRule="auto"/>
        <w:ind w:left="0" w:firstLineChars="200" w:firstLine="420"/>
        <w:jc w:val="left"/>
        <w:rPr>
          <w:rFonts w:hAnsi="宋体" w:hint="eastAsia"/>
          <w:szCs w:val="21"/>
        </w:rPr>
      </w:pPr>
      <w:r w:rsidRPr="00C12BAB">
        <w:rPr>
          <w:rFonts w:hAnsi="宋体" w:hint="eastAsia"/>
          <w:szCs w:val="21"/>
        </w:rPr>
        <w:t>7.对在“信用中国”网站(www.creditchina.gov.cn) 、中国政府采购网(www.ccgp.gov.cn)被列入失信被执行人、重大税收违法案件当事人名单、政府采购严重违法失信行为记录名单的</w:t>
      </w:r>
      <w:r w:rsidRPr="00C12BAB">
        <w:rPr>
          <w:rFonts w:hAnsi="宋体"/>
          <w:szCs w:val="21"/>
        </w:rPr>
        <w:t>供应商</w:t>
      </w:r>
      <w:r w:rsidRPr="00C12BAB">
        <w:rPr>
          <w:rFonts w:hAnsi="宋体" w:hint="eastAsia"/>
          <w:szCs w:val="21"/>
        </w:rPr>
        <w:t>，不得参与采购活动。</w:t>
      </w:r>
    </w:p>
    <w:p w:rsidR="00C12BAB" w:rsidRPr="00C12BAB" w:rsidRDefault="00C12BAB" w:rsidP="00C12BAB">
      <w:pPr>
        <w:snapToGrid w:val="0"/>
        <w:spacing w:line="360" w:lineRule="auto"/>
        <w:ind w:left="0" w:firstLineChars="200" w:firstLine="420"/>
        <w:jc w:val="left"/>
        <w:rPr>
          <w:rFonts w:hAnsi="宋体" w:hint="eastAsia"/>
          <w:szCs w:val="21"/>
        </w:rPr>
      </w:pPr>
      <w:r w:rsidRPr="00C12BAB">
        <w:rPr>
          <w:rFonts w:hAnsi="宋体"/>
          <w:szCs w:val="21"/>
        </w:rPr>
        <w:t>8</w:t>
      </w:r>
      <w:r w:rsidRPr="00C12BAB">
        <w:rPr>
          <w:rFonts w:hAnsi="宋体" w:hint="eastAsia"/>
          <w:szCs w:val="21"/>
        </w:rPr>
        <w:t>.本项目不接受联合体竞标。</w:t>
      </w:r>
    </w:p>
    <w:p w:rsidR="00C12BAB" w:rsidRPr="00C12BAB" w:rsidRDefault="00C12BAB" w:rsidP="00C12BAB">
      <w:pPr>
        <w:snapToGrid w:val="0"/>
        <w:spacing w:line="360" w:lineRule="auto"/>
        <w:ind w:left="0" w:firstLineChars="200" w:firstLine="420"/>
        <w:jc w:val="left"/>
        <w:rPr>
          <w:rFonts w:hAnsi="宋体" w:cs="Arial" w:hint="eastAsia"/>
          <w:szCs w:val="21"/>
        </w:rPr>
      </w:pPr>
      <w:r w:rsidRPr="00C12BAB">
        <w:rPr>
          <w:rFonts w:hAnsi="宋体"/>
          <w:szCs w:val="21"/>
        </w:rPr>
        <w:t>9</w:t>
      </w:r>
      <w:r w:rsidRPr="00C12BAB">
        <w:rPr>
          <w:rFonts w:hAnsi="宋体" w:hint="eastAsia"/>
          <w:szCs w:val="21"/>
        </w:rPr>
        <w:t>.本项目不接受未按竞争性谈判文件规定的方式获取本竞争性谈判文件的供应商参与竞标</w:t>
      </w:r>
      <w:r w:rsidRPr="00C12BAB">
        <w:rPr>
          <w:rFonts w:hAnsi="宋体" w:cs="Arial" w:hint="eastAsia"/>
          <w:szCs w:val="21"/>
        </w:rPr>
        <w:t>。</w:t>
      </w:r>
    </w:p>
    <w:p w:rsidR="00C12BAB" w:rsidRPr="00C12BAB" w:rsidRDefault="00C12BAB" w:rsidP="00C12BAB">
      <w:pPr>
        <w:snapToGrid w:val="0"/>
        <w:spacing w:line="360" w:lineRule="auto"/>
        <w:ind w:left="0" w:firstLineChars="200" w:firstLine="422"/>
        <w:rPr>
          <w:rFonts w:hAnsi="宋体" w:cs="Arial" w:hint="eastAsia"/>
          <w:b/>
          <w:szCs w:val="21"/>
        </w:rPr>
      </w:pPr>
      <w:r w:rsidRPr="00C12BAB">
        <w:rPr>
          <w:rFonts w:hAnsi="宋体" w:cs="Arial" w:hint="eastAsia"/>
          <w:b/>
          <w:szCs w:val="21"/>
        </w:rPr>
        <w:t>六、竞争性谈判文件的获取</w:t>
      </w:r>
    </w:p>
    <w:p w:rsidR="00C12BAB" w:rsidRPr="00C12BAB" w:rsidRDefault="00C12BAB" w:rsidP="00C12BAB">
      <w:pPr>
        <w:tabs>
          <w:tab w:val="left" w:pos="0"/>
        </w:tabs>
        <w:wordWrap w:val="0"/>
        <w:spacing w:line="360" w:lineRule="auto"/>
        <w:ind w:left="0" w:firstLineChars="200" w:firstLine="420"/>
        <w:rPr>
          <w:rFonts w:hAnsi="宋体"/>
          <w:szCs w:val="22"/>
        </w:rPr>
      </w:pPr>
      <w:r w:rsidRPr="00C12BAB">
        <w:rPr>
          <w:rFonts w:hAnsi="宋体"/>
          <w:szCs w:val="22"/>
        </w:rPr>
        <w:t>6</w:t>
      </w:r>
      <w:r w:rsidRPr="00C12BAB">
        <w:rPr>
          <w:rFonts w:hAnsi="宋体" w:hint="eastAsia"/>
          <w:szCs w:val="22"/>
        </w:rPr>
        <w:t>.1</w:t>
      </w:r>
      <w:r w:rsidRPr="00C12BAB">
        <w:rPr>
          <w:rFonts w:hAnsi="宋体"/>
          <w:szCs w:val="22"/>
        </w:rPr>
        <w:t xml:space="preserve"> </w:t>
      </w:r>
      <w:r w:rsidRPr="00C12BAB">
        <w:rPr>
          <w:rFonts w:hAnsi="宋体" w:hint="eastAsia"/>
          <w:szCs w:val="22"/>
        </w:rPr>
        <w:t>获</w:t>
      </w:r>
      <w:r w:rsidRPr="00C12BAB">
        <w:rPr>
          <w:rFonts w:hAnsi="宋体" w:hint="eastAsia"/>
          <w:szCs w:val="21"/>
        </w:rPr>
        <w:t>取时间：20</w:t>
      </w:r>
      <w:r w:rsidRPr="00C12BAB">
        <w:rPr>
          <w:rFonts w:hAnsi="宋体"/>
          <w:szCs w:val="21"/>
        </w:rPr>
        <w:t>22</w:t>
      </w:r>
      <w:r w:rsidRPr="00C12BAB">
        <w:rPr>
          <w:rFonts w:hAnsi="宋体" w:hint="eastAsia"/>
          <w:szCs w:val="21"/>
        </w:rPr>
        <w:t>年4月29日至20</w:t>
      </w:r>
      <w:r w:rsidRPr="00C12BAB">
        <w:rPr>
          <w:rFonts w:hAnsi="宋体"/>
          <w:szCs w:val="21"/>
        </w:rPr>
        <w:t>22</w:t>
      </w:r>
      <w:r w:rsidRPr="00C12BAB">
        <w:rPr>
          <w:rFonts w:hAnsi="宋体" w:hint="eastAsia"/>
          <w:szCs w:val="21"/>
        </w:rPr>
        <w:t>年5月7日（法定公休</w:t>
      </w:r>
      <w:r w:rsidRPr="00C12BAB">
        <w:rPr>
          <w:rFonts w:hAnsi="宋体" w:hint="eastAsia"/>
          <w:szCs w:val="22"/>
        </w:rPr>
        <w:t>日、法定节假日除外），每日8时至12时，下午3时至5时（北京时间，下同）。</w:t>
      </w:r>
    </w:p>
    <w:p w:rsidR="00C12BAB" w:rsidRPr="00C12BAB" w:rsidRDefault="00C12BAB" w:rsidP="00C12BAB">
      <w:pPr>
        <w:tabs>
          <w:tab w:val="left" w:pos="0"/>
        </w:tabs>
        <w:wordWrap w:val="0"/>
        <w:spacing w:line="360" w:lineRule="auto"/>
        <w:ind w:left="0" w:firstLineChars="200" w:firstLine="420"/>
        <w:rPr>
          <w:rFonts w:hAnsi="宋体"/>
          <w:szCs w:val="22"/>
        </w:rPr>
      </w:pPr>
      <w:r w:rsidRPr="00C12BAB">
        <w:rPr>
          <w:rFonts w:hAnsi="宋体"/>
          <w:szCs w:val="22"/>
        </w:rPr>
        <w:t xml:space="preserve">6.2 </w:t>
      </w:r>
      <w:r w:rsidRPr="00C12BAB">
        <w:rPr>
          <w:rFonts w:hAnsi="宋体" w:hint="eastAsia"/>
          <w:szCs w:val="22"/>
        </w:rPr>
        <w:t>获取地点：云之龙咨询集团有限公司（广西柳州市滨江东路16号金沙角三区211-218室）。</w:t>
      </w:r>
    </w:p>
    <w:p w:rsidR="00C12BAB" w:rsidRPr="00C12BAB" w:rsidRDefault="00C12BAB" w:rsidP="00C12BAB">
      <w:pPr>
        <w:tabs>
          <w:tab w:val="left" w:pos="0"/>
        </w:tabs>
        <w:wordWrap w:val="0"/>
        <w:spacing w:line="360" w:lineRule="auto"/>
        <w:ind w:left="0" w:firstLineChars="200" w:firstLine="420"/>
        <w:rPr>
          <w:rFonts w:hAnsi="宋体"/>
          <w:szCs w:val="22"/>
        </w:rPr>
      </w:pPr>
      <w:r w:rsidRPr="00C12BAB">
        <w:rPr>
          <w:rFonts w:hAnsi="宋体"/>
          <w:szCs w:val="22"/>
        </w:rPr>
        <w:t xml:space="preserve">6.3 </w:t>
      </w:r>
      <w:r w:rsidRPr="00C12BAB">
        <w:rPr>
          <w:rFonts w:hAnsi="宋体" w:hint="eastAsia"/>
          <w:szCs w:val="22"/>
        </w:rPr>
        <w:t>采购文件每套售价</w:t>
      </w:r>
      <w:r w:rsidRPr="00C12BAB">
        <w:rPr>
          <w:rFonts w:hAnsi="宋体"/>
          <w:szCs w:val="22"/>
        </w:rPr>
        <w:t>250</w:t>
      </w:r>
      <w:r w:rsidRPr="00C12BAB">
        <w:rPr>
          <w:rFonts w:hAnsi="宋体" w:hint="eastAsia"/>
          <w:szCs w:val="22"/>
        </w:rPr>
        <w:t>元，售后不退；</w:t>
      </w:r>
      <w:r w:rsidRPr="00C12BAB">
        <w:rPr>
          <w:rFonts w:hAnsi="宋体" w:hint="eastAsia"/>
          <w:szCs w:val="21"/>
        </w:rPr>
        <w:t>如需</w:t>
      </w:r>
      <w:r w:rsidRPr="00C12BAB">
        <w:rPr>
          <w:rFonts w:hAnsi="宋体" w:hint="eastAsia"/>
          <w:szCs w:val="22"/>
        </w:rPr>
        <w:t>邮寄</w:t>
      </w:r>
      <w:r w:rsidRPr="00C12BAB">
        <w:rPr>
          <w:rFonts w:hAnsi="宋体" w:hint="eastAsia"/>
          <w:szCs w:val="21"/>
        </w:rPr>
        <w:t>，</w:t>
      </w:r>
      <w:r w:rsidRPr="00C12BAB">
        <w:rPr>
          <w:rFonts w:hAnsi="宋体" w:hint="eastAsia"/>
          <w:szCs w:val="22"/>
        </w:rPr>
        <w:t>须另加手续费（含邮费）50元。邮寄采购文件的缴纳</w:t>
      </w:r>
      <w:r w:rsidRPr="00C12BAB">
        <w:rPr>
          <w:rFonts w:hAnsi="宋体"/>
          <w:szCs w:val="22"/>
        </w:rPr>
        <w:t>费用</w:t>
      </w:r>
      <w:r w:rsidRPr="00C12BAB">
        <w:rPr>
          <w:rFonts w:hAnsi="宋体" w:hint="eastAsia"/>
          <w:szCs w:val="22"/>
        </w:rPr>
        <w:t>账户（</w:t>
      </w:r>
      <w:r w:rsidRPr="00C12BAB">
        <w:rPr>
          <w:rFonts w:hAnsi="宋体" w:hint="eastAsia"/>
          <w:b/>
          <w:szCs w:val="22"/>
        </w:rPr>
        <w:t>非谈判保证金交纳账户</w:t>
      </w:r>
      <w:r w:rsidRPr="00C12BAB">
        <w:rPr>
          <w:rFonts w:hAnsi="宋体" w:hint="eastAsia"/>
          <w:szCs w:val="22"/>
        </w:rPr>
        <w:t>）信息：</w:t>
      </w:r>
    </w:p>
    <w:p w:rsidR="00C12BAB" w:rsidRPr="00C12BAB" w:rsidRDefault="00C12BAB" w:rsidP="00C12BAB">
      <w:pPr>
        <w:tabs>
          <w:tab w:val="left" w:pos="0"/>
        </w:tabs>
        <w:wordWrap w:val="0"/>
        <w:spacing w:line="360" w:lineRule="auto"/>
        <w:ind w:left="0" w:firstLineChars="405" w:firstLine="850"/>
        <w:rPr>
          <w:rFonts w:hAnsi="宋体"/>
          <w:szCs w:val="22"/>
        </w:rPr>
      </w:pPr>
      <w:r w:rsidRPr="00C12BAB">
        <w:rPr>
          <w:rFonts w:hAnsi="宋体" w:hint="eastAsia"/>
          <w:szCs w:val="22"/>
        </w:rPr>
        <w:t>账户名称：云之龙咨询集团有限公司柳州分公司</w:t>
      </w:r>
    </w:p>
    <w:p w:rsidR="00C12BAB" w:rsidRPr="00C12BAB" w:rsidRDefault="00C12BAB" w:rsidP="00C12BAB">
      <w:pPr>
        <w:tabs>
          <w:tab w:val="left" w:pos="0"/>
        </w:tabs>
        <w:wordWrap w:val="0"/>
        <w:spacing w:line="360" w:lineRule="auto"/>
        <w:ind w:left="0" w:firstLineChars="405" w:firstLine="850"/>
        <w:rPr>
          <w:rFonts w:hAnsi="宋体"/>
          <w:szCs w:val="22"/>
        </w:rPr>
      </w:pPr>
      <w:r w:rsidRPr="00C12BAB">
        <w:rPr>
          <w:rFonts w:hAnsi="宋体" w:hint="eastAsia"/>
          <w:szCs w:val="22"/>
        </w:rPr>
        <w:t>开户银行：中信银行南宁东葛支行</w:t>
      </w:r>
    </w:p>
    <w:p w:rsidR="00C12BAB" w:rsidRPr="00C12BAB" w:rsidRDefault="00C12BAB" w:rsidP="00C12BAB">
      <w:pPr>
        <w:tabs>
          <w:tab w:val="left" w:pos="0"/>
        </w:tabs>
        <w:wordWrap w:val="0"/>
        <w:spacing w:line="360" w:lineRule="auto"/>
        <w:ind w:left="0" w:firstLineChars="405" w:firstLine="850"/>
        <w:rPr>
          <w:rFonts w:hAnsi="宋体"/>
          <w:szCs w:val="22"/>
        </w:rPr>
      </w:pPr>
      <w:r w:rsidRPr="00C12BAB">
        <w:rPr>
          <w:rFonts w:hAnsi="宋体" w:hint="eastAsia"/>
          <w:szCs w:val="22"/>
        </w:rPr>
        <w:t>银行账号：8113 0010 1370 0157 972</w:t>
      </w:r>
    </w:p>
    <w:p w:rsidR="00C12BAB" w:rsidRPr="00C12BAB" w:rsidRDefault="00C12BAB" w:rsidP="00C12BAB">
      <w:pPr>
        <w:tabs>
          <w:tab w:val="left" w:pos="0"/>
        </w:tabs>
        <w:wordWrap w:val="0"/>
        <w:spacing w:line="360" w:lineRule="auto"/>
        <w:ind w:left="0" w:firstLineChars="200" w:firstLine="420"/>
        <w:rPr>
          <w:rFonts w:hAnsi="宋体"/>
          <w:szCs w:val="22"/>
        </w:rPr>
      </w:pPr>
      <w:r w:rsidRPr="00C12BAB">
        <w:rPr>
          <w:rFonts w:hAnsi="宋体"/>
          <w:szCs w:val="22"/>
        </w:rPr>
        <w:t xml:space="preserve">6.4 </w:t>
      </w:r>
      <w:r w:rsidRPr="00C12BAB">
        <w:rPr>
          <w:rFonts w:hAnsi="宋体" w:hint="eastAsia"/>
          <w:szCs w:val="22"/>
        </w:rPr>
        <w:t>获取采购文件时，</w:t>
      </w:r>
      <w:bookmarkStart w:id="1" w:name="_Hlk32328717"/>
      <w:r w:rsidRPr="00C12BAB">
        <w:rPr>
          <w:rFonts w:hAnsi="宋体" w:hint="eastAsia"/>
          <w:szCs w:val="22"/>
        </w:rPr>
        <w:t>提供的材料</w:t>
      </w:r>
      <w:bookmarkEnd w:id="1"/>
      <w:r w:rsidRPr="00C12BAB">
        <w:rPr>
          <w:rFonts w:hAnsi="宋体" w:hint="eastAsia"/>
          <w:szCs w:val="22"/>
        </w:rPr>
        <w:t>有：</w:t>
      </w:r>
    </w:p>
    <w:p w:rsidR="00C12BAB" w:rsidRPr="00C12BAB" w:rsidRDefault="00C12BAB" w:rsidP="00C12BAB">
      <w:pPr>
        <w:tabs>
          <w:tab w:val="left" w:pos="0"/>
        </w:tabs>
        <w:wordWrap w:val="0"/>
        <w:spacing w:line="360" w:lineRule="auto"/>
        <w:ind w:left="0" w:firstLineChars="200" w:firstLine="420"/>
        <w:rPr>
          <w:rFonts w:hAnsi="宋体"/>
          <w:szCs w:val="22"/>
        </w:rPr>
      </w:pPr>
      <w:r w:rsidRPr="00C12BAB">
        <w:rPr>
          <w:rFonts w:hAnsi="宋体" w:hint="eastAsia"/>
          <w:szCs w:val="22"/>
        </w:rPr>
        <w:t>（</w:t>
      </w:r>
      <w:r w:rsidRPr="00C12BAB">
        <w:rPr>
          <w:rFonts w:hAnsi="宋体"/>
          <w:szCs w:val="22"/>
        </w:rPr>
        <w:t>1</w:t>
      </w:r>
      <w:r w:rsidRPr="00C12BAB">
        <w:rPr>
          <w:rFonts w:hAnsi="宋体" w:hint="eastAsia"/>
          <w:szCs w:val="22"/>
        </w:rPr>
        <w:t>）</w:t>
      </w:r>
      <w:r w:rsidRPr="00C12BAB">
        <w:rPr>
          <w:rFonts w:hAnsi="宋体" w:hint="eastAsia"/>
          <w:b/>
          <w:szCs w:val="22"/>
        </w:rPr>
        <w:t>营业执照（或事业单位法人证书等主体资格证明文件）复印件；</w:t>
      </w:r>
    </w:p>
    <w:p w:rsidR="00C12BAB" w:rsidRPr="00C12BAB" w:rsidRDefault="00C12BAB" w:rsidP="00C12BAB">
      <w:pPr>
        <w:tabs>
          <w:tab w:val="left" w:pos="0"/>
        </w:tabs>
        <w:wordWrap w:val="0"/>
        <w:spacing w:line="360" w:lineRule="auto"/>
        <w:ind w:left="0" w:firstLineChars="200" w:firstLine="420"/>
        <w:rPr>
          <w:rFonts w:hAnsi="宋体"/>
          <w:b/>
          <w:szCs w:val="22"/>
        </w:rPr>
      </w:pPr>
      <w:r w:rsidRPr="00C12BAB">
        <w:rPr>
          <w:rFonts w:hAnsi="宋体" w:hint="eastAsia"/>
          <w:szCs w:val="22"/>
        </w:rPr>
        <w:lastRenderedPageBreak/>
        <w:t>（</w:t>
      </w:r>
      <w:r w:rsidRPr="00C12BAB">
        <w:rPr>
          <w:rFonts w:hAnsi="宋体"/>
          <w:szCs w:val="22"/>
        </w:rPr>
        <w:t>2</w:t>
      </w:r>
      <w:r w:rsidRPr="00C12BAB">
        <w:rPr>
          <w:rFonts w:hAnsi="宋体" w:hint="eastAsia"/>
          <w:szCs w:val="22"/>
        </w:rPr>
        <w:t>）</w:t>
      </w:r>
      <w:r w:rsidRPr="00C12BAB">
        <w:rPr>
          <w:rFonts w:hAnsi="宋体" w:hint="eastAsia"/>
          <w:b/>
          <w:szCs w:val="22"/>
        </w:rPr>
        <w:t>授权委托书或介绍信；</w:t>
      </w:r>
    </w:p>
    <w:p w:rsidR="00C12BAB" w:rsidRPr="00C12BAB" w:rsidRDefault="00C12BAB" w:rsidP="00C12BAB">
      <w:pPr>
        <w:tabs>
          <w:tab w:val="left" w:pos="0"/>
        </w:tabs>
        <w:wordWrap w:val="0"/>
        <w:spacing w:line="360" w:lineRule="auto"/>
        <w:ind w:left="0" w:firstLineChars="200" w:firstLine="420"/>
        <w:rPr>
          <w:rFonts w:hAnsi="宋体"/>
          <w:b/>
          <w:szCs w:val="22"/>
        </w:rPr>
      </w:pPr>
      <w:r w:rsidRPr="00C12BAB">
        <w:rPr>
          <w:rFonts w:hAnsi="宋体" w:hint="eastAsia"/>
          <w:bCs/>
          <w:szCs w:val="22"/>
        </w:rPr>
        <w:t>（</w:t>
      </w:r>
      <w:r w:rsidRPr="00C12BAB">
        <w:rPr>
          <w:rFonts w:hAnsi="宋体"/>
          <w:bCs/>
          <w:szCs w:val="22"/>
        </w:rPr>
        <w:t>3</w:t>
      </w:r>
      <w:r w:rsidRPr="00C12BAB">
        <w:rPr>
          <w:rFonts w:hAnsi="宋体" w:hint="eastAsia"/>
          <w:bCs/>
          <w:szCs w:val="22"/>
        </w:rPr>
        <w:t>）</w:t>
      </w:r>
      <w:r w:rsidRPr="00C12BAB">
        <w:rPr>
          <w:rFonts w:hAnsi="宋体" w:hint="eastAsia"/>
          <w:b/>
          <w:szCs w:val="22"/>
        </w:rPr>
        <w:t>获取人有效的身份证正反面复印件；</w:t>
      </w:r>
    </w:p>
    <w:p w:rsidR="00C12BAB" w:rsidRPr="00C12BAB" w:rsidRDefault="00C12BAB" w:rsidP="00C12BAB">
      <w:pPr>
        <w:tabs>
          <w:tab w:val="left" w:pos="0"/>
        </w:tabs>
        <w:wordWrap w:val="0"/>
        <w:spacing w:line="360" w:lineRule="auto"/>
        <w:ind w:left="0" w:firstLineChars="200" w:firstLine="420"/>
        <w:rPr>
          <w:rFonts w:hAnsi="宋体"/>
          <w:bCs/>
          <w:szCs w:val="22"/>
        </w:rPr>
      </w:pPr>
      <w:r w:rsidRPr="00C12BAB">
        <w:rPr>
          <w:rFonts w:hAnsi="宋体" w:hint="eastAsia"/>
          <w:bCs/>
          <w:szCs w:val="22"/>
        </w:rPr>
        <w:t>（4）</w:t>
      </w:r>
      <w:r w:rsidRPr="00C12BAB">
        <w:rPr>
          <w:rFonts w:hAnsi="宋体" w:hint="eastAsia"/>
          <w:b/>
          <w:bCs/>
          <w:szCs w:val="22"/>
        </w:rPr>
        <w:t>获取采购文件的汇款凭证</w:t>
      </w:r>
      <w:r w:rsidRPr="00C12BAB">
        <w:rPr>
          <w:rFonts w:hAnsi="宋体" w:hint="eastAsia"/>
          <w:szCs w:val="22"/>
        </w:rPr>
        <w:t>（</w:t>
      </w:r>
      <w:r w:rsidRPr="00C12BAB">
        <w:rPr>
          <w:rFonts w:hAnsi="宋体" w:hint="eastAsia"/>
          <w:b/>
          <w:bCs/>
          <w:szCs w:val="22"/>
        </w:rPr>
        <w:t>现场缴费的不须提供</w:t>
      </w:r>
      <w:r w:rsidRPr="00C12BAB">
        <w:rPr>
          <w:rFonts w:hAnsi="宋体" w:hint="eastAsia"/>
          <w:szCs w:val="22"/>
        </w:rPr>
        <w:t>）；</w:t>
      </w:r>
    </w:p>
    <w:p w:rsidR="00C12BAB" w:rsidRPr="00C12BAB" w:rsidRDefault="00C12BAB" w:rsidP="00C12BAB">
      <w:pPr>
        <w:tabs>
          <w:tab w:val="left" w:pos="0"/>
        </w:tabs>
        <w:wordWrap w:val="0"/>
        <w:spacing w:line="360" w:lineRule="auto"/>
        <w:ind w:left="0" w:firstLineChars="200" w:firstLine="420"/>
        <w:rPr>
          <w:rFonts w:hAnsi="宋体"/>
          <w:bCs/>
          <w:szCs w:val="22"/>
        </w:rPr>
      </w:pPr>
      <w:r w:rsidRPr="00C12BAB">
        <w:rPr>
          <w:rFonts w:hAnsi="宋体" w:hint="eastAsia"/>
          <w:bCs/>
          <w:szCs w:val="22"/>
        </w:rPr>
        <w:t>（</w:t>
      </w:r>
      <w:r w:rsidRPr="00C12BAB">
        <w:rPr>
          <w:rFonts w:hAnsi="宋体"/>
          <w:bCs/>
          <w:szCs w:val="22"/>
        </w:rPr>
        <w:t>5</w:t>
      </w:r>
      <w:r w:rsidRPr="00C12BAB">
        <w:rPr>
          <w:rFonts w:hAnsi="宋体" w:hint="eastAsia"/>
          <w:bCs/>
          <w:szCs w:val="22"/>
        </w:rPr>
        <w:t>）</w:t>
      </w:r>
      <w:bookmarkStart w:id="2" w:name="_Hlk32328932"/>
      <w:r w:rsidRPr="00C12BAB">
        <w:rPr>
          <w:rFonts w:hAnsi="宋体" w:hint="eastAsia"/>
          <w:b/>
          <w:szCs w:val="22"/>
        </w:rPr>
        <w:t>邮寄</w:t>
      </w:r>
      <w:bookmarkEnd w:id="2"/>
      <w:r w:rsidRPr="00C12BAB">
        <w:rPr>
          <w:rFonts w:hAnsi="宋体" w:hint="eastAsia"/>
          <w:b/>
          <w:szCs w:val="22"/>
        </w:rPr>
        <w:t>采购文件申请表</w:t>
      </w:r>
      <w:r w:rsidRPr="00C12BAB">
        <w:rPr>
          <w:rFonts w:hAnsi="宋体" w:hint="eastAsia"/>
          <w:bCs/>
          <w:szCs w:val="22"/>
        </w:rPr>
        <w:t>（</w:t>
      </w:r>
      <w:r w:rsidRPr="00C12BAB">
        <w:rPr>
          <w:rFonts w:hAnsi="宋体" w:hint="eastAsia"/>
          <w:b/>
          <w:bCs/>
          <w:szCs w:val="22"/>
        </w:rPr>
        <w:t>参考格式如下，现场获取采购</w:t>
      </w:r>
      <w:r w:rsidRPr="00C12BAB">
        <w:rPr>
          <w:rFonts w:hAnsi="宋体"/>
          <w:b/>
          <w:bCs/>
          <w:szCs w:val="22"/>
        </w:rPr>
        <w:t>文件</w:t>
      </w:r>
      <w:r w:rsidRPr="00C12BAB">
        <w:rPr>
          <w:rFonts w:hAnsi="宋体" w:hint="eastAsia"/>
          <w:b/>
          <w:bCs/>
          <w:szCs w:val="22"/>
        </w:rPr>
        <w:t>的不须提供</w:t>
      </w:r>
      <w:r w:rsidRPr="00C12BAB">
        <w:rPr>
          <w:rFonts w:hAnsi="宋体" w:hint="eastAsia"/>
          <w:bCs/>
          <w:szCs w:val="22"/>
        </w:rPr>
        <w:t>）。</w:t>
      </w:r>
    </w:p>
    <w:p w:rsidR="00C12BAB" w:rsidRPr="00C12BAB" w:rsidRDefault="00C12BAB" w:rsidP="00C12BAB">
      <w:pPr>
        <w:spacing w:line="360" w:lineRule="auto"/>
        <w:ind w:left="0" w:firstLine="0"/>
        <w:jc w:val="center"/>
        <w:rPr>
          <w:rFonts w:ascii="Times New Roman" w:hAnsi="Times New Roman"/>
          <w:b/>
          <w:bCs/>
          <w:szCs w:val="24"/>
        </w:rPr>
      </w:pPr>
      <w:r w:rsidRPr="00C12BAB">
        <w:rPr>
          <w:rFonts w:ascii="Times New Roman" w:hAnsi="Times New Roman" w:hint="eastAsia"/>
          <w:b/>
          <w:bCs/>
          <w:szCs w:val="24"/>
        </w:rPr>
        <w:t>邮寄采购文件申请表（格式）</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941"/>
        <w:gridCol w:w="2479"/>
        <w:gridCol w:w="2043"/>
        <w:gridCol w:w="2391"/>
      </w:tblGrid>
      <w:tr w:rsidR="00C12BAB" w:rsidRPr="00C12BAB" w:rsidTr="00264927">
        <w:trPr>
          <w:trHeight w:val="440"/>
          <w:jc w:val="center"/>
        </w:trPr>
        <w:tc>
          <w:tcPr>
            <w:tcW w:w="7998" w:type="dxa"/>
            <w:gridSpan w:val="4"/>
            <w:vAlign w:val="center"/>
          </w:tcPr>
          <w:p w:rsidR="00C12BAB" w:rsidRPr="00C12BAB" w:rsidRDefault="00C12BAB" w:rsidP="00C12BAB">
            <w:pPr>
              <w:spacing w:line="360" w:lineRule="auto"/>
              <w:ind w:left="0" w:firstLine="0"/>
              <w:rPr>
                <w:rFonts w:hAnsi="宋体"/>
                <w:bCs/>
                <w:szCs w:val="24"/>
              </w:rPr>
            </w:pPr>
            <w:r w:rsidRPr="00C12BAB">
              <w:rPr>
                <w:rFonts w:hAnsi="宋体" w:hint="eastAsia"/>
                <w:bCs/>
                <w:szCs w:val="24"/>
              </w:rPr>
              <w:t>一、项目信息</w:t>
            </w:r>
          </w:p>
        </w:tc>
      </w:tr>
      <w:tr w:rsidR="00C12BAB" w:rsidRPr="00C12BAB" w:rsidTr="00264927">
        <w:trPr>
          <w:trHeight w:val="440"/>
          <w:jc w:val="center"/>
        </w:trPr>
        <w:tc>
          <w:tcPr>
            <w:tcW w:w="2387" w:type="dxa"/>
            <w:vAlign w:val="center"/>
          </w:tcPr>
          <w:p w:rsidR="00C12BAB" w:rsidRPr="00C12BAB" w:rsidRDefault="00C12BAB" w:rsidP="00C12BAB">
            <w:pPr>
              <w:spacing w:line="360" w:lineRule="auto"/>
              <w:ind w:left="0" w:firstLine="0"/>
              <w:jc w:val="center"/>
              <w:rPr>
                <w:rFonts w:hAnsi="宋体"/>
                <w:bCs/>
                <w:szCs w:val="24"/>
              </w:rPr>
            </w:pPr>
            <w:r w:rsidRPr="00C12BAB">
              <w:rPr>
                <w:rFonts w:hAnsi="宋体" w:hint="eastAsia"/>
                <w:bCs/>
                <w:szCs w:val="24"/>
              </w:rPr>
              <w:t>项目名称</w:t>
            </w:r>
          </w:p>
        </w:tc>
        <w:tc>
          <w:tcPr>
            <w:tcW w:w="2012" w:type="dxa"/>
            <w:vAlign w:val="center"/>
          </w:tcPr>
          <w:p w:rsidR="00C12BAB" w:rsidRPr="00C12BAB" w:rsidRDefault="00C12BAB" w:rsidP="00C12BAB">
            <w:pPr>
              <w:spacing w:line="360" w:lineRule="auto"/>
              <w:ind w:left="0" w:firstLine="0"/>
              <w:jc w:val="center"/>
              <w:rPr>
                <w:rFonts w:hAnsi="宋体"/>
                <w:bCs/>
                <w:szCs w:val="24"/>
              </w:rPr>
            </w:pPr>
          </w:p>
        </w:tc>
        <w:tc>
          <w:tcPr>
            <w:tcW w:w="1658" w:type="dxa"/>
            <w:vAlign w:val="center"/>
          </w:tcPr>
          <w:p w:rsidR="00C12BAB" w:rsidRPr="00C12BAB" w:rsidRDefault="00C12BAB" w:rsidP="00C12BAB">
            <w:pPr>
              <w:spacing w:line="360" w:lineRule="auto"/>
              <w:ind w:left="0" w:firstLine="0"/>
              <w:jc w:val="center"/>
              <w:rPr>
                <w:rFonts w:hAnsi="宋体"/>
                <w:bCs/>
                <w:szCs w:val="24"/>
              </w:rPr>
            </w:pPr>
            <w:r w:rsidRPr="00C12BAB">
              <w:rPr>
                <w:rFonts w:hAnsi="宋体" w:hint="eastAsia"/>
                <w:bCs/>
                <w:szCs w:val="24"/>
              </w:rPr>
              <w:t>项目编号</w:t>
            </w:r>
          </w:p>
        </w:tc>
        <w:tc>
          <w:tcPr>
            <w:tcW w:w="1941" w:type="dxa"/>
            <w:vAlign w:val="center"/>
          </w:tcPr>
          <w:p w:rsidR="00C12BAB" w:rsidRPr="00C12BAB" w:rsidRDefault="00C12BAB" w:rsidP="00C12BAB">
            <w:pPr>
              <w:spacing w:line="360" w:lineRule="auto"/>
              <w:ind w:left="0" w:firstLine="0"/>
              <w:rPr>
                <w:rFonts w:hAnsi="宋体"/>
                <w:bCs/>
                <w:szCs w:val="24"/>
              </w:rPr>
            </w:pPr>
          </w:p>
        </w:tc>
      </w:tr>
      <w:tr w:rsidR="00C12BAB" w:rsidRPr="00C12BAB" w:rsidTr="00264927">
        <w:trPr>
          <w:trHeight w:val="415"/>
          <w:jc w:val="center"/>
        </w:trPr>
        <w:tc>
          <w:tcPr>
            <w:tcW w:w="7998" w:type="dxa"/>
            <w:gridSpan w:val="4"/>
            <w:vAlign w:val="center"/>
          </w:tcPr>
          <w:p w:rsidR="00C12BAB" w:rsidRPr="00C12BAB" w:rsidRDefault="00C12BAB" w:rsidP="00C12BAB">
            <w:pPr>
              <w:spacing w:line="360" w:lineRule="auto"/>
              <w:ind w:left="0" w:firstLine="0"/>
              <w:rPr>
                <w:rFonts w:hAnsi="宋体"/>
                <w:bCs/>
                <w:szCs w:val="24"/>
              </w:rPr>
            </w:pPr>
            <w:r w:rsidRPr="00C12BAB">
              <w:rPr>
                <w:rFonts w:hAnsi="宋体" w:hint="eastAsia"/>
                <w:bCs/>
                <w:szCs w:val="24"/>
              </w:rPr>
              <w:t>二、供应商信息</w:t>
            </w:r>
          </w:p>
        </w:tc>
      </w:tr>
      <w:tr w:rsidR="00C12BAB" w:rsidRPr="00C12BAB" w:rsidTr="00264927">
        <w:trPr>
          <w:trHeight w:val="440"/>
          <w:jc w:val="center"/>
        </w:trPr>
        <w:tc>
          <w:tcPr>
            <w:tcW w:w="2387" w:type="dxa"/>
            <w:vAlign w:val="center"/>
          </w:tcPr>
          <w:p w:rsidR="00C12BAB" w:rsidRPr="00C12BAB" w:rsidRDefault="00C12BAB" w:rsidP="00C12BAB">
            <w:pPr>
              <w:spacing w:line="360" w:lineRule="auto"/>
              <w:ind w:left="0" w:firstLine="0"/>
              <w:jc w:val="center"/>
              <w:rPr>
                <w:rFonts w:hAnsi="宋体"/>
                <w:bCs/>
                <w:szCs w:val="24"/>
              </w:rPr>
            </w:pPr>
            <w:r w:rsidRPr="00C12BAB">
              <w:rPr>
                <w:rFonts w:hAnsi="宋体" w:hint="eastAsia"/>
                <w:bCs/>
                <w:szCs w:val="24"/>
              </w:rPr>
              <w:t>供应商名称</w:t>
            </w:r>
          </w:p>
        </w:tc>
        <w:tc>
          <w:tcPr>
            <w:tcW w:w="5611" w:type="dxa"/>
            <w:gridSpan w:val="3"/>
            <w:vAlign w:val="center"/>
          </w:tcPr>
          <w:p w:rsidR="00C12BAB" w:rsidRPr="00C12BAB" w:rsidRDefault="00C12BAB" w:rsidP="00C12BAB">
            <w:pPr>
              <w:spacing w:line="360" w:lineRule="auto"/>
              <w:ind w:left="0" w:firstLine="0"/>
              <w:rPr>
                <w:rFonts w:hAnsi="宋体"/>
                <w:bCs/>
                <w:szCs w:val="24"/>
              </w:rPr>
            </w:pPr>
          </w:p>
        </w:tc>
      </w:tr>
      <w:tr w:rsidR="00C12BAB" w:rsidRPr="00C12BAB" w:rsidTr="00264927">
        <w:trPr>
          <w:trHeight w:val="440"/>
          <w:jc w:val="center"/>
        </w:trPr>
        <w:tc>
          <w:tcPr>
            <w:tcW w:w="2387" w:type="dxa"/>
            <w:vAlign w:val="center"/>
          </w:tcPr>
          <w:p w:rsidR="00C12BAB" w:rsidRPr="00C12BAB" w:rsidRDefault="00C12BAB" w:rsidP="00C12BAB">
            <w:pPr>
              <w:spacing w:line="360" w:lineRule="auto"/>
              <w:ind w:left="0" w:firstLine="0"/>
              <w:jc w:val="center"/>
              <w:rPr>
                <w:rFonts w:hAnsi="宋体"/>
                <w:bCs/>
                <w:szCs w:val="24"/>
              </w:rPr>
            </w:pPr>
            <w:r w:rsidRPr="00C12BAB">
              <w:rPr>
                <w:rFonts w:hAnsi="宋体" w:hint="eastAsia"/>
                <w:bCs/>
                <w:szCs w:val="24"/>
              </w:rPr>
              <w:t>统一社会信用代码</w:t>
            </w:r>
          </w:p>
        </w:tc>
        <w:tc>
          <w:tcPr>
            <w:tcW w:w="5611" w:type="dxa"/>
            <w:gridSpan w:val="3"/>
            <w:vAlign w:val="center"/>
          </w:tcPr>
          <w:p w:rsidR="00C12BAB" w:rsidRPr="00C12BAB" w:rsidRDefault="00C12BAB" w:rsidP="00C12BAB">
            <w:pPr>
              <w:spacing w:line="360" w:lineRule="auto"/>
              <w:ind w:left="0" w:firstLine="0"/>
              <w:rPr>
                <w:rFonts w:hAnsi="宋体"/>
                <w:bCs/>
                <w:szCs w:val="24"/>
              </w:rPr>
            </w:pPr>
          </w:p>
        </w:tc>
      </w:tr>
      <w:tr w:rsidR="00C12BAB" w:rsidRPr="00C12BAB" w:rsidTr="00264927">
        <w:trPr>
          <w:trHeight w:val="440"/>
          <w:jc w:val="center"/>
        </w:trPr>
        <w:tc>
          <w:tcPr>
            <w:tcW w:w="2387" w:type="dxa"/>
            <w:vAlign w:val="center"/>
          </w:tcPr>
          <w:p w:rsidR="00C12BAB" w:rsidRPr="00C12BAB" w:rsidRDefault="00C12BAB" w:rsidP="00C12BAB">
            <w:pPr>
              <w:spacing w:line="360" w:lineRule="auto"/>
              <w:ind w:left="0" w:firstLine="0"/>
              <w:jc w:val="center"/>
              <w:rPr>
                <w:rFonts w:hAnsi="宋体"/>
                <w:bCs/>
                <w:szCs w:val="24"/>
              </w:rPr>
            </w:pPr>
            <w:r w:rsidRPr="00C12BAB">
              <w:rPr>
                <w:rFonts w:hAnsi="宋体" w:hint="eastAsia"/>
                <w:bCs/>
                <w:szCs w:val="24"/>
              </w:rPr>
              <w:t>获取文件的汇款账号</w:t>
            </w:r>
          </w:p>
        </w:tc>
        <w:tc>
          <w:tcPr>
            <w:tcW w:w="5611" w:type="dxa"/>
            <w:gridSpan w:val="3"/>
            <w:vAlign w:val="center"/>
          </w:tcPr>
          <w:p w:rsidR="00C12BAB" w:rsidRPr="00C12BAB" w:rsidRDefault="00C12BAB" w:rsidP="00C12BAB">
            <w:pPr>
              <w:spacing w:line="360" w:lineRule="auto"/>
              <w:ind w:left="0" w:firstLine="0"/>
              <w:rPr>
                <w:rFonts w:hAnsi="宋体"/>
                <w:bCs/>
                <w:szCs w:val="24"/>
              </w:rPr>
            </w:pPr>
          </w:p>
        </w:tc>
      </w:tr>
      <w:tr w:rsidR="00C12BAB" w:rsidRPr="00C12BAB" w:rsidTr="00264927">
        <w:trPr>
          <w:trHeight w:val="880"/>
          <w:jc w:val="center"/>
        </w:trPr>
        <w:tc>
          <w:tcPr>
            <w:tcW w:w="2387" w:type="dxa"/>
            <w:vAlign w:val="center"/>
          </w:tcPr>
          <w:p w:rsidR="00C12BAB" w:rsidRPr="00C12BAB" w:rsidRDefault="00C12BAB" w:rsidP="00C12BAB">
            <w:pPr>
              <w:spacing w:line="360" w:lineRule="auto"/>
              <w:ind w:left="0" w:firstLine="0"/>
              <w:jc w:val="center"/>
              <w:rPr>
                <w:rFonts w:hAnsi="宋体"/>
                <w:bCs/>
                <w:szCs w:val="24"/>
              </w:rPr>
            </w:pPr>
            <w:r w:rsidRPr="00C12BAB">
              <w:rPr>
                <w:rFonts w:hAnsi="宋体" w:hint="eastAsia"/>
                <w:bCs/>
                <w:szCs w:val="24"/>
              </w:rPr>
              <w:t>收件人姓名</w:t>
            </w:r>
          </w:p>
        </w:tc>
        <w:tc>
          <w:tcPr>
            <w:tcW w:w="2012" w:type="dxa"/>
            <w:vAlign w:val="center"/>
          </w:tcPr>
          <w:p w:rsidR="00C12BAB" w:rsidRPr="00C12BAB" w:rsidRDefault="00C12BAB" w:rsidP="00C12BAB">
            <w:pPr>
              <w:spacing w:line="360" w:lineRule="auto"/>
              <w:ind w:left="0" w:firstLine="0"/>
              <w:jc w:val="center"/>
              <w:rPr>
                <w:rFonts w:hAnsi="宋体"/>
                <w:bCs/>
                <w:szCs w:val="24"/>
              </w:rPr>
            </w:pPr>
          </w:p>
        </w:tc>
        <w:tc>
          <w:tcPr>
            <w:tcW w:w="1658" w:type="dxa"/>
            <w:vAlign w:val="center"/>
          </w:tcPr>
          <w:p w:rsidR="00C12BAB" w:rsidRPr="00C12BAB" w:rsidRDefault="00C12BAB" w:rsidP="00C12BAB">
            <w:pPr>
              <w:spacing w:line="360" w:lineRule="auto"/>
              <w:ind w:left="0" w:firstLine="0"/>
              <w:jc w:val="center"/>
              <w:rPr>
                <w:rFonts w:hAnsi="宋体"/>
                <w:bCs/>
                <w:szCs w:val="24"/>
              </w:rPr>
            </w:pPr>
            <w:r w:rsidRPr="00C12BAB">
              <w:rPr>
                <w:rFonts w:hAnsi="宋体" w:hint="eastAsia"/>
                <w:bCs/>
                <w:szCs w:val="24"/>
              </w:rPr>
              <w:t>联系电话</w:t>
            </w:r>
          </w:p>
          <w:p w:rsidR="00C12BAB" w:rsidRPr="00C12BAB" w:rsidRDefault="00C12BAB" w:rsidP="00C12BAB">
            <w:pPr>
              <w:spacing w:line="360" w:lineRule="auto"/>
              <w:ind w:left="0" w:firstLine="0"/>
              <w:jc w:val="center"/>
              <w:rPr>
                <w:rFonts w:hAnsi="宋体"/>
                <w:bCs/>
                <w:szCs w:val="24"/>
              </w:rPr>
            </w:pPr>
            <w:r w:rsidRPr="00C12BAB">
              <w:rPr>
                <w:rFonts w:hAnsi="宋体" w:hint="eastAsia"/>
                <w:bCs/>
                <w:szCs w:val="24"/>
              </w:rPr>
              <w:t>（手机号）</w:t>
            </w:r>
          </w:p>
        </w:tc>
        <w:tc>
          <w:tcPr>
            <w:tcW w:w="1941" w:type="dxa"/>
            <w:vAlign w:val="center"/>
          </w:tcPr>
          <w:p w:rsidR="00C12BAB" w:rsidRPr="00C12BAB" w:rsidRDefault="00C12BAB" w:rsidP="00C12BAB">
            <w:pPr>
              <w:spacing w:line="360" w:lineRule="auto"/>
              <w:ind w:left="0" w:firstLine="0"/>
              <w:rPr>
                <w:rFonts w:hAnsi="宋体"/>
                <w:bCs/>
                <w:szCs w:val="24"/>
              </w:rPr>
            </w:pPr>
          </w:p>
        </w:tc>
      </w:tr>
      <w:tr w:rsidR="00C12BAB" w:rsidRPr="00C12BAB" w:rsidTr="00264927">
        <w:trPr>
          <w:trHeight w:val="440"/>
          <w:jc w:val="center"/>
        </w:trPr>
        <w:tc>
          <w:tcPr>
            <w:tcW w:w="2387" w:type="dxa"/>
            <w:vAlign w:val="center"/>
          </w:tcPr>
          <w:p w:rsidR="00C12BAB" w:rsidRPr="00C12BAB" w:rsidRDefault="00C12BAB" w:rsidP="00C12BAB">
            <w:pPr>
              <w:spacing w:line="360" w:lineRule="auto"/>
              <w:ind w:left="0" w:firstLine="0"/>
              <w:jc w:val="center"/>
              <w:rPr>
                <w:rFonts w:hAnsi="宋体"/>
                <w:bCs/>
                <w:szCs w:val="24"/>
              </w:rPr>
            </w:pPr>
            <w:r w:rsidRPr="00C12BAB">
              <w:rPr>
                <w:rFonts w:hAnsi="宋体" w:hint="eastAsia"/>
                <w:bCs/>
                <w:szCs w:val="24"/>
              </w:rPr>
              <w:t>电子邮箱</w:t>
            </w:r>
            <w:r w:rsidRPr="00C12BAB">
              <w:rPr>
                <w:rFonts w:hAnsi="宋体"/>
                <w:bCs/>
                <w:szCs w:val="24"/>
              </w:rPr>
              <w:t>/</w:t>
            </w:r>
            <w:r w:rsidRPr="00C12BAB">
              <w:rPr>
                <w:rFonts w:hAnsi="宋体" w:hint="eastAsia"/>
                <w:bCs/>
                <w:szCs w:val="24"/>
              </w:rPr>
              <w:t>传真</w:t>
            </w:r>
          </w:p>
        </w:tc>
        <w:tc>
          <w:tcPr>
            <w:tcW w:w="5611" w:type="dxa"/>
            <w:gridSpan w:val="3"/>
            <w:vAlign w:val="center"/>
          </w:tcPr>
          <w:p w:rsidR="00C12BAB" w:rsidRPr="00C12BAB" w:rsidRDefault="00C12BAB" w:rsidP="00C12BAB">
            <w:pPr>
              <w:spacing w:line="360" w:lineRule="auto"/>
              <w:ind w:left="0" w:firstLine="0"/>
              <w:rPr>
                <w:rFonts w:hAnsi="宋体"/>
                <w:bCs/>
                <w:szCs w:val="24"/>
              </w:rPr>
            </w:pPr>
          </w:p>
        </w:tc>
      </w:tr>
      <w:tr w:rsidR="00C12BAB" w:rsidRPr="00C12BAB" w:rsidTr="00264927">
        <w:trPr>
          <w:trHeight w:val="440"/>
          <w:jc w:val="center"/>
        </w:trPr>
        <w:tc>
          <w:tcPr>
            <w:tcW w:w="2387" w:type="dxa"/>
            <w:vAlign w:val="center"/>
          </w:tcPr>
          <w:p w:rsidR="00C12BAB" w:rsidRPr="00C12BAB" w:rsidRDefault="00C12BAB" w:rsidP="00C12BAB">
            <w:pPr>
              <w:spacing w:line="360" w:lineRule="auto"/>
              <w:ind w:left="0" w:firstLine="0"/>
              <w:jc w:val="center"/>
              <w:rPr>
                <w:rFonts w:hAnsi="宋体"/>
                <w:bCs/>
                <w:szCs w:val="24"/>
              </w:rPr>
            </w:pPr>
            <w:r w:rsidRPr="00C12BAB">
              <w:rPr>
                <w:rFonts w:hAnsi="宋体" w:hint="eastAsia"/>
                <w:bCs/>
                <w:szCs w:val="24"/>
              </w:rPr>
              <w:t>收件地址</w:t>
            </w:r>
          </w:p>
        </w:tc>
        <w:tc>
          <w:tcPr>
            <w:tcW w:w="5611" w:type="dxa"/>
            <w:gridSpan w:val="3"/>
            <w:vAlign w:val="center"/>
          </w:tcPr>
          <w:p w:rsidR="00C12BAB" w:rsidRPr="00C12BAB" w:rsidRDefault="00C12BAB" w:rsidP="00C12BAB">
            <w:pPr>
              <w:spacing w:line="360" w:lineRule="auto"/>
              <w:ind w:left="0" w:firstLine="0"/>
              <w:rPr>
                <w:rFonts w:hAnsi="宋体"/>
                <w:bCs/>
                <w:szCs w:val="24"/>
              </w:rPr>
            </w:pPr>
          </w:p>
        </w:tc>
      </w:tr>
    </w:tbl>
    <w:p w:rsidR="00C12BAB" w:rsidRPr="00C12BAB" w:rsidRDefault="00C12BAB" w:rsidP="00C12BAB">
      <w:pPr>
        <w:tabs>
          <w:tab w:val="left" w:pos="0"/>
        </w:tabs>
        <w:wordWrap w:val="0"/>
        <w:spacing w:line="360" w:lineRule="auto"/>
        <w:ind w:left="0" w:firstLineChars="202" w:firstLine="426"/>
        <w:rPr>
          <w:rFonts w:ascii="Calibri" w:hAnsi="Calibri"/>
          <w:b/>
          <w:bCs/>
          <w:szCs w:val="22"/>
        </w:rPr>
      </w:pPr>
      <w:r w:rsidRPr="00C12BAB">
        <w:rPr>
          <w:rFonts w:ascii="Calibri" w:hAnsi="Calibri" w:hint="eastAsia"/>
          <w:b/>
          <w:bCs/>
          <w:szCs w:val="22"/>
        </w:rPr>
        <w:t>注：上述格式仅供参考，但要求其提供的信息必须包含，</w:t>
      </w:r>
      <w:r w:rsidRPr="00C12BAB">
        <w:rPr>
          <w:rFonts w:hAnsi="宋体" w:hint="eastAsia"/>
          <w:b/>
          <w:bCs/>
          <w:szCs w:val="21"/>
        </w:rPr>
        <w:t>未按本公告要求提供完整有效材料或未提供有效收件人联系方式的，不予办理邮寄手续；因此造成供应商无法按时获取采购文件的，责任由供应商承担</w:t>
      </w:r>
      <w:r w:rsidRPr="00C12BAB">
        <w:rPr>
          <w:rFonts w:ascii="Calibri" w:hAnsi="Calibri" w:hint="eastAsia"/>
          <w:b/>
          <w:bCs/>
          <w:szCs w:val="22"/>
        </w:rPr>
        <w:t>。采购代理机构对供应商提供的材料核对，不代表其竞标资格的确认；竞标资格最终根据供应商响应文件中的资格审查资料作出的结论为准。</w:t>
      </w:r>
    </w:p>
    <w:p w:rsidR="00C12BAB" w:rsidRPr="00C12BAB" w:rsidRDefault="00C12BAB" w:rsidP="00C12BAB">
      <w:pPr>
        <w:tabs>
          <w:tab w:val="left" w:pos="0"/>
        </w:tabs>
        <w:wordWrap w:val="0"/>
        <w:spacing w:line="360" w:lineRule="auto"/>
        <w:ind w:left="0" w:firstLineChars="200" w:firstLine="420"/>
        <w:rPr>
          <w:rFonts w:hAnsi="宋体"/>
          <w:szCs w:val="22"/>
        </w:rPr>
      </w:pPr>
      <w:r w:rsidRPr="00C12BAB">
        <w:rPr>
          <w:rFonts w:hAnsi="宋体"/>
          <w:szCs w:val="22"/>
        </w:rPr>
        <w:t xml:space="preserve">6.5 </w:t>
      </w:r>
      <w:r w:rsidRPr="00C12BAB">
        <w:rPr>
          <w:rFonts w:hAnsi="宋体" w:hint="eastAsia"/>
          <w:szCs w:val="22"/>
        </w:rPr>
        <w:t>获取方式</w:t>
      </w:r>
    </w:p>
    <w:p w:rsidR="00C12BAB" w:rsidRPr="00C12BAB" w:rsidRDefault="00C12BAB" w:rsidP="00C12BAB">
      <w:pPr>
        <w:tabs>
          <w:tab w:val="left" w:pos="0"/>
        </w:tabs>
        <w:wordWrap w:val="0"/>
        <w:spacing w:line="360" w:lineRule="auto"/>
        <w:ind w:left="0" w:firstLineChars="200" w:firstLine="420"/>
        <w:rPr>
          <w:rFonts w:ascii="Calibri" w:hAnsi="Calibri"/>
          <w:szCs w:val="22"/>
        </w:rPr>
      </w:pPr>
      <w:r w:rsidRPr="00C12BAB">
        <w:rPr>
          <w:rFonts w:hAnsi="宋体" w:hint="eastAsia"/>
          <w:szCs w:val="22"/>
        </w:rPr>
        <w:t>（1）</w:t>
      </w:r>
      <w:r w:rsidRPr="00C12BAB">
        <w:rPr>
          <w:rFonts w:ascii="Calibri" w:hAnsi="Calibri" w:hint="eastAsia"/>
          <w:szCs w:val="22"/>
        </w:rPr>
        <w:t>现场获取：供应商携带</w:t>
      </w:r>
      <w:r w:rsidRPr="00C12BAB">
        <w:rPr>
          <w:rFonts w:hAnsi="宋体" w:hint="eastAsia"/>
          <w:szCs w:val="22"/>
        </w:rPr>
        <w:t>本公告</w:t>
      </w:r>
      <w:r w:rsidRPr="00C12BAB">
        <w:rPr>
          <w:rFonts w:hAnsi="宋体"/>
          <w:szCs w:val="22"/>
        </w:rPr>
        <w:t>6</w:t>
      </w:r>
      <w:r w:rsidRPr="00C12BAB">
        <w:rPr>
          <w:rFonts w:hAnsi="宋体" w:hint="eastAsia"/>
          <w:szCs w:val="22"/>
        </w:rPr>
        <w:t>.</w:t>
      </w:r>
      <w:r w:rsidRPr="00C12BAB">
        <w:rPr>
          <w:rFonts w:hAnsi="宋体"/>
          <w:szCs w:val="22"/>
        </w:rPr>
        <w:t>4</w:t>
      </w:r>
      <w:r w:rsidRPr="00C12BAB">
        <w:rPr>
          <w:rFonts w:hAnsi="宋体" w:hint="eastAsia"/>
          <w:szCs w:val="22"/>
        </w:rPr>
        <w:t>条款要求</w:t>
      </w:r>
      <w:r w:rsidRPr="00C12BAB">
        <w:rPr>
          <w:rFonts w:ascii="Calibri" w:hAnsi="Calibri" w:hint="eastAsia"/>
          <w:szCs w:val="22"/>
        </w:rPr>
        <w:t>的材料按上述规定的时间和地点到现场进行获取。</w:t>
      </w:r>
    </w:p>
    <w:p w:rsidR="00C12BAB" w:rsidRPr="00C12BAB" w:rsidRDefault="00C12BAB" w:rsidP="00C12BAB">
      <w:pPr>
        <w:tabs>
          <w:tab w:val="left" w:pos="0"/>
        </w:tabs>
        <w:wordWrap w:val="0"/>
        <w:spacing w:line="360" w:lineRule="auto"/>
        <w:ind w:left="0" w:firstLineChars="200" w:firstLine="420"/>
        <w:rPr>
          <w:rFonts w:hAnsi="宋体"/>
          <w:szCs w:val="22"/>
        </w:rPr>
      </w:pPr>
      <w:r w:rsidRPr="00C12BAB">
        <w:rPr>
          <w:rFonts w:hAnsi="宋体" w:hint="eastAsia"/>
          <w:szCs w:val="22"/>
        </w:rPr>
        <w:t>（2）邮寄获取：</w:t>
      </w:r>
      <w:r w:rsidRPr="00C12BAB">
        <w:rPr>
          <w:rFonts w:ascii="Calibri" w:hAnsi="Calibri" w:hint="eastAsia"/>
          <w:szCs w:val="22"/>
        </w:rPr>
        <w:t>供应商将</w:t>
      </w:r>
      <w:r w:rsidRPr="00C12BAB">
        <w:rPr>
          <w:rFonts w:hAnsi="宋体" w:hint="eastAsia"/>
          <w:szCs w:val="22"/>
        </w:rPr>
        <w:t>本公告</w:t>
      </w:r>
      <w:r w:rsidRPr="00C12BAB">
        <w:rPr>
          <w:rFonts w:hAnsi="宋体"/>
          <w:szCs w:val="22"/>
        </w:rPr>
        <w:t>6</w:t>
      </w:r>
      <w:r w:rsidRPr="00C12BAB">
        <w:rPr>
          <w:rFonts w:hAnsi="宋体" w:hint="eastAsia"/>
          <w:szCs w:val="22"/>
        </w:rPr>
        <w:t>.</w:t>
      </w:r>
      <w:r w:rsidRPr="00C12BAB">
        <w:rPr>
          <w:rFonts w:hAnsi="宋体"/>
          <w:szCs w:val="22"/>
        </w:rPr>
        <w:t>4</w:t>
      </w:r>
      <w:r w:rsidRPr="00C12BAB">
        <w:rPr>
          <w:rFonts w:hAnsi="宋体" w:hint="eastAsia"/>
          <w:szCs w:val="22"/>
        </w:rPr>
        <w:t>条款要求</w:t>
      </w:r>
      <w:r w:rsidRPr="00C12BAB">
        <w:rPr>
          <w:rFonts w:ascii="Calibri" w:hAnsi="Calibri" w:hint="eastAsia"/>
          <w:szCs w:val="22"/>
        </w:rPr>
        <w:t>的材料按上述规定的时间邮寄到获取地点或按邮件主题格式（“</w:t>
      </w:r>
      <w:r w:rsidRPr="00C12BAB">
        <w:rPr>
          <w:rFonts w:hAnsi="宋体" w:cs="Arial" w:hint="eastAsia"/>
          <w:bCs/>
          <w:szCs w:val="21"/>
        </w:rPr>
        <w:t>装饰工艺实训室建设项目采购项目</w:t>
      </w:r>
      <w:r w:rsidRPr="00C12BAB">
        <w:rPr>
          <w:rFonts w:ascii="Calibri" w:hAnsi="Calibri" w:hint="eastAsia"/>
          <w:szCs w:val="22"/>
        </w:rPr>
        <w:t>获取采购文件资料”）将</w:t>
      </w:r>
      <w:r w:rsidRPr="00C12BAB">
        <w:rPr>
          <w:rFonts w:hAnsi="宋体" w:hint="eastAsia"/>
          <w:szCs w:val="22"/>
        </w:rPr>
        <w:t>本公告</w:t>
      </w:r>
      <w:r w:rsidRPr="00C12BAB">
        <w:rPr>
          <w:rFonts w:hAnsi="宋体"/>
          <w:szCs w:val="22"/>
        </w:rPr>
        <w:t>6</w:t>
      </w:r>
      <w:r w:rsidRPr="00C12BAB">
        <w:rPr>
          <w:rFonts w:hAnsi="宋体" w:hint="eastAsia"/>
          <w:szCs w:val="22"/>
        </w:rPr>
        <w:t>.</w:t>
      </w:r>
      <w:r w:rsidRPr="00C12BAB">
        <w:rPr>
          <w:rFonts w:hAnsi="宋体"/>
          <w:szCs w:val="22"/>
        </w:rPr>
        <w:t>4</w:t>
      </w:r>
      <w:r w:rsidRPr="00C12BAB">
        <w:rPr>
          <w:rFonts w:hAnsi="宋体" w:hint="eastAsia"/>
          <w:szCs w:val="22"/>
        </w:rPr>
        <w:t>条款要求</w:t>
      </w:r>
      <w:r w:rsidRPr="00C12BAB">
        <w:rPr>
          <w:rFonts w:ascii="Calibri" w:hAnsi="Calibri" w:hint="eastAsia"/>
          <w:szCs w:val="22"/>
        </w:rPr>
        <w:t>的材料扫描发送至采购代理机构的电子邮箱（</w:t>
      </w:r>
      <w:r w:rsidRPr="00C12BAB">
        <w:rPr>
          <w:rFonts w:hAnsi="宋体"/>
          <w:szCs w:val="22"/>
        </w:rPr>
        <w:t>yzlzblz@vip.163.com</w:t>
      </w:r>
      <w:r w:rsidRPr="00C12BAB">
        <w:rPr>
          <w:rFonts w:ascii="Calibri" w:hAnsi="Calibri" w:hint="eastAsia"/>
          <w:szCs w:val="22"/>
        </w:rPr>
        <w:t>）；采购</w:t>
      </w:r>
      <w:r w:rsidRPr="00C12BAB">
        <w:rPr>
          <w:rFonts w:hAnsi="宋体" w:hint="eastAsia"/>
          <w:szCs w:val="22"/>
        </w:rPr>
        <w:t>代理机构在收到本公告</w:t>
      </w:r>
      <w:r w:rsidRPr="00C12BAB">
        <w:rPr>
          <w:rFonts w:hAnsi="宋体"/>
          <w:szCs w:val="22"/>
        </w:rPr>
        <w:t>6</w:t>
      </w:r>
      <w:r w:rsidRPr="00C12BAB">
        <w:rPr>
          <w:rFonts w:hAnsi="宋体" w:hint="eastAsia"/>
          <w:szCs w:val="22"/>
        </w:rPr>
        <w:t>.</w:t>
      </w:r>
      <w:r w:rsidRPr="00C12BAB">
        <w:rPr>
          <w:rFonts w:hAnsi="宋体"/>
          <w:szCs w:val="22"/>
        </w:rPr>
        <w:t>4</w:t>
      </w:r>
      <w:r w:rsidRPr="00C12BAB">
        <w:rPr>
          <w:rFonts w:hAnsi="宋体" w:hint="eastAsia"/>
          <w:szCs w:val="22"/>
        </w:rPr>
        <w:t>条款要求的全部材料和收到邮寄款（</w:t>
      </w:r>
      <w:r w:rsidRPr="00C12BAB">
        <w:rPr>
          <w:rFonts w:hAnsi="宋体" w:hint="eastAsia"/>
          <w:b/>
          <w:bCs/>
          <w:szCs w:val="22"/>
        </w:rPr>
        <w:t>含手续费，即</w:t>
      </w:r>
      <w:r w:rsidRPr="00C12BAB">
        <w:rPr>
          <w:rFonts w:hAnsi="宋体"/>
          <w:b/>
          <w:bCs/>
          <w:szCs w:val="22"/>
        </w:rPr>
        <w:t>300</w:t>
      </w:r>
      <w:r w:rsidRPr="00C12BAB">
        <w:rPr>
          <w:rFonts w:hAnsi="宋体" w:hint="eastAsia"/>
          <w:b/>
          <w:bCs/>
          <w:szCs w:val="22"/>
        </w:rPr>
        <w:t>元</w:t>
      </w:r>
      <w:r w:rsidRPr="00C12BAB">
        <w:rPr>
          <w:rFonts w:hAnsi="宋体" w:hint="eastAsia"/>
          <w:szCs w:val="22"/>
        </w:rPr>
        <w:t>）后</w:t>
      </w:r>
      <w:r w:rsidRPr="00C12BAB">
        <w:rPr>
          <w:rFonts w:hAnsi="宋体" w:hint="eastAsia"/>
          <w:szCs w:val="22"/>
          <w:u w:val="single"/>
        </w:rPr>
        <w:t xml:space="preserve"> </w:t>
      </w:r>
      <w:r w:rsidRPr="00C12BAB">
        <w:rPr>
          <w:rFonts w:hAnsi="宋体"/>
          <w:szCs w:val="22"/>
          <w:u w:val="single"/>
        </w:rPr>
        <w:t>1</w:t>
      </w:r>
      <w:r w:rsidRPr="00C12BAB">
        <w:rPr>
          <w:rFonts w:hAnsi="宋体" w:hint="eastAsia"/>
          <w:szCs w:val="22"/>
          <w:u w:val="single"/>
        </w:rPr>
        <w:t xml:space="preserve"> </w:t>
      </w:r>
      <w:r w:rsidRPr="00C12BAB">
        <w:rPr>
          <w:rFonts w:hAnsi="宋体" w:hint="eastAsia"/>
          <w:szCs w:val="22"/>
        </w:rPr>
        <w:t>日内寄送。</w:t>
      </w:r>
    </w:p>
    <w:p w:rsidR="00C12BAB" w:rsidRPr="00C12BAB" w:rsidRDefault="00C12BAB" w:rsidP="00C12BAB">
      <w:pPr>
        <w:tabs>
          <w:tab w:val="left" w:pos="0"/>
        </w:tabs>
        <w:wordWrap w:val="0"/>
        <w:spacing w:line="360" w:lineRule="auto"/>
        <w:ind w:left="0" w:firstLineChars="200" w:firstLine="420"/>
        <w:rPr>
          <w:rFonts w:hAnsi="宋体"/>
          <w:szCs w:val="22"/>
        </w:rPr>
      </w:pPr>
      <w:r w:rsidRPr="00C12BAB">
        <w:rPr>
          <w:rFonts w:hAnsi="宋体" w:hint="eastAsia"/>
          <w:szCs w:val="22"/>
        </w:rPr>
        <w:t>温馨提示：当日下午5时后收到资料</w:t>
      </w:r>
      <w:r w:rsidRPr="00C12BAB">
        <w:rPr>
          <w:rFonts w:hAnsi="宋体"/>
          <w:szCs w:val="22"/>
        </w:rPr>
        <w:t>或邮件</w:t>
      </w:r>
      <w:r w:rsidRPr="00C12BAB">
        <w:rPr>
          <w:rFonts w:hAnsi="宋体" w:hint="eastAsia"/>
          <w:szCs w:val="22"/>
        </w:rPr>
        <w:t>的视为下一日收到。为核实供应商邮寄获取采购文件是否成功，请供应商在邮寄或发送</w:t>
      </w:r>
      <w:r w:rsidRPr="00C12BAB">
        <w:rPr>
          <w:rFonts w:ascii="Calibri" w:hAnsi="Calibri" w:hint="eastAsia"/>
          <w:szCs w:val="22"/>
        </w:rPr>
        <w:t>邮件</w:t>
      </w:r>
      <w:r w:rsidRPr="00C12BAB">
        <w:rPr>
          <w:rFonts w:hAnsi="宋体" w:hint="eastAsia"/>
          <w:szCs w:val="22"/>
        </w:rPr>
        <w:t>后致电采购代理机构联系人以确认情况。</w:t>
      </w:r>
    </w:p>
    <w:p w:rsidR="00C12BAB" w:rsidRPr="00C12BAB" w:rsidRDefault="00C12BAB" w:rsidP="00C12BAB">
      <w:pPr>
        <w:snapToGrid w:val="0"/>
        <w:spacing w:line="360" w:lineRule="auto"/>
        <w:ind w:left="0" w:firstLineChars="200" w:firstLine="422"/>
        <w:rPr>
          <w:rFonts w:hAnsi="宋体" w:cs="Arial" w:hint="eastAsia"/>
          <w:szCs w:val="21"/>
        </w:rPr>
      </w:pPr>
      <w:r w:rsidRPr="00C12BAB">
        <w:rPr>
          <w:rFonts w:hAnsi="宋体" w:hint="eastAsia"/>
          <w:b/>
          <w:szCs w:val="21"/>
        </w:rPr>
        <w:t>七、</w:t>
      </w:r>
      <w:r w:rsidRPr="00C12BAB">
        <w:rPr>
          <w:rFonts w:hAnsi="宋体" w:cs="Arial" w:hint="eastAsia"/>
          <w:b/>
          <w:bCs/>
          <w:szCs w:val="21"/>
        </w:rPr>
        <w:t>谈判保证金</w:t>
      </w:r>
      <w:r w:rsidRPr="00C12BAB">
        <w:rPr>
          <w:rFonts w:hAnsi="宋体" w:cs="Arial" w:hint="eastAsia"/>
          <w:b/>
          <w:szCs w:val="21"/>
        </w:rPr>
        <w:t>：</w:t>
      </w:r>
      <w:r w:rsidRPr="00C12BAB">
        <w:rPr>
          <w:rFonts w:hAnsi="宋体" w:cs="Arial" w:hint="eastAsia"/>
          <w:szCs w:val="21"/>
        </w:rPr>
        <w:t>人民币肆仟元整（￥4000.00）</w:t>
      </w:r>
    </w:p>
    <w:p w:rsidR="00C12BAB" w:rsidRPr="00C12BAB" w:rsidRDefault="00C12BAB" w:rsidP="00C12BAB">
      <w:pPr>
        <w:snapToGrid w:val="0"/>
        <w:spacing w:line="360" w:lineRule="auto"/>
        <w:ind w:left="0" w:firstLineChars="202" w:firstLine="424"/>
        <w:rPr>
          <w:rFonts w:ascii="Times New Roman" w:hAnsi="宋体" w:cs="Arial" w:hint="eastAsia"/>
          <w:szCs w:val="24"/>
        </w:rPr>
      </w:pPr>
      <w:r w:rsidRPr="00C12BAB">
        <w:rPr>
          <w:rFonts w:hAnsi="宋体" w:hint="eastAsia"/>
          <w:szCs w:val="21"/>
        </w:rPr>
        <w:t>供应商应于</w:t>
      </w:r>
      <w:r w:rsidRPr="00C12BAB">
        <w:rPr>
          <w:rFonts w:hAnsi="宋体" w:hint="eastAsia"/>
          <w:b/>
          <w:szCs w:val="21"/>
        </w:rPr>
        <w:t>首次响应文件递交截止时间前</w:t>
      </w:r>
      <w:r w:rsidRPr="00C12BAB">
        <w:rPr>
          <w:rFonts w:hAnsi="宋体" w:hint="eastAsia"/>
          <w:szCs w:val="21"/>
        </w:rPr>
        <w:t>将谈判保证金</w:t>
      </w:r>
      <w:r w:rsidRPr="00C12BAB">
        <w:rPr>
          <w:rFonts w:ascii="Times New Roman" w:hAnsi="宋体" w:cs="Arial" w:hint="eastAsia"/>
          <w:szCs w:val="24"/>
        </w:rPr>
        <w:t>以电汇、转帐、网上银行支付、支票、汇票、本票或者银行、保险机构出具的保函非现金形式交提交</w:t>
      </w:r>
      <w:r w:rsidRPr="00C12BAB">
        <w:rPr>
          <w:rFonts w:hAnsi="宋体" w:hint="eastAsia"/>
          <w:szCs w:val="21"/>
        </w:rPr>
        <w:t>；</w:t>
      </w:r>
      <w:r w:rsidRPr="00C12BAB">
        <w:rPr>
          <w:rFonts w:ascii="Times New Roman" w:hAnsi="Times New Roman" w:cs="宋体" w:hint="eastAsia"/>
          <w:szCs w:val="24"/>
        </w:rPr>
        <w:t>禁止采用现钞交纳方式</w:t>
      </w:r>
      <w:r w:rsidRPr="00C12BAB">
        <w:rPr>
          <w:rFonts w:ascii="Times New Roman" w:hAnsi="宋体" w:cs="Arial" w:hint="eastAsia"/>
          <w:szCs w:val="24"/>
        </w:rPr>
        <w:t>；谈判保证金采用电汇、转帐、网上银行支付形式提交的须交至以下账户，</w:t>
      </w:r>
      <w:r w:rsidRPr="00C12BAB">
        <w:rPr>
          <w:rFonts w:ascii="Times New Roman" w:hAnsi="宋体" w:cs="Arial" w:hint="eastAsia"/>
          <w:b/>
          <w:szCs w:val="24"/>
        </w:rPr>
        <w:t>否则视为无效谈判保证金</w:t>
      </w:r>
      <w:r w:rsidRPr="00C12BAB">
        <w:rPr>
          <w:rFonts w:ascii="Times New Roman" w:hAnsi="宋体" w:cs="Arial" w:hint="eastAsia"/>
          <w:szCs w:val="24"/>
        </w:rPr>
        <w:t>；谈判保证金采用支票、汇票、</w:t>
      </w:r>
      <w:r w:rsidRPr="00C12BAB">
        <w:rPr>
          <w:rFonts w:ascii="Times New Roman" w:hAnsi="宋体" w:cs="Arial" w:hint="eastAsia"/>
          <w:szCs w:val="24"/>
        </w:rPr>
        <w:lastRenderedPageBreak/>
        <w:t>本票或者银行、保险机构出具的保函等形式的，在首次响应文件递交截止时间前，供应商应当在递交响应文件的同时单独递交密封的其原件</w:t>
      </w:r>
      <w:r w:rsidRPr="00C12BAB">
        <w:rPr>
          <w:rFonts w:ascii="Times New Roman" w:hAnsi="宋体" w:cs="Arial" w:hint="eastAsia"/>
          <w:szCs w:val="24"/>
        </w:rPr>
        <w:t>,</w:t>
      </w:r>
      <w:r w:rsidRPr="00C12BAB">
        <w:rPr>
          <w:rFonts w:ascii="Times New Roman" w:hAnsi="宋体" w:cs="Arial" w:hint="eastAsia"/>
          <w:b/>
          <w:szCs w:val="24"/>
        </w:rPr>
        <w:t>否则视为无效谈判保证金</w:t>
      </w:r>
      <w:r w:rsidRPr="00C12BAB">
        <w:rPr>
          <w:rFonts w:ascii="Times New Roman" w:hAnsi="宋体" w:cs="Arial" w:hint="eastAsia"/>
          <w:szCs w:val="24"/>
        </w:rPr>
        <w:t>。</w:t>
      </w:r>
    </w:p>
    <w:p w:rsidR="00C12BAB" w:rsidRPr="00C12BAB" w:rsidRDefault="00C12BAB" w:rsidP="00C12BAB">
      <w:pPr>
        <w:snapToGrid w:val="0"/>
        <w:spacing w:line="360" w:lineRule="auto"/>
        <w:ind w:left="0" w:firstLineChars="200" w:firstLine="420"/>
        <w:rPr>
          <w:rFonts w:ascii="Times New Roman" w:hAnsi="宋体" w:cs="Arial" w:hint="eastAsia"/>
          <w:szCs w:val="24"/>
        </w:rPr>
      </w:pPr>
      <w:r w:rsidRPr="00C12BAB">
        <w:rPr>
          <w:rFonts w:ascii="Times New Roman" w:hAnsi="宋体" w:cs="Arial" w:hint="eastAsia"/>
          <w:szCs w:val="24"/>
        </w:rPr>
        <w:t xml:space="preserve">    </w:t>
      </w:r>
      <w:r w:rsidRPr="00C12BAB">
        <w:rPr>
          <w:rFonts w:ascii="Times New Roman" w:hAnsi="宋体" w:cs="Arial" w:hint="eastAsia"/>
          <w:szCs w:val="24"/>
        </w:rPr>
        <w:t>开户名称：云之龙咨询集团有限公司柳州分公司</w:t>
      </w:r>
    </w:p>
    <w:p w:rsidR="00C12BAB" w:rsidRPr="00C12BAB" w:rsidRDefault="00C12BAB" w:rsidP="00C12BAB">
      <w:pPr>
        <w:snapToGrid w:val="0"/>
        <w:spacing w:line="360" w:lineRule="auto"/>
        <w:ind w:left="0" w:firstLineChars="200" w:firstLine="420"/>
        <w:rPr>
          <w:rFonts w:ascii="Times New Roman" w:hAnsi="宋体" w:cs="Arial" w:hint="eastAsia"/>
          <w:szCs w:val="24"/>
        </w:rPr>
      </w:pPr>
      <w:r w:rsidRPr="00C12BAB">
        <w:rPr>
          <w:rFonts w:ascii="Times New Roman" w:hAnsi="宋体" w:cs="Arial" w:hint="eastAsia"/>
          <w:szCs w:val="24"/>
        </w:rPr>
        <w:t xml:space="preserve">    </w:t>
      </w:r>
      <w:r w:rsidRPr="00C12BAB">
        <w:rPr>
          <w:rFonts w:ascii="Times New Roman" w:hAnsi="宋体" w:cs="Arial" w:hint="eastAsia"/>
          <w:szCs w:val="24"/>
        </w:rPr>
        <w:t>开户银行：中信银行南宁东葛支行</w:t>
      </w:r>
    </w:p>
    <w:p w:rsidR="00C12BAB" w:rsidRPr="00C12BAB" w:rsidRDefault="00C12BAB" w:rsidP="00C12BAB">
      <w:pPr>
        <w:snapToGrid w:val="0"/>
        <w:spacing w:line="360" w:lineRule="auto"/>
        <w:ind w:left="0" w:firstLineChars="200" w:firstLine="420"/>
        <w:rPr>
          <w:rFonts w:ascii="Times New Roman" w:hAnsi="宋体" w:cs="Arial" w:hint="eastAsia"/>
          <w:szCs w:val="24"/>
        </w:rPr>
      </w:pPr>
      <w:r w:rsidRPr="00C12BAB">
        <w:rPr>
          <w:rFonts w:ascii="Times New Roman" w:hAnsi="宋体" w:cs="Arial" w:hint="eastAsia"/>
          <w:szCs w:val="24"/>
        </w:rPr>
        <w:t xml:space="preserve">    </w:t>
      </w:r>
      <w:r w:rsidRPr="00C12BAB">
        <w:rPr>
          <w:rFonts w:ascii="Times New Roman" w:hAnsi="宋体" w:cs="Arial" w:hint="eastAsia"/>
          <w:szCs w:val="24"/>
        </w:rPr>
        <w:t>银行账号：</w:t>
      </w:r>
      <w:r w:rsidRPr="00C12BAB">
        <w:rPr>
          <w:rFonts w:ascii="Times New Roman" w:hAnsi="宋体" w:cs="Arial" w:hint="eastAsia"/>
          <w:szCs w:val="24"/>
        </w:rPr>
        <w:t>8113 0010 1450 0074 537</w:t>
      </w:r>
    </w:p>
    <w:p w:rsidR="00C12BAB" w:rsidRPr="00C12BAB" w:rsidRDefault="00C12BAB" w:rsidP="00C12BAB">
      <w:pPr>
        <w:snapToGrid w:val="0"/>
        <w:spacing w:line="360" w:lineRule="auto"/>
        <w:ind w:left="0" w:firstLineChars="200" w:firstLine="422"/>
        <w:rPr>
          <w:rFonts w:hAnsi="宋体" w:hint="eastAsia"/>
          <w:b/>
          <w:szCs w:val="21"/>
        </w:rPr>
      </w:pPr>
      <w:r w:rsidRPr="00C12BAB">
        <w:rPr>
          <w:rFonts w:hAnsi="宋体" w:hint="eastAsia"/>
          <w:b/>
          <w:szCs w:val="21"/>
        </w:rPr>
        <w:t>八、首次响应文件</w:t>
      </w:r>
      <w:r w:rsidRPr="00C12BAB">
        <w:rPr>
          <w:rFonts w:ascii="Times New Roman" w:hAnsi="宋体" w:cs="Arial" w:hint="eastAsia"/>
          <w:b/>
          <w:bCs/>
          <w:szCs w:val="24"/>
        </w:rPr>
        <w:t>递交起止时间、</w:t>
      </w:r>
      <w:r w:rsidRPr="00C12BAB">
        <w:rPr>
          <w:rFonts w:hAnsi="宋体" w:hint="eastAsia"/>
          <w:b/>
          <w:szCs w:val="21"/>
        </w:rPr>
        <w:t>递交截止时间、开启时间和地点：</w:t>
      </w:r>
    </w:p>
    <w:p w:rsidR="00C12BAB" w:rsidRPr="00C12BAB" w:rsidRDefault="00C12BAB" w:rsidP="00C12BAB">
      <w:pPr>
        <w:snapToGrid w:val="0"/>
        <w:spacing w:line="360" w:lineRule="auto"/>
        <w:ind w:left="0" w:firstLineChars="200" w:firstLine="420"/>
        <w:rPr>
          <w:rFonts w:hAnsi="宋体" w:hint="eastAsia"/>
          <w:szCs w:val="21"/>
        </w:rPr>
      </w:pPr>
      <w:r w:rsidRPr="00C12BAB">
        <w:rPr>
          <w:rFonts w:hAnsi="宋体" w:hint="eastAsia"/>
          <w:szCs w:val="21"/>
        </w:rPr>
        <w:t>首次响应文件</w:t>
      </w:r>
      <w:r w:rsidRPr="00C12BAB">
        <w:rPr>
          <w:rFonts w:ascii="Times New Roman" w:hAnsi="宋体" w:hint="eastAsia"/>
          <w:szCs w:val="24"/>
        </w:rPr>
        <w:t>递交起止时</w:t>
      </w:r>
      <w:r w:rsidRPr="00C12BAB">
        <w:rPr>
          <w:rFonts w:hAnsi="宋体" w:hint="eastAsia"/>
          <w:szCs w:val="21"/>
        </w:rPr>
        <w:t>间：20</w:t>
      </w:r>
      <w:r w:rsidRPr="00C12BAB">
        <w:rPr>
          <w:rFonts w:hAnsi="宋体"/>
          <w:szCs w:val="21"/>
        </w:rPr>
        <w:t>22</w:t>
      </w:r>
      <w:r w:rsidRPr="00C12BAB">
        <w:rPr>
          <w:rFonts w:hAnsi="宋体" w:hint="eastAsia"/>
          <w:szCs w:val="21"/>
        </w:rPr>
        <w:t>年5月9日9时00分起至9时30分止</w:t>
      </w:r>
    </w:p>
    <w:p w:rsidR="00C12BAB" w:rsidRPr="00C12BAB" w:rsidRDefault="00C12BAB" w:rsidP="00C12BAB">
      <w:pPr>
        <w:snapToGrid w:val="0"/>
        <w:spacing w:line="360" w:lineRule="auto"/>
        <w:ind w:left="0" w:firstLine="420"/>
        <w:rPr>
          <w:rFonts w:hAnsi="宋体"/>
          <w:szCs w:val="21"/>
        </w:rPr>
      </w:pPr>
      <w:r w:rsidRPr="00C12BAB">
        <w:rPr>
          <w:rFonts w:hAnsi="宋体" w:hint="eastAsia"/>
          <w:szCs w:val="21"/>
        </w:rPr>
        <w:t>首次响应文件递交截止时间：20</w:t>
      </w:r>
      <w:r w:rsidRPr="00C12BAB">
        <w:rPr>
          <w:rFonts w:hAnsi="宋体"/>
          <w:szCs w:val="21"/>
        </w:rPr>
        <w:t>22</w:t>
      </w:r>
      <w:r w:rsidRPr="00C12BAB">
        <w:rPr>
          <w:rFonts w:hAnsi="宋体" w:hint="eastAsia"/>
          <w:szCs w:val="21"/>
        </w:rPr>
        <w:t>年5月9日9时30分</w:t>
      </w:r>
    </w:p>
    <w:p w:rsidR="00C12BAB" w:rsidRPr="00C12BAB" w:rsidRDefault="00C12BAB" w:rsidP="00C12BAB">
      <w:pPr>
        <w:snapToGrid w:val="0"/>
        <w:spacing w:line="360" w:lineRule="auto"/>
        <w:ind w:left="0" w:firstLine="420"/>
        <w:rPr>
          <w:rFonts w:hAnsi="宋体" w:hint="eastAsia"/>
          <w:szCs w:val="21"/>
        </w:rPr>
      </w:pPr>
      <w:r w:rsidRPr="00C12BAB">
        <w:rPr>
          <w:rFonts w:hAnsi="宋体" w:hint="eastAsia"/>
          <w:szCs w:val="21"/>
        </w:rPr>
        <w:t>首次响应文件开启时间：</w:t>
      </w:r>
      <w:r w:rsidRPr="00C12BAB">
        <w:rPr>
          <w:rFonts w:hAnsi="宋体" w:cs="Arial" w:hint="eastAsia"/>
          <w:szCs w:val="21"/>
        </w:rPr>
        <w:t>首次响应文件递交截止时间后</w:t>
      </w:r>
    </w:p>
    <w:p w:rsidR="00C12BAB" w:rsidRPr="00C12BAB" w:rsidRDefault="00C12BAB" w:rsidP="00C12BAB">
      <w:pPr>
        <w:snapToGrid w:val="0"/>
        <w:spacing w:line="360" w:lineRule="auto"/>
        <w:ind w:left="0" w:firstLine="420"/>
        <w:rPr>
          <w:rFonts w:hAnsi="宋体" w:hint="eastAsia"/>
          <w:szCs w:val="21"/>
        </w:rPr>
      </w:pPr>
      <w:r w:rsidRPr="00C12BAB">
        <w:rPr>
          <w:rFonts w:hAnsi="宋体" w:hint="eastAsia"/>
          <w:szCs w:val="21"/>
        </w:rPr>
        <w:t>首次响应文件递交地点：</w:t>
      </w:r>
      <w:r w:rsidRPr="00C12BAB">
        <w:rPr>
          <w:rFonts w:ascii="Times New Roman" w:hAnsi="宋体" w:hint="eastAsia"/>
          <w:szCs w:val="24"/>
        </w:rPr>
        <w:t>云之龙咨询集团有限公司（广西柳州市滨江东路</w:t>
      </w:r>
      <w:r w:rsidRPr="00C12BAB">
        <w:rPr>
          <w:rFonts w:ascii="Times New Roman" w:hAnsi="宋体" w:hint="eastAsia"/>
          <w:szCs w:val="24"/>
        </w:rPr>
        <w:t>16</w:t>
      </w:r>
      <w:r w:rsidRPr="00C12BAB">
        <w:rPr>
          <w:rFonts w:ascii="Times New Roman" w:hAnsi="宋体" w:hint="eastAsia"/>
          <w:szCs w:val="24"/>
        </w:rPr>
        <w:t>号金沙角三区二层</w:t>
      </w:r>
      <w:r w:rsidRPr="00C12BAB">
        <w:rPr>
          <w:rFonts w:ascii="Times New Roman" w:hAnsi="宋体" w:hint="eastAsia"/>
          <w:szCs w:val="24"/>
        </w:rPr>
        <w:t>211-218</w:t>
      </w:r>
      <w:r w:rsidRPr="00C12BAB">
        <w:rPr>
          <w:rFonts w:ascii="Times New Roman" w:hAnsi="宋体" w:hint="eastAsia"/>
          <w:szCs w:val="24"/>
        </w:rPr>
        <w:t>室），逾期送达或未按照采购文件要求递交、密封的响应文件，将予以拒收。</w:t>
      </w:r>
    </w:p>
    <w:p w:rsidR="00C12BAB" w:rsidRPr="00C12BAB" w:rsidRDefault="00C12BAB" w:rsidP="00C12BAB">
      <w:pPr>
        <w:snapToGrid w:val="0"/>
        <w:spacing w:line="360" w:lineRule="auto"/>
        <w:ind w:left="0" w:firstLine="422"/>
        <w:rPr>
          <w:rFonts w:hAnsi="宋体" w:hint="eastAsia"/>
          <w:b/>
          <w:szCs w:val="21"/>
        </w:rPr>
      </w:pPr>
      <w:r w:rsidRPr="00C12BAB">
        <w:rPr>
          <w:rFonts w:hAnsi="宋体" w:hint="eastAsia"/>
          <w:b/>
          <w:szCs w:val="21"/>
        </w:rPr>
        <w:t>九、谈判时间及地点：</w:t>
      </w:r>
    </w:p>
    <w:p w:rsidR="00C12BAB" w:rsidRPr="00C12BAB" w:rsidRDefault="00C12BAB" w:rsidP="00C12BAB">
      <w:pPr>
        <w:snapToGrid w:val="0"/>
        <w:spacing w:line="360" w:lineRule="auto"/>
        <w:ind w:left="0" w:firstLine="420"/>
        <w:rPr>
          <w:rFonts w:hAnsi="宋体" w:hint="eastAsia"/>
          <w:szCs w:val="21"/>
        </w:rPr>
      </w:pPr>
      <w:r w:rsidRPr="00C12BAB">
        <w:rPr>
          <w:rFonts w:ascii="Times New Roman" w:hAnsi="宋体" w:cs="Arial" w:hint="eastAsia"/>
          <w:szCs w:val="24"/>
        </w:rPr>
        <w:t>首次响应文件递交截止时间后</w:t>
      </w:r>
      <w:r w:rsidRPr="00C12BAB">
        <w:rPr>
          <w:rFonts w:hAnsi="宋体" w:hint="eastAsia"/>
          <w:szCs w:val="21"/>
        </w:rPr>
        <w:t>为谈判小组与谈判供应商谈判时间，具体时间由代理机构另行通知。地点：云之龙咨询集团有限公司评标室（广西柳州市滨江东路16号金沙角三区二层211-218室），参加谈判的法定代表人（负责人或自然人）或委托代理人必须持</w:t>
      </w:r>
      <w:r w:rsidRPr="00C12BAB">
        <w:rPr>
          <w:rFonts w:hAnsi="宋体" w:hint="eastAsia"/>
          <w:b/>
          <w:szCs w:val="21"/>
        </w:rPr>
        <w:t>有效身份证原件</w:t>
      </w:r>
      <w:r w:rsidRPr="00C12BAB">
        <w:rPr>
          <w:rFonts w:hAnsi="宋体" w:hint="eastAsia"/>
          <w:szCs w:val="21"/>
        </w:rPr>
        <w:t>依时到达指定地点谈判。</w:t>
      </w:r>
    </w:p>
    <w:p w:rsidR="00C12BAB" w:rsidRPr="00C12BAB" w:rsidRDefault="00C12BAB" w:rsidP="00C12BAB">
      <w:pPr>
        <w:spacing w:line="360" w:lineRule="auto"/>
        <w:ind w:left="0" w:firstLine="422"/>
        <w:rPr>
          <w:rFonts w:hAnsi="宋体" w:hint="eastAsia"/>
          <w:szCs w:val="21"/>
        </w:rPr>
      </w:pPr>
      <w:r w:rsidRPr="00C12BAB">
        <w:rPr>
          <w:rFonts w:hAnsi="宋体" w:hint="eastAsia"/>
          <w:b/>
          <w:szCs w:val="21"/>
        </w:rPr>
        <w:t>十、网上查询地址：</w:t>
      </w:r>
    </w:p>
    <w:p w:rsidR="00C12BAB" w:rsidRPr="00C12BAB" w:rsidRDefault="00C12BAB" w:rsidP="00C12BAB">
      <w:pPr>
        <w:spacing w:line="360" w:lineRule="auto"/>
        <w:ind w:left="0" w:firstLineChars="202" w:firstLine="424"/>
        <w:rPr>
          <w:rFonts w:ascii="Times New Roman" w:hAnsi="宋体" w:cs="Arial" w:hint="eastAsia"/>
          <w:szCs w:val="24"/>
        </w:rPr>
      </w:pPr>
      <w:r w:rsidRPr="00C12BAB">
        <w:rPr>
          <w:rFonts w:ascii="Times New Roman" w:hAnsi="宋体" w:cs="Arial" w:hint="eastAsia"/>
          <w:szCs w:val="24"/>
        </w:rPr>
        <w:t>中国招标投标公共服务平台（</w:t>
      </w:r>
      <w:r w:rsidRPr="00C12BAB">
        <w:rPr>
          <w:rFonts w:ascii="Times New Roman" w:hAnsi="宋体" w:cs="Arial" w:hint="eastAsia"/>
          <w:szCs w:val="24"/>
        </w:rPr>
        <w:t>www.cebpubservice.com</w:t>
      </w:r>
      <w:r w:rsidRPr="00C12BAB">
        <w:rPr>
          <w:rFonts w:ascii="Times New Roman" w:hAnsi="宋体" w:cs="Arial" w:hint="eastAsia"/>
          <w:szCs w:val="24"/>
        </w:rPr>
        <w:t>）、中国采购与招标网</w:t>
      </w:r>
      <w:r w:rsidRPr="00C12BAB">
        <w:rPr>
          <w:rFonts w:ascii="Times New Roman" w:hAnsi="宋体" w:cs="Arial" w:hint="eastAsia"/>
          <w:szCs w:val="24"/>
        </w:rPr>
        <w:t>(www.chinabidding.com.cn)</w:t>
      </w:r>
      <w:r w:rsidRPr="00C12BAB">
        <w:rPr>
          <w:rFonts w:ascii="Times New Roman" w:hAnsi="宋体" w:cs="Arial" w:hint="eastAsia"/>
          <w:szCs w:val="24"/>
        </w:rPr>
        <w:t>、云之龙集团网</w:t>
      </w:r>
      <w:r w:rsidRPr="00C12BAB">
        <w:rPr>
          <w:rFonts w:ascii="Times New Roman" w:hAnsi="宋体" w:cs="Arial" w:hint="eastAsia"/>
          <w:szCs w:val="24"/>
        </w:rPr>
        <w:t>(www.yzljt.cn)</w:t>
      </w:r>
      <w:r w:rsidRPr="00C12BAB">
        <w:rPr>
          <w:rFonts w:ascii="Times New Roman" w:hAnsi="宋体" w:cs="Arial" w:hint="eastAsia"/>
          <w:szCs w:val="24"/>
        </w:rPr>
        <w:t>。</w:t>
      </w:r>
    </w:p>
    <w:p w:rsidR="00C12BAB" w:rsidRPr="00C12BAB" w:rsidRDefault="00C12BAB" w:rsidP="00C12BAB">
      <w:pPr>
        <w:spacing w:line="360" w:lineRule="auto"/>
        <w:ind w:left="0" w:firstLine="422"/>
        <w:rPr>
          <w:rFonts w:hAnsi="宋体" w:hint="eastAsia"/>
          <w:szCs w:val="21"/>
        </w:rPr>
      </w:pPr>
      <w:r w:rsidRPr="00C12BAB">
        <w:rPr>
          <w:rFonts w:hAnsi="宋体" w:hint="eastAsia"/>
          <w:b/>
          <w:szCs w:val="21"/>
        </w:rPr>
        <w:t>十一、联系事项</w:t>
      </w:r>
      <w:r w:rsidRPr="00C12BAB">
        <w:rPr>
          <w:rFonts w:hAnsi="宋体" w:hint="eastAsia"/>
          <w:szCs w:val="21"/>
        </w:rPr>
        <w:t>：</w:t>
      </w:r>
    </w:p>
    <w:p w:rsidR="00C12BAB" w:rsidRPr="00C12BAB" w:rsidRDefault="00C12BAB" w:rsidP="00C12BAB">
      <w:pPr>
        <w:snapToGrid w:val="0"/>
        <w:spacing w:line="360" w:lineRule="auto"/>
        <w:ind w:left="0" w:firstLineChars="202" w:firstLine="424"/>
        <w:jc w:val="left"/>
        <w:rPr>
          <w:rFonts w:hAnsi="宋体" w:hint="eastAsia"/>
          <w:szCs w:val="21"/>
        </w:rPr>
      </w:pPr>
      <w:r w:rsidRPr="00C12BAB">
        <w:rPr>
          <w:rFonts w:hAnsi="宋体" w:hint="eastAsia"/>
          <w:szCs w:val="21"/>
        </w:rPr>
        <w:t>1.采购人名称：柳州职业技术学院</w:t>
      </w:r>
    </w:p>
    <w:p w:rsidR="00C12BAB" w:rsidRPr="00C12BAB" w:rsidRDefault="00C12BAB" w:rsidP="00C12BAB">
      <w:pPr>
        <w:snapToGrid w:val="0"/>
        <w:spacing w:line="360" w:lineRule="auto"/>
        <w:ind w:left="238" w:firstLineChars="202" w:firstLine="424"/>
        <w:jc w:val="left"/>
        <w:rPr>
          <w:rFonts w:hAnsi="宋体" w:hint="eastAsia"/>
          <w:szCs w:val="21"/>
        </w:rPr>
      </w:pPr>
      <w:r w:rsidRPr="00C12BAB">
        <w:rPr>
          <w:rFonts w:hAnsi="宋体" w:hint="eastAsia"/>
          <w:szCs w:val="21"/>
        </w:rPr>
        <w:t xml:space="preserve">联系人：陈国银             </w:t>
      </w:r>
      <w:r w:rsidRPr="00C12BAB">
        <w:rPr>
          <w:rFonts w:hAnsi="宋体"/>
          <w:szCs w:val="21"/>
        </w:rPr>
        <w:t xml:space="preserve">        </w:t>
      </w:r>
      <w:r w:rsidRPr="00C12BAB">
        <w:rPr>
          <w:rFonts w:hAnsi="宋体" w:hint="eastAsia"/>
          <w:szCs w:val="21"/>
        </w:rPr>
        <w:t>联系电话：</w:t>
      </w:r>
      <w:r w:rsidRPr="00C12BAB">
        <w:rPr>
          <w:rFonts w:hAnsi="宋体"/>
          <w:szCs w:val="21"/>
        </w:rPr>
        <w:t>0772-3156307</w:t>
      </w:r>
    </w:p>
    <w:p w:rsidR="00C12BAB" w:rsidRPr="00C12BAB" w:rsidRDefault="00C12BAB" w:rsidP="00C12BAB">
      <w:pPr>
        <w:snapToGrid w:val="0"/>
        <w:spacing w:line="360" w:lineRule="auto"/>
        <w:ind w:left="238" w:firstLineChars="202" w:firstLine="424"/>
        <w:jc w:val="left"/>
        <w:rPr>
          <w:rFonts w:hAnsi="宋体" w:hint="eastAsia"/>
          <w:szCs w:val="21"/>
        </w:rPr>
      </w:pPr>
      <w:r w:rsidRPr="00C12BAB">
        <w:rPr>
          <w:rFonts w:hAnsi="宋体" w:hint="eastAsia"/>
          <w:szCs w:val="21"/>
        </w:rPr>
        <w:t>地址：</w:t>
      </w:r>
      <w:r w:rsidRPr="00C12BAB">
        <w:rPr>
          <w:rFonts w:hAnsi="宋体" w:hint="eastAsia"/>
          <w:bCs/>
          <w:szCs w:val="21"/>
        </w:rPr>
        <w:t>柳州市社湾路28号</w:t>
      </w:r>
    </w:p>
    <w:p w:rsidR="00C12BAB" w:rsidRPr="00C12BAB" w:rsidRDefault="00C12BAB" w:rsidP="00C12BAB">
      <w:pPr>
        <w:snapToGrid w:val="0"/>
        <w:spacing w:line="360" w:lineRule="auto"/>
        <w:ind w:left="0" w:firstLineChars="202" w:firstLine="424"/>
        <w:jc w:val="left"/>
        <w:rPr>
          <w:rFonts w:hAnsi="宋体" w:hint="eastAsia"/>
          <w:szCs w:val="21"/>
        </w:rPr>
      </w:pPr>
      <w:r w:rsidRPr="00C12BAB">
        <w:rPr>
          <w:rFonts w:hAnsi="宋体" w:hint="eastAsia"/>
          <w:szCs w:val="21"/>
        </w:rPr>
        <w:t>2.采购代理机构名称：云之龙咨询集团有限公司</w:t>
      </w:r>
    </w:p>
    <w:p w:rsidR="00C12BAB" w:rsidRPr="00C12BAB" w:rsidRDefault="00C12BAB" w:rsidP="00C12BAB">
      <w:pPr>
        <w:snapToGrid w:val="0"/>
        <w:spacing w:line="360" w:lineRule="auto"/>
        <w:ind w:left="238" w:firstLineChars="202" w:firstLine="424"/>
        <w:jc w:val="left"/>
        <w:rPr>
          <w:rFonts w:hAnsi="宋体" w:hint="eastAsia"/>
          <w:szCs w:val="21"/>
        </w:rPr>
      </w:pPr>
      <w:r w:rsidRPr="00C12BAB">
        <w:rPr>
          <w:rFonts w:hAnsi="宋体" w:hint="eastAsia"/>
          <w:szCs w:val="21"/>
        </w:rPr>
        <w:t xml:space="preserve">联系人：韦伟国、田京灵    </w:t>
      </w:r>
      <w:r w:rsidRPr="00C12BAB">
        <w:rPr>
          <w:rFonts w:hAnsi="宋体"/>
          <w:szCs w:val="21"/>
        </w:rPr>
        <w:t xml:space="preserve">         </w:t>
      </w:r>
      <w:r w:rsidRPr="00C12BAB">
        <w:rPr>
          <w:rFonts w:hAnsi="宋体" w:hint="eastAsia"/>
          <w:szCs w:val="21"/>
        </w:rPr>
        <w:t xml:space="preserve">联系电话：0772-3310669、3310109 </w:t>
      </w:r>
    </w:p>
    <w:p w:rsidR="00C12BAB" w:rsidRPr="00C12BAB" w:rsidRDefault="00C12BAB" w:rsidP="00C12BAB">
      <w:pPr>
        <w:snapToGrid w:val="0"/>
        <w:spacing w:line="360" w:lineRule="auto"/>
        <w:ind w:left="238" w:firstLineChars="202" w:firstLine="424"/>
        <w:jc w:val="left"/>
        <w:rPr>
          <w:rFonts w:hAnsi="宋体" w:hint="eastAsia"/>
          <w:szCs w:val="21"/>
        </w:rPr>
      </w:pPr>
      <w:r w:rsidRPr="00C12BAB">
        <w:rPr>
          <w:rFonts w:hAnsi="宋体" w:hint="eastAsia"/>
          <w:szCs w:val="21"/>
        </w:rPr>
        <w:t>地址：柳州市滨江东路16号金沙角三区二层211-218室</w:t>
      </w:r>
    </w:p>
    <w:p w:rsidR="00C12BAB" w:rsidRPr="00C12BAB" w:rsidRDefault="00C12BAB" w:rsidP="00C12BAB">
      <w:pPr>
        <w:snapToGrid w:val="0"/>
        <w:spacing w:line="360" w:lineRule="auto"/>
        <w:ind w:left="238" w:firstLine="420"/>
        <w:jc w:val="right"/>
        <w:rPr>
          <w:rFonts w:hAnsi="宋体"/>
          <w:szCs w:val="21"/>
        </w:rPr>
      </w:pPr>
    </w:p>
    <w:p w:rsidR="00C12BAB" w:rsidRPr="00C12BAB" w:rsidRDefault="00C12BAB" w:rsidP="00C12BAB">
      <w:pPr>
        <w:snapToGrid w:val="0"/>
        <w:spacing w:line="360" w:lineRule="auto"/>
        <w:ind w:left="238" w:firstLine="420"/>
        <w:jc w:val="right"/>
        <w:rPr>
          <w:rFonts w:hAnsi="宋体" w:cs="Arial" w:hint="eastAsia"/>
          <w:szCs w:val="21"/>
        </w:rPr>
      </w:pPr>
      <w:r w:rsidRPr="00C12BAB">
        <w:rPr>
          <w:rFonts w:hAnsi="宋体" w:cs="Arial" w:hint="eastAsia"/>
          <w:szCs w:val="21"/>
        </w:rPr>
        <w:t>云之龙咨询集团有限公司</w:t>
      </w:r>
    </w:p>
    <w:p w:rsidR="00083E7F" w:rsidRPr="00565244" w:rsidRDefault="00C12BAB" w:rsidP="00C12BAB">
      <w:pPr>
        <w:wordWrap w:val="0"/>
        <w:spacing w:line="360" w:lineRule="auto"/>
        <w:ind w:left="0" w:firstLineChars="200" w:firstLine="420"/>
        <w:jc w:val="right"/>
        <w:rPr>
          <w:rFonts w:asciiTheme="minorEastAsia" w:eastAsiaTheme="minorEastAsia" w:hAnsiTheme="minorEastAsia" w:cs="宋体"/>
          <w:kern w:val="0"/>
          <w:sz w:val="24"/>
          <w:szCs w:val="24"/>
        </w:rPr>
      </w:pPr>
      <w:r w:rsidRPr="00C12BAB">
        <w:rPr>
          <w:rFonts w:hAnsi="宋体" w:cs="Arial" w:hint="eastAsia"/>
          <w:szCs w:val="21"/>
        </w:rPr>
        <w:t>20</w:t>
      </w:r>
      <w:r w:rsidRPr="00C12BAB">
        <w:rPr>
          <w:rFonts w:hAnsi="宋体" w:cs="Arial"/>
          <w:szCs w:val="21"/>
        </w:rPr>
        <w:t>22</w:t>
      </w:r>
      <w:r w:rsidRPr="00C12BAB">
        <w:rPr>
          <w:rFonts w:hAnsi="宋体" w:cs="Arial" w:hint="eastAsia"/>
          <w:szCs w:val="21"/>
        </w:rPr>
        <w:t>年4月29日</w:t>
      </w:r>
      <w:r>
        <w:rPr>
          <w:rFonts w:hAnsi="宋体" w:cs="Arial" w:hint="eastAsia"/>
          <w:szCs w:val="21"/>
        </w:rPr>
        <w:t xml:space="preserve"> </w:t>
      </w:r>
      <w:r>
        <w:rPr>
          <w:rFonts w:hAnsi="宋体" w:cs="Arial"/>
          <w:szCs w:val="21"/>
        </w:rPr>
        <w:t xml:space="preserve"> </w:t>
      </w:r>
    </w:p>
    <w:sectPr w:rsidR="00083E7F" w:rsidRPr="00565244" w:rsidSect="00F94300">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334D" w:rsidRDefault="0055334D" w:rsidP="00DB5D52">
      <w:pPr>
        <w:spacing w:line="240" w:lineRule="auto"/>
      </w:pPr>
      <w:r>
        <w:separator/>
      </w:r>
    </w:p>
  </w:endnote>
  <w:endnote w:type="continuationSeparator" w:id="0">
    <w:p w:rsidR="0055334D" w:rsidRDefault="0055334D" w:rsidP="00DB5D5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334D" w:rsidRDefault="0055334D" w:rsidP="00DB5D52">
      <w:pPr>
        <w:spacing w:line="240" w:lineRule="auto"/>
      </w:pPr>
      <w:r>
        <w:separator/>
      </w:r>
    </w:p>
  </w:footnote>
  <w:footnote w:type="continuationSeparator" w:id="0">
    <w:p w:rsidR="0055334D" w:rsidRDefault="0055334D" w:rsidP="00DB5D5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9511535"/>
    <w:multiLevelType w:val="multilevel"/>
    <w:tmpl w:val="69511535"/>
    <w:lvl w:ilvl="0">
      <w:start w:val="3"/>
      <w:numFmt w:val="japaneseCounting"/>
      <w:lvlText w:val="%1、"/>
      <w:lvlJc w:val="left"/>
      <w:pPr>
        <w:ind w:left="872" w:hanging="45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94300"/>
    <w:rsid w:val="00047D2D"/>
    <w:rsid w:val="000616D2"/>
    <w:rsid w:val="00083E7F"/>
    <w:rsid w:val="000B6B18"/>
    <w:rsid w:val="000D443B"/>
    <w:rsid w:val="000F64A0"/>
    <w:rsid w:val="001C3D23"/>
    <w:rsid w:val="001E26D1"/>
    <w:rsid w:val="00214539"/>
    <w:rsid w:val="002265F2"/>
    <w:rsid w:val="002824B3"/>
    <w:rsid w:val="00296D8D"/>
    <w:rsid w:val="002A4CEA"/>
    <w:rsid w:val="002E482A"/>
    <w:rsid w:val="00304190"/>
    <w:rsid w:val="00325854"/>
    <w:rsid w:val="00393BB9"/>
    <w:rsid w:val="0039713A"/>
    <w:rsid w:val="003C058F"/>
    <w:rsid w:val="003D2854"/>
    <w:rsid w:val="004102E6"/>
    <w:rsid w:val="00434CF0"/>
    <w:rsid w:val="00457AAF"/>
    <w:rsid w:val="004629B5"/>
    <w:rsid w:val="004D04FC"/>
    <w:rsid w:val="0055334D"/>
    <w:rsid w:val="00565244"/>
    <w:rsid w:val="0064710C"/>
    <w:rsid w:val="00665B06"/>
    <w:rsid w:val="006D2D2B"/>
    <w:rsid w:val="006E7106"/>
    <w:rsid w:val="006E76C9"/>
    <w:rsid w:val="00707AD7"/>
    <w:rsid w:val="0072554E"/>
    <w:rsid w:val="00760A99"/>
    <w:rsid w:val="00785167"/>
    <w:rsid w:val="00797E2D"/>
    <w:rsid w:val="007A5C50"/>
    <w:rsid w:val="007B04EF"/>
    <w:rsid w:val="007E1B44"/>
    <w:rsid w:val="007E24D2"/>
    <w:rsid w:val="0081178C"/>
    <w:rsid w:val="008138C7"/>
    <w:rsid w:val="008528A5"/>
    <w:rsid w:val="00884C89"/>
    <w:rsid w:val="008D2F7D"/>
    <w:rsid w:val="008D5F36"/>
    <w:rsid w:val="0092035E"/>
    <w:rsid w:val="00943A56"/>
    <w:rsid w:val="00A367C0"/>
    <w:rsid w:val="00A84B46"/>
    <w:rsid w:val="00AE1A6A"/>
    <w:rsid w:val="00AF27A0"/>
    <w:rsid w:val="00AF2C13"/>
    <w:rsid w:val="00B73C10"/>
    <w:rsid w:val="00B83F28"/>
    <w:rsid w:val="00B866B5"/>
    <w:rsid w:val="00BD6886"/>
    <w:rsid w:val="00C12BAB"/>
    <w:rsid w:val="00CA2C8C"/>
    <w:rsid w:val="00CB36DC"/>
    <w:rsid w:val="00D51BB7"/>
    <w:rsid w:val="00DB5D52"/>
    <w:rsid w:val="00DF2629"/>
    <w:rsid w:val="00E95A8D"/>
    <w:rsid w:val="00E96F85"/>
    <w:rsid w:val="00EF5378"/>
    <w:rsid w:val="00F90631"/>
    <w:rsid w:val="00F94300"/>
    <w:rsid w:val="00FF3F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4EF95B3-4648-4853-B4C7-27E3CC42B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4300"/>
    <w:pPr>
      <w:widowControl w:val="0"/>
      <w:spacing w:line="400" w:lineRule="exact"/>
      <w:ind w:left="840" w:hanging="420"/>
      <w:jc w:val="both"/>
    </w:pPr>
    <w:rPr>
      <w:rFonts w:ascii="宋体" w:eastAsia="宋体" w:hAnsi="Courier New"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1"/>
    <w:semiHidden/>
    <w:unhideWhenUsed/>
    <w:qFormat/>
    <w:rsid w:val="00F94300"/>
    <w:pPr>
      <w:jc w:val="left"/>
    </w:pPr>
  </w:style>
  <w:style w:type="character" w:customStyle="1" w:styleId="Char">
    <w:name w:val="批注文字 Char"/>
    <w:basedOn w:val="a0"/>
    <w:uiPriority w:val="99"/>
    <w:semiHidden/>
    <w:rsid w:val="00F94300"/>
    <w:rPr>
      <w:rFonts w:ascii="宋体" w:eastAsia="宋体" w:hAnsi="Courier New" w:cs="Times New Roman"/>
      <w:szCs w:val="20"/>
    </w:rPr>
  </w:style>
  <w:style w:type="character" w:customStyle="1" w:styleId="Char0">
    <w:name w:val="纯文本 Char"/>
    <w:aliases w:val="普通文字 Char Char1,普通文字 Char Char Char,正 文 1 Char,纯文本 Char Char Char1,普通文字1 Char,普通文字2 Char,普通文字3 Char,普通文字4 Char,普通文字5 Char,普通文字6 Char,普通文字11 Char,普通文字21 Char,普通文字31 Char,普通文字41 Char,普通文字7 Char,Texte Char,普通文字 Char1,纯文本 Char1 Char Char Char"/>
    <w:link w:val="a4"/>
    <w:qFormat/>
    <w:locked/>
    <w:rsid w:val="00F94300"/>
    <w:rPr>
      <w:rFonts w:ascii="宋体" w:eastAsia="宋体" w:hAnsi="Courier New"/>
    </w:rPr>
  </w:style>
  <w:style w:type="paragraph" w:styleId="a4">
    <w:name w:val="Plain Text"/>
    <w:aliases w:val="普通文字 Char,普通文字 Char Char,正 文 1,纯文本 Char Char,普通文字1,普通文字2,普通文字3,普通文字4,普通文字5,普通文字6,普通文字11,普通文字21,普通文字31,普通文字41,普通文字7,Texte,普通文字,纯文本 Char1 Char Char,纯文本 Char Char Char Char,纯文本 Char Char1,纯文本 Char1 Char,纯文本 Char Char Char,小,正 文 1 Char Char,文字缩,s,一般文字,普"/>
    <w:basedOn w:val="a"/>
    <w:link w:val="Char0"/>
    <w:unhideWhenUsed/>
    <w:qFormat/>
    <w:rsid w:val="00F94300"/>
    <w:rPr>
      <w:rFonts w:cstheme="minorBidi"/>
      <w:szCs w:val="22"/>
    </w:rPr>
  </w:style>
  <w:style w:type="character" w:customStyle="1" w:styleId="Char10">
    <w:name w:val="纯文本 Char1"/>
    <w:basedOn w:val="a0"/>
    <w:uiPriority w:val="99"/>
    <w:semiHidden/>
    <w:rsid w:val="00F94300"/>
    <w:rPr>
      <w:rFonts w:ascii="宋体" w:eastAsia="宋体" w:hAnsi="Courier New" w:cs="Courier New"/>
      <w:szCs w:val="21"/>
    </w:rPr>
  </w:style>
  <w:style w:type="character" w:styleId="a5">
    <w:name w:val="annotation reference"/>
    <w:semiHidden/>
    <w:unhideWhenUsed/>
    <w:qFormat/>
    <w:rsid w:val="00F94300"/>
    <w:rPr>
      <w:sz w:val="21"/>
      <w:szCs w:val="21"/>
    </w:rPr>
  </w:style>
  <w:style w:type="character" w:customStyle="1" w:styleId="Char1">
    <w:name w:val="批注文字 Char1"/>
    <w:link w:val="a3"/>
    <w:semiHidden/>
    <w:locked/>
    <w:rsid w:val="00F94300"/>
    <w:rPr>
      <w:rFonts w:ascii="宋体" w:eastAsia="宋体" w:hAnsi="Courier New" w:cs="Times New Roman"/>
      <w:szCs w:val="20"/>
    </w:rPr>
  </w:style>
  <w:style w:type="paragraph" w:styleId="a6">
    <w:name w:val="Balloon Text"/>
    <w:basedOn w:val="a"/>
    <w:link w:val="Char2"/>
    <w:uiPriority w:val="99"/>
    <w:semiHidden/>
    <w:unhideWhenUsed/>
    <w:rsid w:val="00F94300"/>
    <w:pPr>
      <w:spacing w:line="240" w:lineRule="auto"/>
    </w:pPr>
    <w:rPr>
      <w:sz w:val="18"/>
      <w:szCs w:val="18"/>
    </w:rPr>
  </w:style>
  <w:style w:type="character" w:customStyle="1" w:styleId="Char2">
    <w:name w:val="批注框文本 Char"/>
    <w:basedOn w:val="a0"/>
    <w:link w:val="a6"/>
    <w:uiPriority w:val="99"/>
    <w:semiHidden/>
    <w:rsid w:val="00F94300"/>
    <w:rPr>
      <w:rFonts w:ascii="宋体" w:eastAsia="宋体" w:hAnsi="Courier New" w:cs="Times New Roman"/>
      <w:sz w:val="18"/>
      <w:szCs w:val="18"/>
    </w:rPr>
  </w:style>
  <w:style w:type="paragraph" w:styleId="a7">
    <w:name w:val="header"/>
    <w:basedOn w:val="a"/>
    <w:link w:val="Char3"/>
    <w:uiPriority w:val="99"/>
    <w:unhideWhenUsed/>
    <w:rsid w:val="00DB5D52"/>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3">
    <w:name w:val="页眉 Char"/>
    <w:basedOn w:val="a0"/>
    <w:link w:val="a7"/>
    <w:uiPriority w:val="99"/>
    <w:rsid w:val="00DB5D52"/>
    <w:rPr>
      <w:rFonts w:ascii="宋体" w:eastAsia="宋体" w:hAnsi="Courier New" w:cs="Times New Roman"/>
      <w:sz w:val="18"/>
      <w:szCs w:val="18"/>
    </w:rPr>
  </w:style>
  <w:style w:type="paragraph" w:styleId="a8">
    <w:name w:val="footer"/>
    <w:basedOn w:val="a"/>
    <w:link w:val="Char4"/>
    <w:uiPriority w:val="99"/>
    <w:unhideWhenUsed/>
    <w:rsid w:val="00DB5D52"/>
    <w:pPr>
      <w:tabs>
        <w:tab w:val="center" w:pos="4153"/>
        <w:tab w:val="right" w:pos="8306"/>
      </w:tabs>
      <w:snapToGrid w:val="0"/>
      <w:spacing w:line="240" w:lineRule="atLeast"/>
      <w:jc w:val="left"/>
    </w:pPr>
    <w:rPr>
      <w:sz w:val="18"/>
      <w:szCs w:val="18"/>
    </w:rPr>
  </w:style>
  <w:style w:type="character" w:customStyle="1" w:styleId="Char4">
    <w:name w:val="页脚 Char"/>
    <w:basedOn w:val="a0"/>
    <w:link w:val="a8"/>
    <w:uiPriority w:val="99"/>
    <w:rsid w:val="00DB5D52"/>
    <w:rPr>
      <w:rFonts w:ascii="宋体" w:eastAsia="宋体" w:hAnsi="Courier New"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587961">
      <w:bodyDiv w:val="1"/>
      <w:marLeft w:val="0"/>
      <w:marRight w:val="0"/>
      <w:marTop w:val="0"/>
      <w:marBottom w:val="0"/>
      <w:divBdr>
        <w:top w:val="none" w:sz="0" w:space="0" w:color="auto"/>
        <w:left w:val="none" w:sz="0" w:space="0" w:color="auto"/>
        <w:bottom w:val="none" w:sz="0" w:space="0" w:color="auto"/>
        <w:right w:val="none" w:sz="0" w:space="0" w:color="auto"/>
      </w:divBdr>
    </w:div>
    <w:div w:id="47649252">
      <w:bodyDiv w:val="1"/>
      <w:marLeft w:val="0"/>
      <w:marRight w:val="0"/>
      <w:marTop w:val="0"/>
      <w:marBottom w:val="0"/>
      <w:divBdr>
        <w:top w:val="none" w:sz="0" w:space="0" w:color="auto"/>
        <w:left w:val="none" w:sz="0" w:space="0" w:color="auto"/>
        <w:bottom w:val="none" w:sz="0" w:space="0" w:color="auto"/>
        <w:right w:val="none" w:sz="0" w:space="0" w:color="auto"/>
      </w:divBdr>
    </w:div>
    <w:div w:id="59136526">
      <w:bodyDiv w:val="1"/>
      <w:marLeft w:val="0"/>
      <w:marRight w:val="0"/>
      <w:marTop w:val="0"/>
      <w:marBottom w:val="0"/>
      <w:divBdr>
        <w:top w:val="none" w:sz="0" w:space="0" w:color="auto"/>
        <w:left w:val="none" w:sz="0" w:space="0" w:color="auto"/>
        <w:bottom w:val="none" w:sz="0" w:space="0" w:color="auto"/>
        <w:right w:val="none" w:sz="0" w:space="0" w:color="auto"/>
      </w:divBdr>
    </w:div>
    <w:div w:id="213658555">
      <w:bodyDiv w:val="1"/>
      <w:marLeft w:val="0"/>
      <w:marRight w:val="0"/>
      <w:marTop w:val="0"/>
      <w:marBottom w:val="0"/>
      <w:divBdr>
        <w:top w:val="none" w:sz="0" w:space="0" w:color="auto"/>
        <w:left w:val="none" w:sz="0" w:space="0" w:color="auto"/>
        <w:bottom w:val="none" w:sz="0" w:space="0" w:color="auto"/>
        <w:right w:val="none" w:sz="0" w:space="0" w:color="auto"/>
      </w:divBdr>
    </w:div>
    <w:div w:id="252014192">
      <w:bodyDiv w:val="1"/>
      <w:marLeft w:val="0"/>
      <w:marRight w:val="0"/>
      <w:marTop w:val="0"/>
      <w:marBottom w:val="0"/>
      <w:divBdr>
        <w:top w:val="none" w:sz="0" w:space="0" w:color="auto"/>
        <w:left w:val="none" w:sz="0" w:space="0" w:color="auto"/>
        <w:bottom w:val="none" w:sz="0" w:space="0" w:color="auto"/>
        <w:right w:val="none" w:sz="0" w:space="0" w:color="auto"/>
      </w:divBdr>
    </w:div>
    <w:div w:id="797650164">
      <w:bodyDiv w:val="1"/>
      <w:marLeft w:val="0"/>
      <w:marRight w:val="0"/>
      <w:marTop w:val="0"/>
      <w:marBottom w:val="0"/>
      <w:divBdr>
        <w:top w:val="none" w:sz="0" w:space="0" w:color="auto"/>
        <w:left w:val="none" w:sz="0" w:space="0" w:color="auto"/>
        <w:bottom w:val="none" w:sz="0" w:space="0" w:color="auto"/>
        <w:right w:val="none" w:sz="0" w:space="0" w:color="auto"/>
      </w:divBdr>
    </w:div>
    <w:div w:id="1584339631">
      <w:bodyDiv w:val="1"/>
      <w:marLeft w:val="0"/>
      <w:marRight w:val="0"/>
      <w:marTop w:val="0"/>
      <w:marBottom w:val="0"/>
      <w:divBdr>
        <w:top w:val="none" w:sz="0" w:space="0" w:color="auto"/>
        <w:left w:val="none" w:sz="0" w:space="0" w:color="auto"/>
        <w:bottom w:val="none" w:sz="0" w:space="0" w:color="auto"/>
        <w:right w:val="none" w:sz="0" w:space="0" w:color="auto"/>
      </w:divBdr>
    </w:div>
    <w:div w:id="1606621195">
      <w:bodyDiv w:val="1"/>
      <w:marLeft w:val="0"/>
      <w:marRight w:val="0"/>
      <w:marTop w:val="0"/>
      <w:marBottom w:val="0"/>
      <w:divBdr>
        <w:top w:val="none" w:sz="0" w:space="0" w:color="auto"/>
        <w:left w:val="none" w:sz="0" w:space="0" w:color="auto"/>
        <w:bottom w:val="none" w:sz="0" w:space="0" w:color="auto"/>
        <w:right w:val="none" w:sz="0" w:space="0" w:color="auto"/>
      </w:divBdr>
    </w:div>
    <w:div w:id="1651204022">
      <w:bodyDiv w:val="1"/>
      <w:marLeft w:val="0"/>
      <w:marRight w:val="0"/>
      <w:marTop w:val="0"/>
      <w:marBottom w:val="0"/>
      <w:divBdr>
        <w:top w:val="none" w:sz="0" w:space="0" w:color="auto"/>
        <w:left w:val="none" w:sz="0" w:space="0" w:color="auto"/>
        <w:bottom w:val="none" w:sz="0" w:space="0" w:color="auto"/>
        <w:right w:val="none" w:sz="0" w:space="0" w:color="auto"/>
      </w:divBdr>
    </w:div>
    <w:div w:id="1749498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510E55-D750-451E-B0D7-3ED50CF5B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546</TotalTime>
  <Pages>3</Pages>
  <Words>395</Words>
  <Characters>2258</Characters>
  <Application>Microsoft Office Word</Application>
  <DocSecurity>0</DocSecurity>
  <Lines>18</Lines>
  <Paragraphs>5</Paragraphs>
  <ScaleCrop>false</ScaleCrop>
  <Company>China</Company>
  <LinksUpToDate>false</LinksUpToDate>
  <CharactersWithSpaces>2648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刘国亮</dc:creator>
  <cp:keywords/>
  <dc:description/>
  <cp:lastModifiedBy>云之龙咨询集团有限公司柳州分公司</cp:lastModifiedBy>
  <cp:revision>41</cp:revision>
  <cp:lastPrinted>2022-04-29T01:07:00Z</cp:lastPrinted>
  <dcterms:created xsi:type="dcterms:W3CDTF">2021-09-06T00:25:00Z</dcterms:created>
  <dcterms:modified xsi:type="dcterms:W3CDTF">2022-04-29T01:07:00Z</dcterms:modified>
</cp:coreProperties>
</file>