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A67" w:rsidRPr="001F35D1" w:rsidRDefault="00B61A67" w:rsidP="003000D2">
      <w:pPr>
        <w:pStyle w:val="1"/>
        <w:tabs>
          <w:tab w:val="left" w:pos="0"/>
        </w:tabs>
        <w:autoSpaceDE w:val="0"/>
        <w:autoSpaceDN w:val="0"/>
        <w:adjustRightInd w:val="0"/>
        <w:spacing w:before="0" w:after="0" w:line="500" w:lineRule="exact"/>
        <w:jc w:val="center"/>
        <w:rPr>
          <w:rFonts w:asciiTheme="minorEastAsia" w:eastAsiaTheme="minorEastAsia" w:hAnsiTheme="minorEastAsia"/>
          <w:spacing w:val="-4"/>
          <w:sz w:val="32"/>
          <w:szCs w:val="32"/>
        </w:rPr>
      </w:pPr>
      <w:bookmarkStart w:id="0" w:name="_Toc28359022"/>
      <w:bookmarkStart w:id="1" w:name="_Toc35393809"/>
      <w:r w:rsidRPr="001F35D1">
        <w:rPr>
          <w:rFonts w:asciiTheme="minorEastAsia" w:eastAsiaTheme="minorEastAsia" w:hAnsiTheme="minorEastAsia" w:hint="eastAsia"/>
          <w:spacing w:val="-4"/>
          <w:sz w:val="32"/>
          <w:szCs w:val="32"/>
        </w:rPr>
        <w:t>广西大德项目管理有限公司</w:t>
      </w:r>
      <w:r w:rsidR="003000D2" w:rsidRPr="003000D2">
        <w:rPr>
          <w:rFonts w:asciiTheme="minorEastAsia" w:eastAsiaTheme="minorEastAsia" w:hAnsiTheme="minorEastAsia" w:hint="eastAsia"/>
          <w:spacing w:val="-4"/>
          <w:sz w:val="32"/>
          <w:szCs w:val="32"/>
        </w:rPr>
        <w:t>校园网络出口质量提升项目采购</w:t>
      </w:r>
      <w:r w:rsidR="00315BEB" w:rsidRPr="001F35D1">
        <w:rPr>
          <w:rFonts w:asciiTheme="minorEastAsia" w:eastAsiaTheme="minorEastAsia" w:hAnsiTheme="minorEastAsia" w:hint="eastAsia"/>
          <w:spacing w:val="-4"/>
          <w:sz w:val="32"/>
          <w:szCs w:val="32"/>
        </w:rPr>
        <w:t>（</w:t>
      </w:r>
      <w:r w:rsidR="003000D2" w:rsidRPr="003000D2">
        <w:rPr>
          <w:rFonts w:asciiTheme="minorEastAsia" w:eastAsiaTheme="minorEastAsia" w:hAnsiTheme="minorEastAsia"/>
          <w:spacing w:val="-4"/>
          <w:sz w:val="32"/>
          <w:szCs w:val="32"/>
        </w:rPr>
        <w:t>LZZC2021-G1-000656-GXDD</w:t>
      </w:r>
      <w:r w:rsidR="00315BEB" w:rsidRPr="001F35D1">
        <w:rPr>
          <w:rFonts w:asciiTheme="minorEastAsia" w:eastAsiaTheme="minorEastAsia" w:hAnsiTheme="minorEastAsia" w:hint="eastAsia"/>
          <w:spacing w:val="-4"/>
          <w:sz w:val="32"/>
          <w:szCs w:val="32"/>
        </w:rPr>
        <w:t>）中标</w:t>
      </w:r>
      <w:r w:rsidR="005331FD" w:rsidRPr="001F35D1">
        <w:rPr>
          <w:rFonts w:asciiTheme="minorEastAsia" w:eastAsiaTheme="minorEastAsia" w:hAnsiTheme="minorEastAsia" w:hint="eastAsia"/>
          <w:spacing w:val="-4"/>
          <w:sz w:val="32"/>
          <w:szCs w:val="32"/>
        </w:rPr>
        <w:t>结果公告</w:t>
      </w:r>
      <w:bookmarkEnd w:id="0"/>
      <w:bookmarkEnd w:id="1"/>
    </w:p>
    <w:p w:rsidR="004D0B74" w:rsidRPr="001F35D1" w:rsidRDefault="004D0B74" w:rsidP="004D0B74"/>
    <w:p w:rsidR="007D7198" w:rsidRPr="001F35D1" w:rsidRDefault="007D7198" w:rsidP="004118E9">
      <w:pPr>
        <w:widowControl/>
        <w:spacing w:line="400" w:lineRule="exact"/>
        <w:jc w:val="left"/>
        <w:rPr>
          <w:rFonts w:ascii="宋体" w:hAnsi="宋体" w:cs="Arial"/>
          <w:kern w:val="0"/>
          <w:sz w:val="24"/>
          <w:szCs w:val="24"/>
        </w:rPr>
      </w:pPr>
      <w:r w:rsidRPr="001F35D1">
        <w:rPr>
          <w:rFonts w:ascii="宋体" w:hAnsi="宋体" w:cs="Arial" w:hint="eastAsia"/>
          <w:b/>
          <w:bCs/>
          <w:kern w:val="0"/>
          <w:sz w:val="24"/>
          <w:szCs w:val="24"/>
        </w:rPr>
        <w:t>一、项目编号：</w:t>
      </w:r>
      <w:r w:rsidR="003000D2" w:rsidRPr="003000D2">
        <w:rPr>
          <w:rFonts w:ascii="宋体" w:hAnsi="宋体" w:cs="Arial"/>
          <w:b/>
          <w:bCs/>
          <w:kern w:val="0"/>
          <w:sz w:val="24"/>
          <w:szCs w:val="24"/>
        </w:rPr>
        <w:t>LZZC2021-G1-000656-GXDD</w:t>
      </w:r>
    </w:p>
    <w:p w:rsidR="007D7198" w:rsidRPr="001F35D1" w:rsidRDefault="007D7198" w:rsidP="004118E9">
      <w:pPr>
        <w:widowControl/>
        <w:spacing w:line="400" w:lineRule="exact"/>
        <w:rPr>
          <w:rFonts w:ascii="宋体" w:hAnsi="宋体" w:cs="宋体"/>
          <w:kern w:val="0"/>
          <w:sz w:val="24"/>
          <w:szCs w:val="24"/>
        </w:rPr>
      </w:pPr>
      <w:r w:rsidRPr="001F35D1">
        <w:rPr>
          <w:rFonts w:ascii="宋体" w:hAnsi="宋体" w:cs="Arial" w:hint="eastAsia"/>
          <w:b/>
          <w:bCs/>
          <w:kern w:val="0"/>
          <w:sz w:val="24"/>
          <w:szCs w:val="24"/>
        </w:rPr>
        <w:t>二、项目名称：</w:t>
      </w:r>
      <w:r w:rsidR="003000D2" w:rsidRPr="003000D2">
        <w:rPr>
          <w:rFonts w:ascii="宋体" w:hAnsi="宋体" w:cs="Arial" w:hint="eastAsia"/>
          <w:b/>
          <w:bCs/>
          <w:kern w:val="0"/>
          <w:sz w:val="24"/>
          <w:szCs w:val="24"/>
        </w:rPr>
        <w:t>校园网络出口质量提升项目采购</w:t>
      </w:r>
    </w:p>
    <w:p w:rsidR="007D7198" w:rsidRPr="001F35D1" w:rsidRDefault="007D7198" w:rsidP="004118E9">
      <w:pPr>
        <w:widowControl/>
        <w:spacing w:line="400" w:lineRule="exact"/>
        <w:jc w:val="left"/>
        <w:rPr>
          <w:rFonts w:ascii="Arial" w:hAnsi="Arial" w:cs="Arial"/>
          <w:kern w:val="0"/>
          <w:sz w:val="24"/>
          <w:szCs w:val="24"/>
        </w:rPr>
      </w:pPr>
      <w:r w:rsidRPr="001F35D1">
        <w:rPr>
          <w:rFonts w:ascii="宋体" w:hAnsi="宋体" w:cs="Arial" w:hint="eastAsia"/>
          <w:b/>
          <w:bCs/>
          <w:kern w:val="0"/>
          <w:sz w:val="24"/>
          <w:szCs w:val="24"/>
        </w:rPr>
        <w:t>三、中标（成交）信息</w:t>
      </w:r>
    </w:p>
    <w:p w:rsidR="007D7198" w:rsidRPr="001F35D1" w:rsidRDefault="007D7198" w:rsidP="00CF251A">
      <w:pPr>
        <w:widowControl/>
        <w:spacing w:before="75" w:after="75" w:line="300" w:lineRule="exact"/>
        <w:ind w:firstLineChars="200" w:firstLine="480"/>
        <w:jc w:val="left"/>
        <w:rPr>
          <w:rFonts w:ascii="宋体" w:hAnsi="宋体" w:cs="宋体"/>
          <w:kern w:val="0"/>
          <w:sz w:val="24"/>
          <w:szCs w:val="24"/>
        </w:rPr>
      </w:pPr>
      <w:r w:rsidRPr="001F35D1">
        <w:rPr>
          <w:rFonts w:ascii="宋体" w:hAnsi="宋体" w:cs="宋体"/>
          <w:kern w:val="0"/>
          <w:sz w:val="24"/>
          <w:szCs w:val="24"/>
        </w:rPr>
        <w:t>1.中标结果：</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1"/>
        <w:gridCol w:w="3170"/>
        <w:gridCol w:w="2835"/>
        <w:gridCol w:w="2977"/>
      </w:tblGrid>
      <w:tr w:rsidR="007D7198" w:rsidRPr="001F35D1" w:rsidTr="00FC4516">
        <w:trPr>
          <w:trHeight w:val="444"/>
          <w:tblHeader/>
        </w:trPr>
        <w:tc>
          <w:tcPr>
            <w:tcW w:w="0" w:type="auto"/>
            <w:shd w:val="clear" w:color="auto" w:fill="FFFFFF"/>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b/>
                <w:bCs/>
                <w:kern w:val="0"/>
                <w:sz w:val="24"/>
                <w:szCs w:val="24"/>
              </w:rPr>
            </w:pPr>
            <w:r w:rsidRPr="001F35D1">
              <w:rPr>
                <w:rFonts w:ascii="宋体" w:hAnsi="宋体" w:cs="宋体"/>
                <w:b/>
                <w:bCs/>
                <w:kern w:val="0"/>
                <w:sz w:val="24"/>
                <w:szCs w:val="24"/>
              </w:rPr>
              <w:t>序号</w:t>
            </w:r>
          </w:p>
        </w:tc>
        <w:tc>
          <w:tcPr>
            <w:tcW w:w="3170" w:type="dxa"/>
            <w:shd w:val="clear" w:color="auto" w:fill="FFFFFF"/>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b/>
                <w:bCs/>
                <w:kern w:val="0"/>
                <w:sz w:val="24"/>
                <w:szCs w:val="24"/>
              </w:rPr>
            </w:pPr>
            <w:r w:rsidRPr="001F35D1">
              <w:rPr>
                <w:rFonts w:ascii="宋体" w:hAnsi="宋体" w:cs="宋体"/>
                <w:b/>
                <w:bCs/>
                <w:kern w:val="0"/>
                <w:sz w:val="24"/>
                <w:szCs w:val="24"/>
              </w:rPr>
              <w:t>中标（成交）金额(元)</w:t>
            </w:r>
          </w:p>
        </w:tc>
        <w:tc>
          <w:tcPr>
            <w:tcW w:w="2835" w:type="dxa"/>
            <w:shd w:val="clear" w:color="auto" w:fill="FFFFFF"/>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b/>
                <w:bCs/>
                <w:kern w:val="0"/>
                <w:sz w:val="24"/>
                <w:szCs w:val="24"/>
              </w:rPr>
            </w:pPr>
            <w:r w:rsidRPr="001F35D1">
              <w:rPr>
                <w:rFonts w:ascii="宋体" w:hAnsi="宋体" w:cs="宋体"/>
                <w:b/>
                <w:bCs/>
                <w:kern w:val="0"/>
                <w:sz w:val="24"/>
                <w:szCs w:val="24"/>
              </w:rPr>
              <w:t>中标供应商名称</w:t>
            </w:r>
          </w:p>
        </w:tc>
        <w:tc>
          <w:tcPr>
            <w:tcW w:w="2977" w:type="dxa"/>
            <w:shd w:val="clear" w:color="auto" w:fill="FFFFFF"/>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b/>
                <w:bCs/>
                <w:kern w:val="0"/>
                <w:sz w:val="24"/>
                <w:szCs w:val="24"/>
              </w:rPr>
            </w:pPr>
            <w:r w:rsidRPr="001F35D1">
              <w:rPr>
                <w:rFonts w:ascii="宋体" w:hAnsi="宋体" w:cs="宋体"/>
                <w:b/>
                <w:bCs/>
                <w:kern w:val="0"/>
                <w:sz w:val="24"/>
                <w:szCs w:val="24"/>
              </w:rPr>
              <w:t>中标供应商地址</w:t>
            </w:r>
          </w:p>
        </w:tc>
      </w:tr>
      <w:tr w:rsidR="007D7198" w:rsidRPr="001F35D1" w:rsidTr="00FC4516">
        <w:trPr>
          <w:trHeight w:val="887"/>
        </w:trPr>
        <w:tc>
          <w:tcPr>
            <w:tcW w:w="0" w:type="auto"/>
            <w:tcMar>
              <w:top w:w="75" w:type="dxa"/>
              <w:left w:w="150" w:type="dxa"/>
              <w:bottom w:w="75" w:type="dxa"/>
              <w:right w:w="150" w:type="dxa"/>
            </w:tcMar>
            <w:vAlign w:val="center"/>
            <w:hideMark/>
          </w:tcPr>
          <w:p w:rsidR="007D7198" w:rsidRPr="001F35D1" w:rsidRDefault="007D7198" w:rsidP="00DA307E">
            <w:pPr>
              <w:widowControl/>
              <w:spacing w:line="300" w:lineRule="exact"/>
              <w:jc w:val="center"/>
              <w:rPr>
                <w:rFonts w:ascii="宋体" w:hAnsi="宋体" w:cs="宋体"/>
                <w:kern w:val="0"/>
                <w:sz w:val="24"/>
                <w:szCs w:val="24"/>
              </w:rPr>
            </w:pPr>
            <w:r w:rsidRPr="001F35D1">
              <w:rPr>
                <w:rFonts w:ascii="宋体" w:hAnsi="宋体" w:cs="宋体"/>
                <w:kern w:val="0"/>
                <w:sz w:val="24"/>
                <w:szCs w:val="24"/>
              </w:rPr>
              <w:t>1</w:t>
            </w:r>
          </w:p>
        </w:tc>
        <w:tc>
          <w:tcPr>
            <w:tcW w:w="3170" w:type="dxa"/>
            <w:tcMar>
              <w:top w:w="75" w:type="dxa"/>
              <w:left w:w="150" w:type="dxa"/>
              <w:bottom w:w="75" w:type="dxa"/>
              <w:right w:w="150" w:type="dxa"/>
            </w:tcMar>
            <w:vAlign w:val="center"/>
            <w:hideMark/>
          </w:tcPr>
          <w:p w:rsidR="007D7198" w:rsidRPr="001F35D1" w:rsidRDefault="006D7C92" w:rsidP="003000D2">
            <w:pPr>
              <w:widowControl/>
              <w:spacing w:line="300" w:lineRule="exact"/>
              <w:jc w:val="center"/>
              <w:rPr>
                <w:rFonts w:ascii="宋体" w:hAnsi="宋体" w:cs="宋体"/>
                <w:kern w:val="0"/>
                <w:sz w:val="24"/>
                <w:szCs w:val="24"/>
              </w:rPr>
            </w:pPr>
            <w:r w:rsidRPr="006D7C92">
              <w:rPr>
                <w:rFonts w:ascii="宋体" w:hAnsi="宋体" w:cs="宋体" w:hint="eastAsia"/>
                <w:kern w:val="0"/>
                <w:sz w:val="24"/>
                <w:szCs w:val="24"/>
              </w:rPr>
              <w:t>投标报价</w:t>
            </w:r>
            <w:r w:rsidR="00F224C6" w:rsidRPr="001F35D1">
              <w:rPr>
                <w:rFonts w:ascii="宋体" w:hAnsi="宋体" w:cs="宋体"/>
                <w:kern w:val="0"/>
                <w:sz w:val="24"/>
                <w:szCs w:val="24"/>
              </w:rPr>
              <w:t>:</w:t>
            </w:r>
            <w:r>
              <w:t xml:space="preserve"> </w:t>
            </w:r>
            <w:r w:rsidR="003000D2">
              <w:rPr>
                <w:rFonts w:ascii="宋体" w:hAnsi="宋体" w:cs="宋体" w:hint="eastAsia"/>
                <w:kern w:val="0"/>
                <w:sz w:val="24"/>
                <w:szCs w:val="24"/>
              </w:rPr>
              <w:t>990000</w:t>
            </w:r>
            <w:r w:rsidR="00A41833">
              <w:rPr>
                <w:rFonts w:ascii="宋体" w:hAnsi="宋体" w:cs="宋体" w:hint="eastAsia"/>
                <w:kern w:val="0"/>
                <w:sz w:val="24"/>
                <w:szCs w:val="24"/>
              </w:rPr>
              <w:t>（</w:t>
            </w:r>
            <w:r w:rsidR="00F224C6" w:rsidRPr="001F35D1">
              <w:rPr>
                <w:rFonts w:ascii="宋体" w:hAnsi="宋体" w:cs="宋体"/>
                <w:kern w:val="0"/>
                <w:sz w:val="24"/>
                <w:szCs w:val="24"/>
              </w:rPr>
              <w:t>元</w:t>
            </w:r>
            <w:r w:rsidR="00A41833">
              <w:rPr>
                <w:rFonts w:ascii="宋体" w:hAnsi="宋体" w:cs="宋体" w:hint="eastAsia"/>
                <w:kern w:val="0"/>
                <w:sz w:val="24"/>
                <w:szCs w:val="24"/>
              </w:rPr>
              <w:t>）</w:t>
            </w:r>
          </w:p>
        </w:tc>
        <w:tc>
          <w:tcPr>
            <w:tcW w:w="2835" w:type="dxa"/>
            <w:tcMar>
              <w:top w:w="75" w:type="dxa"/>
              <w:left w:w="150" w:type="dxa"/>
              <w:bottom w:w="75" w:type="dxa"/>
              <w:right w:w="150" w:type="dxa"/>
            </w:tcMar>
            <w:vAlign w:val="center"/>
            <w:hideMark/>
          </w:tcPr>
          <w:p w:rsidR="007D7198" w:rsidRPr="001F35D1" w:rsidRDefault="003000D2" w:rsidP="00DA307E">
            <w:pPr>
              <w:widowControl/>
              <w:spacing w:line="300" w:lineRule="exact"/>
              <w:jc w:val="center"/>
              <w:rPr>
                <w:rFonts w:ascii="宋体" w:hAnsi="宋体" w:cs="宋体"/>
                <w:kern w:val="0"/>
                <w:sz w:val="24"/>
                <w:szCs w:val="24"/>
              </w:rPr>
            </w:pPr>
            <w:r w:rsidRPr="003000D2">
              <w:rPr>
                <w:rFonts w:ascii="宋体" w:hAnsi="宋体" w:cs="宋体" w:hint="eastAsia"/>
                <w:kern w:val="0"/>
                <w:sz w:val="24"/>
                <w:szCs w:val="24"/>
              </w:rPr>
              <w:t>联通数字科技有限公司广西分公司</w:t>
            </w:r>
          </w:p>
        </w:tc>
        <w:tc>
          <w:tcPr>
            <w:tcW w:w="2977" w:type="dxa"/>
            <w:tcMar>
              <w:top w:w="75" w:type="dxa"/>
              <w:left w:w="150" w:type="dxa"/>
              <w:bottom w:w="75" w:type="dxa"/>
              <w:right w:w="150" w:type="dxa"/>
            </w:tcMar>
            <w:vAlign w:val="center"/>
            <w:hideMark/>
          </w:tcPr>
          <w:p w:rsidR="007D7198" w:rsidRPr="001F35D1" w:rsidRDefault="003000D2" w:rsidP="00370179">
            <w:pPr>
              <w:widowControl/>
              <w:spacing w:line="300" w:lineRule="exact"/>
              <w:jc w:val="center"/>
              <w:rPr>
                <w:rFonts w:ascii="宋体" w:hAnsi="宋体" w:cs="宋体"/>
                <w:kern w:val="0"/>
                <w:sz w:val="24"/>
                <w:szCs w:val="24"/>
              </w:rPr>
            </w:pPr>
            <w:r w:rsidRPr="003000D2">
              <w:rPr>
                <w:rFonts w:ascii="宋体" w:hAnsi="宋体" w:cs="宋体" w:hint="eastAsia"/>
                <w:kern w:val="0"/>
                <w:sz w:val="24"/>
                <w:szCs w:val="24"/>
              </w:rPr>
              <w:t>南宁市</w:t>
            </w:r>
            <w:proofErr w:type="gramStart"/>
            <w:r w:rsidRPr="003000D2">
              <w:rPr>
                <w:rFonts w:ascii="宋体" w:hAnsi="宋体" w:cs="宋体" w:hint="eastAsia"/>
                <w:kern w:val="0"/>
                <w:sz w:val="24"/>
                <w:szCs w:val="24"/>
              </w:rPr>
              <w:t>青秀</w:t>
            </w:r>
            <w:proofErr w:type="gramEnd"/>
            <w:r w:rsidRPr="003000D2">
              <w:rPr>
                <w:rFonts w:ascii="宋体" w:hAnsi="宋体" w:cs="宋体" w:hint="eastAsia"/>
                <w:kern w:val="0"/>
                <w:sz w:val="24"/>
                <w:szCs w:val="24"/>
              </w:rPr>
              <w:t>区金浦路</w:t>
            </w:r>
            <w:r w:rsidR="00370179">
              <w:rPr>
                <w:rFonts w:ascii="宋体" w:hAnsi="宋体" w:cs="宋体" w:hint="eastAsia"/>
                <w:kern w:val="0"/>
                <w:sz w:val="24"/>
                <w:szCs w:val="24"/>
              </w:rPr>
              <w:t>8</w:t>
            </w:r>
            <w:r w:rsidRPr="003000D2">
              <w:rPr>
                <w:rFonts w:ascii="宋体" w:hAnsi="宋体" w:cs="宋体" w:hint="eastAsia"/>
                <w:kern w:val="0"/>
                <w:sz w:val="24"/>
                <w:szCs w:val="24"/>
              </w:rPr>
              <w:t>号联通大厦三楼</w:t>
            </w:r>
          </w:p>
        </w:tc>
      </w:tr>
    </w:tbl>
    <w:p w:rsidR="007D7198" w:rsidRPr="001F35D1" w:rsidRDefault="007D7198" w:rsidP="00CF251A">
      <w:pPr>
        <w:widowControl/>
        <w:spacing w:before="75" w:after="75" w:line="300" w:lineRule="exact"/>
        <w:ind w:firstLineChars="200" w:firstLine="480"/>
        <w:jc w:val="left"/>
        <w:rPr>
          <w:rFonts w:ascii="FangSong" w:hAnsi="FangSong" w:cs="宋体" w:hint="eastAsia"/>
          <w:kern w:val="0"/>
          <w:sz w:val="27"/>
          <w:szCs w:val="27"/>
        </w:rPr>
      </w:pPr>
      <w:r w:rsidRPr="001F35D1">
        <w:rPr>
          <w:rFonts w:ascii="宋体" w:hAnsi="宋体" w:cs="宋体"/>
          <w:kern w:val="0"/>
          <w:sz w:val="24"/>
          <w:szCs w:val="24"/>
        </w:rPr>
        <w:t>2.</w:t>
      </w:r>
      <w:proofErr w:type="gramStart"/>
      <w:r w:rsidRPr="001F35D1">
        <w:rPr>
          <w:rFonts w:ascii="宋体" w:hAnsi="宋体" w:cs="宋体"/>
          <w:kern w:val="0"/>
          <w:sz w:val="24"/>
          <w:szCs w:val="24"/>
        </w:rPr>
        <w:t>废标结果</w:t>
      </w:r>
      <w:proofErr w:type="gramEnd"/>
      <w:r w:rsidRPr="001F35D1">
        <w:rPr>
          <w:rFonts w:ascii="宋体" w:hAnsi="宋体" w:cs="宋体"/>
          <w:kern w:val="0"/>
          <w:sz w:val="24"/>
          <w:szCs w:val="24"/>
        </w:rPr>
        <w:t>:  </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9"/>
        <w:gridCol w:w="3119"/>
        <w:gridCol w:w="2837"/>
        <w:gridCol w:w="2978"/>
      </w:tblGrid>
      <w:tr w:rsidR="007D7198" w:rsidRPr="001F35D1" w:rsidTr="00FC4516">
        <w:tc>
          <w:tcPr>
            <w:tcW w:w="566" w:type="pct"/>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kern w:val="0"/>
                <w:sz w:val="24"/>
                <w:szCs w:val="24"/>
              </w:rPr>
            </w:pPr>
            <w:r w:rsidRPr="001F35D1">
              <w:rPr>
                <w:rFonts w:ascii="FangSong" w:hAnsi="FangSong" w:cs="宋体"/>
                <w:kern w:val="0"/>
                <w:sz w:val="27"/>
                <w:szCs w:val="27"/>
              </w:rPr>
              <w:t>   </w:t>
            </w:r>
            <w:r w:rsidRPr="001F35D1">
              <w:rPr>
                <w:rFonts w:ascii="宋体" w:hAnsi="宋体" w:cs="宋体"/>
                <w:kern w:val="0"/>
                <w:sz w:val="24"/>
                <w:szCs w:val="24"/>
              </w:rPr>
              <w:t>序号</w:t>
            </w:r>
          </w:p>
        </w:tc>
        <w:tc>
          <w:tcPr>
            <w:tcW w:w="1548" w:type="pct"/>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kern w:val="0"/>
                <w:sz w:val="24"/>
                <w:szCs w:val="24"/>
              </w:rPr>
            </w:pPr>
            <w:proofErr w:type="gramStart"/>
            <w:r w:rsidRPr="001F35D1">
              <w:rPr>
                <w:rFonts w:ascii="宋体" w:hAnsi="宋体" w:cs="宋体"/>
                <w:kern w:val="0"/>
                <w:sz w:val="24"/>
                <w:szCs w:val="24"/>
              </w:rPr>
              <w:t>标项名称</w:t>
            </w:r>
            <w:proofErr w:type="gramEnd"/>
          </w:p>
        </w:tc>
        <w:tc>
          <w:tcPr>
            <w:tcW w:w="1408" w:type="pct"/>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kern w:val="0"/>
                <w:sz w:val="24"/>
                <w:szCs w:val="24"/>
              </w:rPr>
            </w:pPr>
            <w:proofErr w:type="gramStart"/>
            <w:r w:rsidRPr="001F35D1">
              <w:rPr>
                <w:rFonts w:ascii="宋体" w:hAnsi="宋体" w:cs="宋体"/>
                <w:kern w:val="0"/>
                <w:sz w:val="24"/>
                <w:szCs w:val="24"/>
              </w:rPr>
              <w:t>废标理由</w:t>
            </w:r>
            <w:proofErr w:type="gramEnd"/>
          </w:p>
        </w:tc>
        <w:tc>
          <w:tcPr>
            <w:tcW w:w="1478" w:type="pct"/>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kern w:val="0"/>
                <w:sz w:val="24"/>
                <w:szCs w:val="24"/>
              </w:rPr>
            </w:pPr>
            <w:r w:rsidRPr="001F35D1">
              <w:rPr>
                <w:rFonts w:ascii="宋体" w:hAnsi="宋体" w:cs="宋体"/>
                <w:kern w:val="0"/>
                <w:sz w:val="24"/>
                <w:szCs w:val="24"/>
              </w:rPr>
              <w:t>其他事项</w:t>
            </w:r>
          </w:p>
        </w:tc>
      </w:tr>
      <w:tr w:rsidR="007D7198" w:rsidRPr="001F35D1" w:rsidTr="00FC4516">
        <w:tc>
          <w:tcPr>
            <w:tcW w:w="566" w:type="pct"/>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kern w:val="0"/>
                <w:sz w:val="24"/>
                <w:szCs w:val="24"/>
              </w:rPr>
            </w:pPr>
            <w:r w:rsidRPr="001F35D1">
              <w:rPr>
                <w:rFonts w:ascii="宋体" w:hAnsi="宋体" w:cs="宋体"/>
                <w:kern w:val="0"/>
                <w:sz w:val="24"/>
                <w:szCs w:val="24"/>
              </w:rPr>
              <w:t>/</w:t>
            </w:r>
          </w:p>
        </w:tc>
        <w:tc>
          <w:tcPr>
            <w:tcW w:w="1548" w:type="pct"/>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kern w:val="0"/>
                <w:sz w:val="24"/>
                <w:szCs w:val="24"/>
              </w:rPr>
            </w:pPr>
            <w:r w:rsidRPr="001F35D1">
              <w:rPr>
                <w:rFonts w:ascii="宋体" w:hAnsi="宋体" w:cs="宋体"/>
                <w:kern w:val="0"/>
                <w:sz w:val="24"/>
                <w:szCs w:val="24"/>
              </w:rPr>
              <w:t>/</w:t>
            </w:r>
          </w:p>
        </w:tc>
        <w:tc>
          <w:tcPr>
            <w:tcW w:w="1408" w:type="pct"/>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kern w:val="0"/>
                <w:sz w:val="24"/>
                <w:szCs w:val="24"/>
              </w:rPr>
            </w:pPr>
            <w:r w:rsidRPr="001F35D1">
              <w:rPr>
                <w:rFonts w:ascii="宋体" w:hAnsi="宋体" w:cs="宋体"/>
                <w:kern w:val="0"/>
                <w:sz w:val="24"/>
                <w:szCs w:val="24"/>
              </w:rPr>
              <w:t>/</w:t>
            </w:r>
          </w:p>
        </w:tc>
        <w:tc>
          <w:tcPr>
            <w:tcW w:w="1478" w:type="pct"/>
            <w:tcMar>
              <w:top w:w="75" w:type="dxa"/>
              <w:left w:w="150" w:type="dxa"/>
              <w:bottom w:w="75" w:type="dxa"/>
              <w:right w:w="150" w:type="dxa"/>
            </w:tcMar>
            <w:vAlign w:val="center"/>
            <w:hideMark/>
          </w:tcPr>
          <w:p w:rsidR="007D7198" w:rsidRPr="001F35D1" w:rsidRDefault="007D7198" w:rsidP="007D7198">
            <w:pPr>
              <w:widowControl/>
              <w:spacing w:after="150" w:line="300" w:lineRule="exact"/>
              <w:jc w:val="center"/>
              <w:rPr>
                <w:rFonts w:ascii="宋体" w:hAnsi="宋体" w:cs="宋体"/>
                <w:kern w:val="0"/>
                <w:sz w:val="24"/>
                <w:szCs w:val="24"/>
              </w:rPr>
            </w:pPr>
            <w:r w:rsidRPr="001F35D1">
              <w:rPr>
                <w:rFonts w:ascii="宋体" w:hAnsi="宋体" w:cs="宋体"/>
                <w:kern w:val="0"/>
                <w:sz w:val="24"/>
                <w:szCs w:val="24"/>
              </w:rPr>
              <w:t>/</w:t>
            </w:r>
          </w:p>
        </w:tc>
      </w:tr>
    </w:tbl>
    <w:p w:rsidR="007D7198" w:rsidRPr="001F35D1" w:rsidRDefault="007D7198" w:rsidP="004118E9">
      <w:pPr>
        <w:widowControl/>
        <w:spacing w:line="400" w:lineRule="exact"/>
        <w:jc w:val="left"/>
        <w:rPr>
          <w:rFonts w:ascii="黑体" w:eastAsia="黑体" w:hAnsi="黑体" w:cs="宋体"/>
          <w:kern w:val="0"/>
          <w:sz w:val="27"/>
          <w:szCs w:val="27"/>
        </w:rPr>
      </w:pPr>
      <w:r w:rsidRPr="001F35D1">
        <w:rPr>
          <w:rFonts w:ascii="宋体" w:hAnsi="宋体" w:cs="Arial" w:hint="eastAsia"/>
          <w:b/>
          <w:bCs/>
          <w:kern w:val="0"/>
          <w:sz w:val="24"/>
          <w:szCs w:val="24"/>
        </w:rPr>
        <w:t>四、主要标的信息</w:t>
      </w:r>
    </w:p>
    <w:p w:rsidR="007D7198" w:rsidRPr="001F35D1" w:rsidRDefault="007D7198" w:rsidP="00CF251A">
      <w:pPr>
        <w:widowControl/>
        <w:spacing w:before="75" w:after="75" w:line="300" w:lineRule="exact"/>
        <w:ind w:firstLineChars="200" w:firstLine="480"/>
        <w:jc w:val="left"/>
        <w:rPr>
          <w:rFonts w:ascii="FangSong" w:hAnsi="FangSong" w:cs="宋体" w:hint="eastAsia"/>
          <w:kern w:val="0"/>
          <w:sz w:val="27"/>
          <w:szCs w:val="27"/>
        </w:rPr>
      </w:pPr>
      <w:r w:rsidRPr="001F35D1">
        <w:rPr>
          <w:rFonts w:ascii="宋体" w:hAnsi="宋体" w:cs="宋体"/>
          <w:kern w:val="0"/>
          <w:sz w:val="24"/>
          <w:szCs w:val="24"/>
        </w:rPr>
        <w:t>货物类主要标的信息：</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03"/>
        <w:gridCol w:w="2243"/>
        <w:gridCol w:w="1560"/>
        <w:gridCol w:w="1415"/>
        <w:gridCol w:w="850"/>
        <w:gridCol w:w="1418"/>
        <w:gridCol w:w="1984"/>
      </w:tblGrid>
      <w:tr w:rsidR="00961076" w:rsidRPr="00A05ADF" w:rsidTr="009C4B09">
        <w:tc>
          <w:tcPr>
            <w:tcW w:w="299" w:type="pct"/>
            <w:tcMar>
              <w:top w:w="75" w:type="dxa"/>
              <w:left w:w="150" w:type="dxa"/>
              <w:bottom w:w="75" w:type="dxa"/>
              <w:right w:w="150" w:type="dxa"/>
            </w:tcMar>
            <w:vAlign w:val="center"/>
            <w:hideMark/>
          </w:tcPr>
          <w:p w:rsidR="007D7198" w:rsidRPr="00A05ADF" w:rsidRDefault="007D7198" w:rsidP="00961076">
            <w:pPr>
              <w:widowControl/>
              <w:spacing w:after="150" w:line="300" w:lineRule="exact"/>
              <w:jc w:val="center"/>
              <w:rPr>
                <w:rFonts w:ascii="宋体" w:hAnsi="宋体" w:cs="宋体"/>
                <w:kern w:val="0"/>
                <w:sz w:val="24"/>
                <w:szCs w:val="24"/>
              </w:rPr>
            </w:pPr>
            <w:r w:rsidRPr="00A05ADF">
              <w:rPr>
                <w:rFonts w:ascii="宋体" w:hAnsi="宋体" w:cs="宋体"/>
                <w:kern w:val="0"/>
                <w:sz w:val="24"/>
                <w:szCs w:val="24"/>
              </w:rPr>
              <w:t>序号</w:t>
            </w:r>
          </w:p>
        </w:tc>
        <w:tc>
          <w:tcPr>
            <w:tcW w:w="1113" w:type="pct"/>
            <w:tcMar>
              <w:top w:w="75" w:type="dxa"/>
              <w:left w:w="150" w:type="dxa"/>
              <w:bottom w:w="75" w:type="dxa"/>
              <w:right w:w="150" w:type="dxa"/>
            </w:tcMar>
            <w:vAlign w:val="center"/>
            <w:hideMark/>
          </w:tcPr>
          <w:p w:rsidR="007D7198" w:rsidRPr="00A05ADF" w:rsidRDefault="007D7198" w:rsidP="00961076">
            <w:pPr>
              <w:widowControl/>
              <w:spacing w:after="150" w:line="300" w:lineRule="exact"/>
              <w:jc w:val="center"/>
              <w:rPr>
                <w:rFonts w:ascii="宋体" w:hAnsi="宋体" w:cs="宋体"/>
                <w:kern w:val="0"/>
                <w:sz w:val="24"/>
                <w:szCs w:val="24"/>
              </w:rPr>
            </w:pPr>
            <w:proofErr w:type="gramStart"/>
            <w:r w:rsidRPr="00A05ADF">
              <w:rPr>
                <w:rFonts w:ascii="宋体" w:hAnsi="宋体" w:cs="宋体"/>
                <w:kern w:val="0"/>
                <w:sz w:val="24"/>
                <w:szCs w:val="24"/>
              </w:rPr>
              <w:t>标项名称</w:t>
            </w:r>
            <w:proofErr w:type="gramEnd"/>
          </w:p>
        </w:tc>
        <w:tc>
          <w:tcPr>
            <w:tcW w:w="774" w:type="pct"/>
            <w:tcMar>
              <w:top w:w="75" w:type="dxa"/>
              <w:left w:w="150" w:type="dxa"/>
              <w:bottom w:w="75" w:type="dxa"/>
              <w:right w:w="150" w:type="dxa"/>
            </w:tcMar>
            <w:vAlign w:val="center"/>
            <w:hideMark/>
          </w:tcPr>
          <w:p w:rsidR="007D7198" w:rsidRPr="00A05ADF" w:rsidRDefault="007D7198" w:rsidP="00961076">
            <w:pPr>
              <w:widowControl/>
              <w:spacing w:after="150" w:line="300" w:lineRule="exact"/>
              <w:jc w:val="center"/>
              <w:rPr>
                <w:rFonts w:ascii="宋体" w:hAnsi="宋体" w:cs="宋体"/>
                <w:kern w:val="0"/>
                <w:sz w:val="24"/>
                <w:szCs w:val="24"/>
              </w:rPr>
            </w:pPr>
            <w:r w:rsidRPr="00A05ADF">
              <w:rPr>
                <w:rFonts w:ascii="宋体" w:hAnsi="宋体" w:cs="宋体"/>
                <w:kern w:val="0"/>
                <w:sz w:val="24"/>
                <w:szCs w:val="24"/>
              </w:rPr>
              <w:t>标的名称</w:t>
            </w:r>
          </w:p>
        </w:tc>
        <w:tc>
          <w:tcPr>
            <w:tcW w:w="702" w:type="pct"/>
            <w:tcMar>
              <w:top w:w="75" w:type="dxa"/>
              <w:left w:w="150" w:type="dxa"/>
              <w:bottom w:w="75" w:type="dxa"/>
              <w:right w:w="150" w:type="dxa"/>
            </w:tcMar>
            <w:vAlign w:val="center"/>
            <w:hideMark/>
          </w:tcPr>
          <w:p w:rsidR="007D7198" w:rsidRPr="00A05ADF" w:rsidRDefault="007D7198" w:rsidP="00924092">
            <w:pPr>
              <w:widowControl/>
              <w:spacing w:after="150" w:line="300" w:lineRule="exact"/>
              <w:jc w:val="center"/>
              <w:rPr>
                <w:rFonts w:ascii="宋体" w:hAnsi="宋体" w:cs="宋体"/>
                <w:kern w:val="0"/>
                <w:sz w:val="24"/>
                <w:szCs w:val="24"/>
              </w:rPr>
            </w:pPr>
            <w:r w:rsidRPr="00A05ADF">
              <w:rPr>
                <w:rFonts w:ascii="宋体" w:hAnsi="宋体" w:cs="宋体"/>
                <w:kern w:val="0"/>
                <w:sz w:val="24"/>
                <w:szCs w:val="24"/>
              </w:rPr>
              <w:t>品牌</w:t>
            </w:r>
          </w:p>
        </w:tc>
        <w:tc>
          <w:tcPr>
            <w:tcW w:w="422" w:type="pct"/>
            <w:tcMar>
              <w:top w:w="75" w:type="dxa"/>
              <w:left w:w="150" w:type="dxa"/>
              <w:bottom w:w="75" w:type="dxa"/>
              <w:right w:w="150" w:type="dxa"/>
            </w:tcMar>
            <w:vAlign w:val="center"/>
            <w:hideMark/>
          </w:tcPr>
          <w:p w:rsidR="007D7198" w:rsidRPr="00A05ADF" w:rsidRDefault="007D7198" w:rsidP="009132EF">
            <w:pPr>
              <w:widowControl/>
              <w:spacing w:after="150" w:line="300" w:lineRule="exact"/>
              <w:jc w:val="center"/>
              <w:rPr>
                <w:rFonts w:ascii="宋体" w:hAnsi="宋体" w:cs="宋体"/>
                <w:kern w:val="0"/>
                <w:sz w:val="24"/>
                <w:szCs w:val="24"/>
              </w:rPr>
            </w:pPr>
            <w:r w:rsidRPr="00A05ADF">
              <w:rPr>
                <w:rFonts w:ascii="宋体" w:hAnsi="宋体" w:cs="宋体"/>
                <w:kern w:val="0"/>
                <w:sz w:val="24"/>
                <w:szCs w:val="24"/>
              </w:rPr>
              <w:t>数量</w:t>
            </w:r>
          </w:p>
        </w:tc>
        <w:tc>
          <w:tcPr>
            <w:tcW w:w="704" w:type="pct"/>
            <w:tcMar>
              <w:top w:w="75" w:type="dxa"/>
              <w:left w:w="150" w:type="dxa"/>
              <w:bottom w:w="75" w:type="dxa"/>
              <w:right w:w="150" w:type="dxa"/>
            </w:tcMar>
            <w:vAlign w:val="center"/>
            <w:hideMark/>
          </w:tcPr>
          <w:p w:rsidR="007D7198" w:rsidRPr="00A05ADF" w:rsidRDefault="007D7198" w:rsidP="00961076">
            <w:pPr>
              <w:widowControl/>
              <w:spacing w:after="150" w:line="300" w:lineRule="exact"/>
              <w:jc w:val="center"/>
              <w:rPr>
                <w:rFonts w:ascii="宋体" w:hAnsi="宋体" w:cs="宋体"/>
                <w:kern w:val="0"/>
                <w:sz w:val="24"/>
                <w:szCs w:val="24"/>
              </w:rPr>
            </w:pPr>
            <w:r w:rsidRPr="00A05ADF">
              <w:rPr>
                <w:rFonts w:ascii="宋体" w:hAnsi="宋体" w:cs="宋体"/>
                <w:kern w:val="0"/>
                <w:sz w:val="24"/>
                <w:szCs w:val="24"/>
              </w:rPr>
              <w:t>单价（元）</w:t>
            </w:r>
          </w:p>
        </w:tc>
        <w:tc>
          <w:tcPr>
            <w:tcW w:w="985" w:type="pct"/>
            <w:tcMar>
              <w:top w:w="75" w:type="dxa"/>
              <w:left w:w="150" w:type="dxa"/>
              <w:bottom w:w="75" w:type="dxa"/>
              <w:right w:w="150" w:type="dxa"/>
            </w:tcMar>
            <w:vAlign w:val="center"/>
            <w:hideMark/>
          </w:tcPr>
          <w:p w:rsidR="007D7198" w:rsidRPr="00A05ADF" w:rsidRDefault="007D7198" w:rsidP="00961076">
            <w:pPr>
              <w:widowControl/>
              <w:spacing w:after="150" w:line="300" w:lineRule="exact"/>
              <w:jc w:val="center"/>
              <w:rPr>
                <w:rFonts w:ascii="宋体" w:hAnsi="宋体" w:cs="宋体"/>
                <w:kern w:val="0"/>
                <w:sz w:val="24"/>
                <w:szCs w:val="24"/>
              </w:rPr>
            </w:pPr>
            <w:r w:rsidRPr="00A05ADF">
              <w:rPr>
                <w:rFonts w:ascii="宋体" w:hAnsi="宋体" w:cs="宋体"/>
                <w:kern w:val="0"/>
                <w:sz w:val="24"/>
                <w:szCs w:val="24"/>
              </w:rPr>
              <w:t>规格型号</w:t>
            </w:r>
          </w:p>
        </w:tc>
      </w:tr>
      <w:tr w:rsidR="00CF5B2E" w:rsidRPr="00A05ADF" w:rsidTr="009C4B09">
        <w:tc>
          <w:tcPr>
            <w:tcW w:w="299" w:type="pct"/>
            <w:tcMar>
              <w:top w:w="75" w:type="dxa"/>
              <w:left w:w="150" w:type="dxa"/>
              <w:bottom w:w="75" w:type="dxa"/>
              <w:right w:w="150" w:type="dxa"/>
            </w:tcMar>
            <w:vAlign w:val="center"/>
            <w:hideMark/>
          </w:tcPr>
          <w:p w:rsidR="00CF5B2E" w:rsidRPr="00A05ADF" w:rsidRDefault="00CF5B2E" w:rsidP="00FC4516">
            <w:pPr>
              <w:spacing w:line="270" w:lineRule="exact"/>
              <w:jc w:val="center"/>
              <w:rPr>
                <w:rFonts w:ascii="宋体" w:hAnsi="宋体" w:cs="宋体"/>
                <w:color w:val="000000"/>
                <w:sz w:val="24"/>
                <w:szCs w:val="24"/>
              </w:rPr>
            </w:pPr>
            <w:r w:rsidRPr="00A05ADF">
              <w:rPr>
                <w:rFonts w:ascii="宋体" w:hAnsi="宋体" w:hint="eastAsia"/>
                <w:color w:val="000000"/>
                <w:sz w:val="24"/>
                <w:szCs w:val="24"/>
              </w:rPr>
              <w:t>1</w:t>
            </w:r>
          </w:p>
        </w:tc>
        <w:tc>
          <w:tcPr>
            <w:tcW w:w="1113" w:type="pct"/>
            <w:tcMar>
              <w:top w:w="75" w:type="dxa"/>
              <w:left w:w="150" w:type="dxa"/>
              <w:bottom w:w="75" w:type="dxa"/>
              <w:right w:w="150" w:type="dxa"/>
            </w:tcMar>
          </w:tcPr>
          <w:p w:rsidR="00CF5B2E" w:rsidRPr="00A05ADF" w:rsidRDefault="00CF5B2E" w:rsidP="00803956">
            <w:pPr>
              <w:jc w:val="center"/>
              <w:rPr>
                <w:rFonts w:ascii="宋体" w:hAnsi="宋体"/>
                <w:sz w:val="24"/>
                <w:szCs w:val="24"/>
              </w:rPr>
            </w:pPr>
            <w:r w:rsidRPr="003000D2">
              <w:rPr>
                <w:rFonts w:ascii="宋体" w:hAnsi="宋体" w:hint="eastAsia"/>
                <w:sz w:val="24"/>
                <w:szCs w:val="24"/>
              </w:rPr>
              <w:t>校园网络出口质量提升项目采购</w:t>
            </w:r>
          </w:p>
        </w:tc>
        <w:tc>
          <w:tcPr>
            <w:tcW w:w="774" w:type="pct"/>
            <w:tcMar>
              <w:top w:w="75" w:type="dxa"/>
              <w:left w:w="150" w:type="dxa"/>
              <w:bottom w:w="75" w:type="dxa"/>
              <w:right w:w="150" w:type="dxa"/>
            </w:tcMar>
            <w:vAlign w:val="center"/>
          </w:tcPr>
          <w:p w:rsidR="00CF5B2E" w:rsidRPr="00A05ADF" w:rsidRDefault="00CF5B2E" w:rsidP="00E6329E">
            <w:pPr>
              <w:jc w:val="center"/>
              <w:rPr>
                <w:rFonts w:ascii="宋体" w:hAnsi="宋体" w:cs="仿宋"/>
                <w:kern w:val="0"/>
                <w:sz w:val="24"/>
                <w:szCs w:val="24"/>
              </w:rPr>
            </w:pPr>
            <w:r w:rsidRPr="003000D2">
              <w:rPr>
                <w:rFonts w:ascii="宋体" w:hAnsi="宋体" w:cs="仿宋" w:hint="eastAsia"/>
                <w:kern w:val="0"/>
                <w:sz w:val="24"/>
                <w:szCs w:val="24"/>
              </w:rPr>
              <w:t>安全网关</w:t>
            </w:r>
          </w:p>
        </w:tc>
        <w:tc>
          <w:tcPr>
            <w:tcW w:w="702" w:type="pct"/>
            <w:tcMar>
              <w:top w:w="75" w:type="dxa"/>
              <w:left w:w="150" w:type="dxa"/>
              <w:bottom w:w="75" w:type="dxa"/>
              <w:right w:w="150" w:type="dxa"/>
            </w:tcMar>
            <w:vAlign w:val="center"/>
          </w:tcPr>
          <w:p w:rsidR="00CF5B2E" w:rsidRPr="009C4B09" w:rsidRDefault="00CF5B2E" w:rsidP="00027BE1">
            <w:pPr>
              <w:snapToGrid w:val="0"/>
              <w:spacing w:line="240" w:lineRule="exact"/>
              <w:jc w:val="center"/>
              <w:rPr>
                <w:rFonts w:asciiTheme="minorEastAsia" w:hAnsiTheme="minorEastAsia"/>
                <w:sz w:val="24"/>
                <w:szCs w:val="24"/>
              </w:rPr>
            </w:pPr>
            <w:r w:rsidRPr="009C4B09">
              <w:rPr>
                <w:rFonts w:asciiTheme="minorEastAsia" w:hAnsiTheme="minorEastAsia" w:hint="eastAsia"/>
                <w:sz w:val="24"/>
                <w:szCs w:val="24"/>
              </w:rPr>
              <w:t>派网</w:t>
            </w:r>
          </w:p>
          <w:p w:rsidR="00CF5B2E" w:rsidRPr="009C4B09" w:rsidRDefault="00CF5B2E" w:rsidP="00027BE1">
            <w:pPr>
              <w:wordWrap w:val="0"/>
              <w:snapToGrid w:val="0"/>
              <w:spacing w:line="240" w:lineRule="exact"/>
              <w:jc w:val="center"/>
              <w:rPr>
                <w:rFonts w:asciiTheme="minorEastAsia" w:hAnsiTheme="minorEastAsia"/>
                <w:sz w:val="24"/>
                <w:szCs w:val="24"/>
              </w:rPr>
            </w:pPr>
            <w:r w:rsidRPr="009C4B09">
              <w:rPr>
                <w:rFonts w:asciiTheme="minorEastAsia" w:hAnsiTheme="minorEastAsia"/>
                <w:sz w:val="24"/>
                <w:szCs w:val="24"/>
              </w:rPr>
              <w:t>(</w:t>
            </w:r>
            <w:proofErr w:type="spellStart"/>
            <w:r w:rsidRPr="009C4B09">
              <w:rPr>
                <w:rFonts w:asciiTheme="minorEastAsia" w:hAnsiTheme="minorEastAsia"/>
                <w:sz w:val="24"/>
                <w:szCs w:val="24"/>
              </w:rPr>
              <w:t>Panabit</w:t>
            </w:r>
            <w:proofErr w:type="spellEnd"/>
            <w:r w:rsidRPr="009C4B09">
              <w:rPr>
                <w:rFonts w:asciiTheme="minorEastAsia" w:hAnsiTheme="minorEastAsia"/>
                <w:sz w:val="24"/>
                <w:szCs w:val="24"/>
              </w:rPr>
              <w:t>)</w:t>
            </w:r>
          </w:p>
        </w:tc>
        <w:tc>
          <w:tcPr>
            <w:tcW w:w="422" w:type="pct"/>
            <w:tcMar>
              <w:top w:w="75" w:type="dxa"/>
              <w:left w:w="150" w:type="dxa"/>
              <w:bottom w:w="75" w:type="dxa"/>
              <w:right w:w="150" w:type="dxa"/>
            </w:tcMar>
            <w:vAlign w:val="center"/>
          </w:tcPr>
          <w:p w:rsidR="00CF5B2E" w:rsidRPr="00A05ADF" w:rsidRDefault="00CF5B2E" w:rsidP="00A05ADF">
            <w:pPr>
              <w:jc w:val="center"/>
              <w:rPr>
                <w:rFonts w:ascii="宋体" w:hAnsi="宋体" w:cs="Arial"/>
                <w:bCs/>
                <w:kern w:val="0"/>
                <w:sz w:val="24"/>
                <w:szCs w:val="24"/>
              </w:rPr>
            </w:pPr>
            <w:r>
              <w:rPr>
                <w:rFonts w:ascii="宋体" w:hAnsi="宋体" w:cs="Arial" w:hint="eastAsia"/>
                <w:bCs/>
                <w:kern w:val="0"/>
                <w:sz w:val="24"/>
                <w:szCs w:val="24"/>
              </w:rPr>
              <w:t>2套</w:t>
            </w:r>
          </w:p>
        </w:tc>
        <w:tc>
          <w:tcPr>
            <w:tcW w:w="704" w:type="pct"/>
            <w:tcMar>
              <w:top w:w="75" w:type="dxa"/>
              <w:left w:w="150" w:type="dxa"/>
              <w:bottom w:w="75" w:type="dxa"/>
              <w:right w:w="150" w:type="dxa"/>
            </w:tcMar>
            <w:vAlign w:val="center"/>
          </w:tcPr>
          <w:p w:rsidR="00CF5B2E" w:rsidRPr="00CF5B2E" w:rsidRDefault="00CF5B2E" w:rsidP="00CF5B2E">
            <w:pPr>
              <w:jc w:val="center"/>
              <w:rPr>
                <w:rFonts w:asciiTheme="minorEastAsia" w:eastAsiaTheme="minorEastAsia" w:hAnsiTheme="minorEastAsia"/>
                <w:sz w:val="24"/>
                <w:szCs w:val="24"/>
              </w:rPr>
            </w:pPr>
            <w:r w:rsidRPr="00CF5B2E">
              <w:rPr>
                <w:rFonts w:asciiTheme="minorEastAsia" w:eastAsiaTheme="minorEastAsia" w:hAnsiTheme="minorEastAsia"/>
                <w:sz w:val="24"/>
                <w:szCs w:val="24"/>
              </w:rPr>
              <w:t>205000.00</w:t>
            </w:r>
          </w:p>
        </w:tc>
        <w:tc>
          <w:tcPr>
            <w:tcW w:w="985" w:type="pct"/>
            <w:tcMar>
              <w:top w:w="75" w:type="dxa"/>
              <w:left w:w="150" w:type="dxa"/>
              <w:bottom w:w="75" w:type="dxa"/>
              <w:right w:w="150" w:type="dxa"/>
            </w:tcMar>
            <w:vAlign w:val="center"/>
          </w:tcPr>
          <w:p w:rsidR="00CF5B2E" w:rsidRPr="00CF5B2E" w:rsidRDefault="00CF5B2E" w:rsidP="00CF5B2E">
            <w:pPr>
              <w:jc w:val="center"/>
              <w:rPr>
                <w:rFonts w:asciiTheme="minorEastAsia" w:eastAsiaTheme="minorEastAsia" w:hAnsiTheme="minorEastAsia"/>
                <w:sz w:val="24"/>
                <w:szCs w:val="24"/>
              </w:rPr>
            </w:pPr>
            <w:r w:rsidRPr="00CF5B2E">
              <w:rPr>
                <w:rFonts w:asciiTheme="minorEastAsia" w:eastAsiaTheme="minorEastAsia" w:hAnsiTheme="minorEastAsia"/>
                <w:sz w:val="24"/>
                <w:szCs w:val="24"/>
              </w:rPr>
              <w:t>PB-26000-px26</w:t>
            </w:r>
          </w:p>
        </w:tc>
      </w:tr>
      <w:tr w:rsidR="00CF5B2E" w:rsidRPr="00A05ADF" w:rsidTr="009C4B09">
        <w:tc>
          <w:tcPr>
            <w:tcW w:w="299" w:type="pct"/>
            <w:tcMar>
              <w:top w:w="75" w:type="dxa"/>
              <w:left w:w="150" w:type="dxa"/>
              <w:bottom w:w="75" w:type="dxa"/>
              <w:right w:w="150" w:type="dxa"/>
            </w:tcMar>
            <w:vAlign w:val="center"/>
            <w:hideMark/>
          </w:tcPr>
          <w:p w:rsidR="00CF5B2E" w:rsidRPr="00A05ADF" w:rsidRDefault="00CF5B2E" w:rsidP="00FC4516">
            <w:pPr>
              <w:spacing w:line="270" w:lineRule="exact"/>
              <w:jc w:val="center"/>
              <w:rPr>
                <w:rFonts w:ascii="宋体" w:hAnsi="宋体" w:cs="宋体"/>
                <w:color w:val="000000"/>
                <w:sz w:val="24"/>
                <w:szCs w:val="24"/>
              </w:rPr>
            </w:pPr>
            <w:r w:rsidRPr="00A05ADF">
              <w:rPr>
                <w:rFonts w:ascii="宋体" w:hAnsi="宋体" w:hint="eastAsia"/>
                <w:color w:val="000000"/>
                <w:sz w:val="24"/>
                <w:szCs w:val="24"/>
              </w:rPr>
              <w:t>2</w:t>
            </w:r>
          </w:p>
        </w:tc>
        <w:tc>
          <w:tcPr>
            <w:tcW w:w="1113" w:type="pct"/>
            <w:tcMar>
              <w:top w:w="75" w:type="dxa"/>
              <w:left w:w="150" w:type="dxa"/>
              <w:bottom w:w="75" w:type="dxa"/>
              <w:right w:w="150" w:type="dxa"/>
            </w:tcMar>
          </w:tcPr>
          <w:p w:rsidR="00CF5B2E" w:rsidRPr="00A05ADF" w:rsidRDefault="00CF5B2E" w:rsidP="00803956">
            <w:pPr>
              <w:jc w:val="center"/>
              <w:rPr>
                <w:rFonts w:ascii="宋体" w:hAnsi="宋体"/>
                <w:sz w:val="24"/>
                <w:szCs w:val="24"/>
              </w:rPr>
            </w:pPr>
            <w:r w:rsidRPr="003000D2">
              <w:rPr>
                <w:rFonts w:ascii="宋体" w:hAnsi="宋体" w:hint="eastAsia"/>
                <w:sz w:val="24"/>
                <w:szCs w:val="24"/>
              </w:rPr>
              <w:t>校园网络出口质量提升项目采购</w:t>
            </w:r>
          </w:p>
        </w:tc>
        <w:tc>
          <w:tcPr>
            <w:tcW w:w="774" w:type="pct"/>
            <w:tcMar>
              <w:top w:w="75" w:type="dxa"/>
              <w:left w:w="150" w:type="dxa"/>
              <w:bottom w:w="75" w:type="dxa"/>
              <w:right w:w="150" w:type="dxa"/>
            </w:tcMar>
            <w:vAlign w:val="center"/>
          </w:tcPr>
          <w:p w:rsidR="00CF5B2E" w:rsidRPr="00A05ADF" w:rsidRDefault="00CF5B2E" w:rsidP="00E6329E">
            <w:pPr>
              <w:jc w:val="center"/>
              <w:rPr>
                <w:rFonts w:ascii="宋体" w:hAnsi="宋体" w:cs="仿宋"/>
                <w:kern w:val="0"/>
                <w:sz w:val="24"/>
                <w:szCs w:val="24"/>
              </w:rPr>
            </w:pPr>
            <w:r w:rsidRPr="003000D2">
              <w:rPr>
                <w:rFonts w:ascii="宋体" w:hAnsi="宋体" w:cs="仿宋" w:hint="eastAsia"/>
                <w:kern w:val="0"/>
                <w:sz w:val="24"/>
                <w:szCs w:val="24"/>
              </w:rPr>
              <w:t>缓存系统</w:t>
            </w:r>
          </w:p>
        </w:tc>
        <w:tc>
          <w:tcPr>
            <w:tcW w:w="702" w:type="pct"/>
            <w:tcMar>
              <w:top w:w="75" w:type="dxa"/>
              <w:left w:w="150" w:type="dxa"/>
              <w:bottom w:w="75" w:type="dxa"/>
              <w:right w:w="150" w:type="dxa"/>
            </w:tcMar>
            <w:vAlign w:val="center"/>
          </w:tcPr>
          <w:p w:rsidR="00CF5B2E" w:rsidRPr="009C4B09" w:rsidRDefault="00CF5B2E" w:rsidP="00027BE1">
            <w:pPr>
              <w:pStyle w:val="TableParagraph"/>
              <w:kinsoku w:val="0"/>
              <w:overflowPunct w:val="0"/>
              <w:spacing w:line="240" w:lineRule="exact"/>
              <w:jc w:val="center"/>
              <w:rPr>
                <w:rFonts w:asciiTheme="minorEastAsia" w:hAnsiTheme="minorEastAsia"/>
                <w:kern w:val="2"/>
                <w:sz w:val="24"/>
                <w:szCs w:val="24"/>
                <w:lang w:eastAsia="zh-CN"/>
              </w:rPr>
            </w:pPr>
            <w:proofErr w:type="spellStart"/>
            <w:r w:rsidRPr="009C4B09">
              <w:rPr>
                <w:rFonts w:asciiTheme="minorEastAsia" w:hAnsiTheme="minorEastAsia" w:hint="eastAsia"/>
                <w:kern w:val="2"/>
                <w:sz w:val="24"/>
                <w:szCs w:val="24"/>
                <w:lang w:eastAsia="zh-CN"/>
              </w:rPr>
              <w:t>派网</w:t>
            </w:r>
            <w:proofErr w:type="spellEnd"/>
          </w:p>
          <w:p w:rsidR="00CF5B2E" w:rsidRPr="009C4B09" w:rsidRDefault="00CF5B2E" w:rsidP="00027BE1">
            <w:pPr>
              <w:wordWrap w:val="0"/>
              <w:snapToGrid w:val="0"/>
              <w:spacing w:line="240" w:lineRule="exact"/>
              <w:jc w:val="center"/>
              <w:rPr>
                <w:rFonts w:asciiTheme="minorEastAsia" w:hAnsiTheme="minorEastAsia"/>
                <w:sz w:val="24"/>
                <w:szCs w:val="24"/>
              </w:rPr>
            </w:pPr>
            <w:r w:rsidRPr="009C4B09">
              <w:rPr>
                <w:rFonts w:asciiTheme="minorEastAsia" w:hAnsiTheme="minorEastAsia"/>
                <w:sz w:val="24"/>
                <w:szCs w:val="24"/>
              </w:rPr>
              <w:t>(</w:t>
            </w:r>
            <w:proofErr w:type="spellStart"/>
            <w:r w:rsidRPr="009C4B09">
              <w:rPr>
                <w:rFonts w:asciiTheme="minorEastAsia" w:hAnsiTheme="minorEastAsia"/>
                <w:sz w:val="24"/>
                <w:szCs w:val="24"/>
              </w:rPr>
              <w:t>Panabit</w:t>
            </w:r>
            <w:proofErr w:type="spellEnd"/>
            <w:r w:rsidRPr="009C4B09">
              <w:rPr>
                <w:rFonts w:asciiTheme="minorEastAsia" w:hAnsiTheme="minorEastAsia"/>
                <w:sz w:val="24"/>
                <w:szCs w:val="24"/>
              </w:rPr>
              <w:t>)</w:t>
            </w:r>
          </w:p>
        </w:tc>
        <w:tc>
          <w:tcPr>
            <w:tcW w:w="422" w:type="pct"/>
            <w:tcMar>
              <w:top w:w="75" w:type="dxa"/>
              <w:left w:w="150" w:type="dxa"/>
              <w:bottom w:w="75" w:type="dxa"/>
              <w:right w:w="150" w:type="dxa"/>
            </w:tcMar>
            <w:vAlign w:val="center"/>
          </w:tcPr>
          <w:p w:rsidR="00CF5B2E" w:rsidRPr="00A05ADF" w:rsidRDefault="00CF5B2E" w:rsidP="00A05ADF">
            <w:pPr>
              <w:jc w:val="center"/>
              <w:rPr>
                <w:rFonts w:ascii="宋体" w:hAnsi="宋体" w:cs="Arial"/>
                <w:bCs/>
                <w:kern w:val="0"/>
                <w:sz w:val="24"/>
                <w:szCs w:val="24"/>
              </w:rPr>
            </w:pPr>
            <w:r>
              <w:rPr>
                <w:rFonts w:ascii="宋体" w:hAnsi="宋体" w:cs="Arial" w:hint="eastAsia"/>
                <w:bCs/>
                <w:kern w:val="0"/>
                <w:sz w:val="24"/>
                <w:szCs w:val="24"/>
              </w:rPr>
              <w:t>1</w:t>
            </w:r>
            <w:r w:rsidRPr="00265303">
              <w:rPr>
                <w:rFonts w:ascii="宋体" w:hAnsi="宋体" w:cs="Arial" w:hint="eastAsia"/>
                <w:bCs/>
                <w:kern w:val="0"/>
                <w:sz w:val="24"/>
                <w:szCs w:val="24"/>
              </w:rPr>
              <w:t>套</w:t>
            </w:r>
          </w:p>
        </w:tc>
        <w:tc>
          <w:tcPr>
            <w:tcW w:w="704" w:type="pct"/>
            <w:tcMar>
              <w:top w:w="75" w:type="dxa"/>
              <w:left w:w="150" w:type="dxa"/>
              <w:bottom w:w="75" w:type="dxa"/>
              <w:right w:w="150" w:type="dxa"/>
            </w:tcMar>
            <w:vAlign w:val="center"/>
          </w:tcPr>
          <w:p w:rsidR="00CF5B2E" w:rsidRPr="00CF5B2E" w:rsidRDefault="00CF5B2E" w:rsidP="00CF5B2E">
            <w:pPr>
              <w:jc w:val="center"/>
              <w:rPr>
                <w:rFonts w:asciiTheme="minorEastAsia" w:eastAsiaTheme="minorEastAsia" w:hAnsiTheme="minorEastAsia"/>
                <w:sz w:val="24"/>
                <w:szCs w:val="24"/>
              </w:rPr>
            </w:pPr>
            <w:r w:rsidRPr="00CF5B2E">
              <w:rPr>
                <w:rFonts w:asciiTheme="minorEastAsia" w:eastAsiaTheme="minorEastAsia" w:hAnsiTheme="minorEastAsia"/>
                <w:sz w:val="24"/>
                <w:szCs w:val="24"/>
              </w:rPr>
              <w:t>300000.00</w:t>
            </w:r>
          </w:p>
        </w:tc>
        <w:tc>
          <w:tcPr>
            <w:tcW w:w="985" w:type="pct"/>
            <w:tcMar>
              <w:top w:w="75" w:type="dxa"/>
              <w:left w:w="150" w:type="dxa"/>
              <w:bottom w:w="75" w:type="dxa"/>
              <w:right w:w="150" w:type="dxa"/>
            </w:tcMar>
            <w:vAlign w:val="center"/>
          </w:tcPr>
          <w:p w:rsidR="00CF5B2E" w:rsidRPr="00CF5B2E" w:rsidRDefault="00027BE1" w:rsidP="00CF5B2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i</w:t>
            </w:r>
            <w:r w:rsidR="00CF5B2E" w:rsidRPr="00CF5B2E">
              <w:rPr>
                <w:rFonts w:asciiTheme="minorEastAsia" w:eastAsiaTheme="minorEastAsia" w:hAnsiTheme="minorEastAsia"/>
                <w:sz w:val="24"/>
                <w:szCs w:val="24"/>
              </w:rPr>
              <w:t>xc-1800t</w:t>
            </w:r>
          </w:p>
        </w:tc>
      </w:tr>
      <w:tr w:rsidR="00CF5B2E" w:rsidRPr="00A05ADF" w:rsidTr="009C4B09">
        <w:tc>
          <w:tcPr>
            <w:tcW w:w="299" w:type="pct"/>
            <w:tcMar>
              <w:top w:w="75" w:type="dxa"/>
              <w:left w:w="150" w:type="dxa"/>
              <w:bottom w:w="75" w:type="dxa"/>
              <w:right w:w="150" w:type="dxa"/>
            </w:tcMar>
            <w:vAlign w:val="center"/>
            <w:hideMark/>
          </w:tcPr>
          <w:p w:rsidR="00CF5B2E" w:rsidRPr="00A05ADF" w:rsidRDefault="00CF5B2E" w:rsidP="00FC4516">
            <w:pPr>
              <w:spacing w:line="270" w:lineRule="exact"/>
              <w:jc w:val="center"/>
              <w:rPr>
                <w:rFonts w:ascii="宋体" w:hAnsi="宋体" w:cs="宋体"/>
                <w:color w:val="000000"/>
                <w:sz w:val="24"/>
                <w:szCs w:val="24"/>
              </w:rPr>
            </w:pPr>
            <w:r w:rsidRPr="00A05ADF">
              <w:rPr>
                <w:rFonts w:ascii="宋体" w:hAnsi="宋体" w:hint="eastAsia"/>
                <w:color w:val="000000"/>
                <w:sz w:val="24"/>
                <w:szCs w:val="24"/>
              </w:rPr>
              <w:t>3</w:t>
            </w:r>
          </w:p>
        </w:tc>
        <w:tc>
          <w:tcPr>
            <w:tcW w:w="1113" w:type="pct"/>
            <w:tcMar>
              <w:top w:w="75" w:type="dxa"/>
              <w:left w:w="150" w:type="dxa"/>
              <w:bottom w:w="75" w:type="dxa"/>
              <w:right w:w="150" w:type="dxa"/>
            </w:tcMar>
          </w:tcPr>
          <w:p w:rsidR="00CF5B2E" w:rsidRPr="00A05ADF" w:rsidRDefault="00CF5B2E" w:rsidP="00803956">
            <w:pPr>
              <w:jc w:val="center"/>
              <w:rPr>
                <w:rFonts w:ascii="宋体" w:hAnsi="宋体"/>
                <w:sz w:val="24"/>
                <w:szCs w:val="24"/>
              </w:rPr>
            </w:pPr>
            <w:r w:rsidRPr="003000D2">
              <w:rPr>
                <w:rFonts w:ascii="宋体" w:hAnsi="宋体" w:hint="eastAsia"/>
                <w:sz w:val="24"/>
                <w:szCs w:val="24"/>
              </w:rPr>
              <w:t>校园网络出口质量提升项目采购</w:t>
            </w:r>
          </w:p>
        </w:tc>
        <w:tc>
          <w:tcPr>
            <w:tcW w:w="774" w:type="pct"/>
            <w:tcMar>
              <w:top w:w="75" w:type="dxa"/>
              <w:left w:w="150" w:type="dxa"/>
              <w:bottom w:w="75" w:type="dxa"/>
              <w:right w:w="150" w:type="dxa"/>
            </w:tcMar>
            <w:vAlign w:val="center"/>
          </w:tcPr>
          <w:p w:rsidR="00CF5B2E" w:rsidRPr="00A05ADF" w:rsidRDefault="00CF5B2E" w:rsidP="00E6329E">
            <w:pPr>
              <w:jc w:val="center"/>
              <w:rPr>
                <w:rFonts w:ascii="宋体" w:hAnsi="宋体" w:cs="仿宋"/>
                <w:kern w:val="0"/>
                <w:sz w:val="24"/>
                <w:szCs w:val="24"/>
              </w:rPr>
            </w:pPr>
            <w:r w:rsidRPr="003000D2">
              <w:rPr>
                <w:rFonts w:ascii="宋体" w:hAnsi="宋体" w:cs="仿宋" w:hint="eastAsia"/>
                <w:kern w:val="0"/>
                <w:sz w:val="24"/>
                <w:szCs w:val="24"/>
              </w:rPr>
              <w:t>大数据日志审计</w:t>
            </w:r>
          </w:p>
        </w:tc>
        <w:tc>
          <w:tcPr>
            <w:tcW w:w="702" w:type="pct"/>
            <w:tcMar>
              <w:top w:w="75" w:type="dxa"/>
              <w:left w:w="150" w:type="dxa"/>
              <w:bottom w:w="75" w:type="dxa"/>
              <w:right w:w="150" w:type="dxa"/>
            </w:tcMar>
            <w:vAlign w:val="center"/>
          </w:tcPr>
          <w:p w:rsidR="00CF5B2E" w:rsidRPr="009C4B09" w:rsidRDefault="00CF5B2E" w:rsidP="00027BE1">
            <w:pPr>
              <w:snapToGrid w:val="0"/>
              <w:spacing w:line="400" w:lineRule="exact"/>
              <w:jc w:val="center"/>
              <w:rPr>
                <w:rFonts w:asciiTheme="minorEastAsia" w:hAnsiTheme="minorEastAsia"/>
                <w:sz w:val="24"/>
                <w:szCs w:val="24"/>
              </w:rPr>
            </w:pPr>
            <w:r w:rsidRPr="009C4B09">
              <w:rPr>
                <w:rFonts w:asciiTheme="minorEastAsia" w:hAnsiTheme="minorEastAsia" w:hint="eastAsia"/>
                <w:sz w:val="24"/>
                <w:szCs w:val="24"/>
              </w:rPr>
              <w:t>派网</w:t>
            </w:r>
          </w:p>
          <w:p w:rsidR="00CF5B2E" w:rsidRPr="009C4B09" w:rsidRDefault="00CF5B2E" w:rsidP="00027BE1">
            <w:pPr>
              <w:wordWrap w:val="0"/>
              <w:snapToGrid w:val="0"/>
              <w:spacing w:line="240" w:lineRule="exact"/>
              <w:jc w:val="center"/>
              <w:rPr>
                <w:rFonts w:asciiTheme="minorEastAsia" w:hAnsiTheme="minorEastAsia"/>
                <w:sz w:val="24"/>
                <w:szCs w:val="24"/>
              </w:rPr>
            </w:pPr>
            <w:r w:rsidRPr="009C4B09">
              <w:rPr>
                <w:rFonts w:asciiTheme="minorEastAsia" w:hAnsiTheme="minorEastAsia"/>
                <w:sz w:val="24"/>
                <w:szCs w:val="24"/>
              </w:rPr>
              <w:t>(</w:t>
            </w:r>
            <w:proofErr w:type="spellStart"/>
            <w:r w:rsidRPr="009C4B09">
              <w:rPr>
                <w:rFonts w:asciiTheme="minorEastAsia" w:hAnsiTheme="minorEastAsia"/>
                <w:sz w:val="24"/>
                <w:szCs w:val="24"/>
              </w:rPr>
              <w:t>Panabit</w:t>
            </w:r>
            <w:proofErr w:type="spellEnd"/>
            <w:r w:rsidRPr="009C4B09">
              <w:rPr>
                <w:rFonts w:asciiTheme="minorEastAsia" w:hAnsiTheme="minorEastAsia"/>
                <w:sz w:val="24"/>
                <w:szCs w:val="24"/>
              </w:rPr>
              <w:t>)</w:t>
            </w:r>
          </w:p>
        </w:tc>
        <w:tc>
          <w:tcPr>
            <w:tcW w:w="422" w:type="pct"/>
            <w:tcMar>
              <w:top w:w="75" w:type="dxa"/>
              <w:left w:w="150" w:type="dxa"/>
              <w:bottom w:w="75" w:type="dxa"/>
              <w:right w:w="150" w:type="dxa"/>
            </w:tcMar>
            <w:vAlign w:val="center"/>
          </w:tcPr>
          <w:p w:rsidR="00CF5B2E" w:rsidRPr="00A05ADF" w:rsidRDefault="00CF5B2E" w:rsidP="00A05ADF">
            <w:pPr>
              <w:jc w:val="center"/>
              <w:rPr>
                <w:rFonts w:ascii="宋体" w:hAnsi="宋体" w:cs="Arial"/>
                <w:bCs/>
                <w:kern w:val="0"/>
                <w:sz w:val="24"/>
                <w:szCs w:val="24"/>
              </w:rPr>
            </w:pPr>
            <w:r>
              <w:rPr>
                <w:rFonts w:ascii="宋体" w:hAnsi="宋体" w:cs="Arial" w:hint="eastAsia"/>
                <w:bCs/>
                <w:kern w:val="0"/>
                <w:sz w:val="24"/>
                <w:szCs w:val="24"/>
              </w:rPr>
              <w:t>1</w:t>
            </w:r>
            <w:r w:rsidRPr="00265303">
              <w:rPr>
                <w:rFonts w:ascii="宋体" w:hAnsi="宋体" w:cs="Arial" w:hint="eastAsia"/>
                <w:bCs/>
                <w:kern w:val="0"/>
                <w:sz w:val="24"/>
                <w:szCs w:val="24"/>
              </w:rPr>
              <w:t>套</w:t>
            </w:r>
          </w:p>
        </w:tc>
        <w:tc>
          <w:tcPr>
            <w:tcW w:w="704" w:type="pct"/>
            <w:tcMar>
              <w:top w:w="75" w:type="dxa"/>
              <w:left w:w="150" w:type="dxa"/>
              <w:bottom w:w="75" w:type="dxa"/>
              <w:right w:w="150" w:type="dxa"/>
            </w:tcMar>
            <w:vAlign w:val="center"/>
          </w:tcPr>
          <w:p w:rsidR="00CF5B2E" w:rsidRPr="00CF5B2E" w:rsidRDefault="00CF5B2E" w:rsidP="00CF5B2E">
            <w:pPr>
              <w:jc w:val="center"/>
              <w:rPr>
                <w:rFonts w:asciiTheme="minorEastAsia" w:eastAsiaTheme="minorEastAsia" w:hAnsiTheme="minorEastAsia"/>
                <w:sz w:val="24"/>
                <w:szCs w:val="24"/>
              </w:rPr>
            </w:pPr>
            <w:r w:rsidRPr="00CF5B2E">
              <w:rPr>
                <w:rFonts w:asciiTheme="minorEastAsia" w:eastAsiaTheme="minorEastAsia" w:hAnsiTheme="minorEastAsia"/>
                <w:sz w:val="24"/>
                <w:szCs w:val="24"/>
              </w:rPr>
              <w:t>280000.00</w:t>
            </w:r>
          </w:p>
        </w:tc>
        <w:tc>
          <w:tcPr>
            <w:tcW w:w="985" w:type="pct"/>
            <w:tcMar>
              <w:top w:w="75" w:type="dxa"/>
              <w:left w:w="150" w:type="dxa"/>
              <w:bottom w:w="75" w:type="dxa"/>
              <w:right w:w="150" w:type="dxa"/>
            </w:tcMar>
            <w:vAlign w:val="center"/>
          </w:tcPr>
          <w:p w:rsidR="00CF5B2E" w:rsidRPr="00CF5B2E" w:rsidRDefault="00CF5B2E" w:rsidP="00CF5B2E">
            <w:pPr>
              <w:jc w:val="center"/>
              <w:rPr>
                <w:rFonts w:asciiTheme="minorEastAsia" w:eastAsiaTheme="minorEastAsia" w:hAnsiTheme="minorEastAsia"/>
                <w:sz w:val="24"/>
                <w:szCs w:val="24"/>
              </w:rPr>
            </w:pPr>
            <w:r w:rsidRPr="00CF5B2E">
              <w:rPr>
                <w:rFonts w:asciiTheme="minorEastAsia" w:eastAsiaTheme="minorEastAsia" w:hAnsiTheme="minorEastAsia"/>
                <w:sz w:val="24"/>
                <w:szCs w:val="24"/>
              </w:rPr>
              <w:t>PLOG-</w:t>
            </w:r>
            <w:r>
              <w:t xml:space="preserve"> </w:t>
            </w:r>
            <w:proofErr w:type="spellStart"/>
            <w:r w:rsidRPr="00CF5B2E">
              <w:rPr>
                <w:rFonts w:asciiTheme="minorEastAsia" w:eastAsiaTheme="minorEastAsia" w:hAnsiTheme="minorEastAsia"/>
                <w:sz w:val="24"/>
                <w:szCs w:val="24"/>
              </w:rPr>
              <w:t>CLl</w:t>
            </w:r>
            <w:proofErr w:type="spellEnd"/>
          </w:p>
        </w:tc>
      </w:tr>
    </w:tbl>
    <w:p w:rsidR="004118E9" w:rsidRPr="001F35D1" w:rsidRDefault="007D7198" w:rsidP="007D7198">
      <w:pPr>
        <w:widowControl/>
        <w:spacing w:before="75" w:after="75" w:line="300" w:lineRule="exact"/>
        <w:jc w:val="left"/>
        <w:rPr>
          <w:rFonts w:ascii="宋体" w:hAnsi="宋体" w:cs="宋体"/>
          <w:kern w:val="0"/>
          <w:sz w:val="24"/>
          <w:szCs w:val="24"/>
        </w:rPr>
      </w:pPr>
      <w:r w:rsidRPr="001F35D1">
        <w:rPr>
          <w:rFonts w:ascii="宋体" w:hAnsi="宋体" w:cs="Arial" w:hint="eastAsia"/>
          <w:b/>
          <w:bCs/>
          <w:kern w:val="0"/>
          <w:sz w:val="24"/>
          <w:szCs w:val="24"/>
        </w:rPr>
        <w:t>五、评审专家（单一来源采购人员）名单：</w:t>
      </w:r>
    </w:p>
    <w:p w:rsidR="007D7198" w:rsidRPr="00682CAC" w:rsidRDefault="00F41163" w:rsidP="00F41163">
      <w:pPr>
        <w:widowControl/>
        <w:spacing w:before="75" w:after="75" w:line="300" w:lineRule="exact"/>
        <w:ind w:firstLineChars="200" w:firstLine="480"/>
        <w:jc w:val="left"/>
        <w:rPr>
          <w:rFonts w:ascii="宋体" w:hAnsi="宋体" w:cs="宋体"/>
          <w:kern w:val="0"/>
          <w:sz w:val="24"/>
          <w:szCs w:val="24"/>
        </w:rPr>
      </w:pPr>
      <w:r w:rsidRPr="00F41163">
        <w:rPr>
          <w:rFonts w:ascii="宋体" w:hAnsi="宋体" w:cs="宋体" w:hint="eastAsia"/>
          <w:kern w:val="0"/>
          <w:sz w:val="24"/>
          <w:szCs w:val="24"/>
        </w:rPr>
        <w:t>林红</w:t>
      </w:r>
      <w:r w:rsidR="00682CAC">
        <w:rPr>
          <w:rFonts w:ascii="宋体" w:hAnsi="宋体" w:cs="宋体" w:hint="eastAsia"/>
          <w:kern w:val="0"/>
          <w:sz w:val="24"/>
          <w:szCs w:val="24"/>
        </w:rPr>
        <w:t>，</w:t>
      </w:r>
      <w:r w:rsidRPr="00F41163">
        <w:rPr>
          <w:rFonts w:ascii="宋体" w:hAnsi="宋体" w:cs="宋体" w:hint="eastAsia"/>
          <w:kern w:val="0"/>
          <w:sz w:val="24"/>
          <w:szCs w:val="24"/>
        </w:rPr>
        <w:t>刘静</w:t>
      </w:r>
      <w:r w:rsidR="00682CAC">
        <w:rPr>
          <w:rFonts w:ascii="宋体" w:hAnsi="宋体" w:cs="宋体" w:hint="eastAsia"/>
          <w:kern w:val="0"/>
          <w:sz w:val="24"/>
          <w:szCs w:val="24"/>
        </w:rPr>
        <w:t>，</w:t>
      </w:r>
      <w:r w:rsidR="00FA4D13" w:rsidRPr="00FA4D13">
        <w:rPr>
          <w:rFonts w:ascii="宋体" w:hAnsi="宋体" w:cs="宋体" w:hint="eastAsia"/>
          <w:kern w:val="0"/>
          <w:sz w:val="24"/>
          <w:szCs w:val="24"/>
        </w:rPr>
        <w:t>袁晓宇</w:t>
      </w:r>
      <w:r w:rsidR="00682CAC">
        <w:rPr>
          <w:rFonts w:ascii="宋体" w:hAnsi="宋体" w:cs="宋体" w:hint="eastAsia"/>
          <w:kern w:val="0"/>
          <w:sz w:val="24"/>
          <w:szCs w:val="24"/>
        </w:rPr>
        <w:t>，</w:t>
      </w:r>
      <w:r w:rsidRPr="00F41163">
        <w:rPr>
          <w:rFonts w:ascii="宋体" w:hAnsi="宋体" w:cs="宋体" w:hint="eastAsia"/>
          <w:kern w:val="0"/>
          <w:sz w:val="24"/>
          <w:szCs w:val="24"/>
        </w:rPr>
        <w:t>解劲松</w:t>
      </w:r>
      <w:r w:rsidR="00682CAC">
        <w:rPr>
          <w:rFonts w:ascii="宋体" w:hAnsi="宋体" w:cs="宋体" w:hint="eastAsia"/>
          <w:kern w:val="0"/>
          <w:sz w:val="24"/>
          <w:szCs w:val="24"/>
        </w:rPr>
        <w:t>，</w:t>
      </w:r>
      <w:r w:rsidR="00FA4D13" w:rsidRPr="00FA4D13">
        <w:rPr>
          <w:rFonts w:ascii="宋体" w:hAnsi="宋体" w:cs="宋体" w:hint="eastAsia"/>
          <w:kern w:val="0"/>
          <w:sz w:val="24"/>
          <w:szCs w:val="24"/>
        </w:rPr>
        <w:t>林聪</w:t>
      </w:r>
      <w:r w:rsidR="00682CAC" w:rsidRPr="00682CAC">
        <w:rPr>
          <w:rFonts w:ascii="宋体" w:hAnsi="宋体" w:cs="宋体" w:hint="eastAsia"/>
          <w:kern w:val="0"/>
          <w:sz w:val="24"/>
          <w:szCs w:val="24"/>
        </w:rPr>
        <w:t>(采购人代表</w:t>
      </w:r>
      <w:r w:rsidR="0028086B" w:rsidRPr="00682CAC">
        <w:rPr>
          <w:rFonts w:ascii="宋体" w:hAnsi="宋体" w:cs="宋体" w:hint="eastAsia"/>
          <w:kern w:val="0"/>
          <w:sz w:val="24"/>
          <w:szCs w:val="24"/>
        </w:rPr>
        <w:t>）</w:t>
      </w:r>
    </w:p>
    <w:p w:rsidR="004118E9" w:rsidRPr="001F35D1" w:rsidRDefault="007D7198" w:rsidP="004118E9">
      <w:pPr>
        <w:widowControl/>
        <w:spacing w:line="400" w:lineRule="exact"/>
        <w:jc w:val="left"/>
        <w:rPr>
          <w:rFonts w:ascii="黑体" w:eastAsia="黑体" w:hAnsi="黑体" w:cs="宋体"/>
          <w:kern w:val="0"/>
          <w:sz w:val="27"/>
          <w:szCs w:val="27"/>
        </w:rPr>
      </w:pPr>
      <w:r w:rsidRPr="001F35D1">
        <w:rPr>
          <w:rFonts w:ascii="宋体" w:hAnsi="宋体" w:cs="Arial" w:hint="eastAsia"/>
          <w:b/>
          <w:bCs/>
          <w:kern w:val="0"/>
          <w:sz w:val="24"/>
          <w:szCs w:val="24"/>
        </w:rPr>
        <w:t>六、代理服务收费标准及金额：</w:t>
      </w:r>
    </w:p>
    <w:p w:rsidR="00142300" w:rsidRDefault="007D7198" w:rsidP="00142300">
      <w:pPr>
        <w:widowControl/>
        <w:wordWrap w:val="0"/>
        <w:topLinePunct/>
        <w:spacing w:before="75" w:after="75" w:line="400" w:lineRule="exact"/>
        <w:ind w:firstLineChars="200" w:firstLine="480"/>
        <w:jc w:val="left"/>
        <w:rPr>
          <w:rFonts w:ascii="宋体" w:hAnsi="宋体" w:cs="宋体"/>
          <w:kern w:val="0"/>
          <w:sz w:val="24"/>
          <w:szCs w:val="24"/>
        </w:rPr>
      </w:pPr>
      <w:r w:rsidRPr="001F35D1">
        <w:rPr>
          <w:rFonts w:ascii="宋体" w:hAnsi="宋体" w:cs="宋体"/>
          <w:kern w:val="0"/>
          <w:sz w:val="24"/>
          <w:szCs w:val="24"/>
        </w:rPr>
        <w:t>1.代理服务收费标准：</w:t>
      </w:r>
      <w:r w:rsidR="0053004D" w:rsidRPr="0014121E">
        <w:rPr>
          <w:rFonts w:ascii="宋体" w:hAnsi="宋体" w:cs="宋体" w:hint="eastAsia"/>
          <w:kern w:val="0"/>
          <w:sz w:val="24"/>
          <w:szCs w:val="24"/>
        </w:rPr>
        <w:t>本项目的代理服务费按</w:t>
      </w:r>
      <w:r w:rsidR="00C94F1E" w:rsidRPr="0014121E">
        <w:rPr>
          <w:rFonts w:ascii="宋体" w:hAnsi="宋体" w:cs="宋体" w:hint="eastAsia"/>
          <w:kern w:val="0"/>
          <w:sz w:val="24"/>
          <w:szCs w:val="24"/>
        </w:rPr>
        <w:t>招标文件</w:t>
      </w:r>
      <w:r w:rsidR="00B80AB1" w:rsidRPr="00B80AB1">
        <w:rPr>
          <w:rFonts w:ascii="宋体" w:hAnsi="宋体" w:cs="宋体" w:hint="eastAsia"/>
          <w:kern w:val="0"/>
          <w:sz w:val="24"/>
          <w:szCs w:val="24"/>
        </w:rPr>
        <w:t>“投标人须知”</w:t>
      </w:r>
      <w:r w:rsidR="0053004D" w:rsidRPr="0014121E">
        <w:rPr>
          <w:rFonts w:ascii="宋体" w:hAnsi="宋体" w:cs="宋体" w:hint="eastAsia"/>
          <w:kern w:val="0"/>
          <w:sz w:val="24"/>
          <w:szCs w:val="24"/>
        </w:rPr>
        <w:t>第</w:t>
      </w:r>
      <w:r w:rsidR="002B3119" w:rsidRPr="002B3119">
        <w:rPr>
          <w:rFonts w:ascii="宋体" w:hAnsi="宋体" w:cs="宋体" w:hint="eastAsia"/>
          <w:kern w:val="0"/>
          <w:sz w:val="24"/>
          <w:szCs w:val="24"/>
        </w:rPr>
        <w:t>40.2款规定的标准采用差额定率累进计费方式计算（取整到元），由中标供应商向采购代理机构支付</w:t>
      </w:r>
      <w:r w:rsidR="00142300">
        <w:rPr>
          <w:rFonts w:ascii="宋体" w:hAnsi="宋体" w:cs="宋体" w:hint="eastAsia"/>
          <w:kern w:val="0"/>
          <w:sz w:val="24"/>
          <w:szCs w:val="24"/>
        </w:rPr>
        <w:t>。</w:t>
      </w:r>
    </w:p>
    <w:p w:rsidR="007D7198" w:rsidRPr="001F35D1" w:rsidRDefault="007D7198" w:rsidP="00142300">
      <w:pPr>
        <w:widowControl/>
        <w:wordWrap w:val="0"/>
        <w:topLinePunct/>
        <w:spacing w:before="75" w:after="75" w:line="400" w:lineRule="exact"/>
        <w:ind w:firstLineChars="200" w:firstLine="480"/>
        <w:jc w:val="left"/>
        <w:rPr>
          <w:rFonts w:ascii="宋体" w:hAnsi="宋体" w:cs="宋体"/>
          <w:kern w:val="0"/>
          <w:sz w:val="24"/>
          <w:szCs w:val="24"/>
        </w:rPr>
      </w:pPr>
      <w:r w:rsidRPr="001F35D1">
        <w:rPr>
          <w:rFonts w:ascii="宋体" w:hAnsi="宋体" w:cs="宋体"/>
          <w:kern w:val="0"/>
          <w:sz w:val="24"/>
          <w:szCs w:val="24"/>
        </w:rPr>
        <w:t>2.代理服务收费金额（元）：</w:t>
      </w:r>
      <w:r w:rsidR="0033788B">
        <w:rPr>
          <w:rFonts w:ascii="宋体" w:hAnsi="宋体" w:cs="Arial" w:hint="eastAsia"/>
          <w:kern w:val="0"/>
          <w:sz w:val="24"/>
          <w:szCs w:val="24"/>
        </w:rPr>
        <w:t>14850</w:t>
      </w:r>
    </w:p>
    <w:p w:rsidR="007D7198" w:rsidRPr="001F35D1" w:rsidRDefault="007D7198" w:rsidP="004118E9">
      <w:pPr>
        <w:widowControl/>
        <w:spacing w:line="400" w:lineRule="exact"/>
        <w:jc w:val="left"/>
        <w:rPr>
          <w:rFonts w:ascii="黑体" w:eastAsia="黑体" w:hAnsi="黑体" w:cs="宋体"/>
          <w:kern w:val="0"/>
          <w:sz w:val="27"/>
          <w:szCs w:val="27"/>
        </w:rPr>
      </w:pPr>
      <w:r w:rsidRPr="001F35D1">
        <w:rPr>
          <w:rFonts w:ascii="宋体" w:hAnsi="宋体" w:cs="Arial" w:hint="eastAsia"/>
          <w:b/>
          <w:bCs/>
          <w:kern w:val="0"/>
          <w:sz w:val="24"/>
          <w:szCs w:val="24"/>
        </w:rPr>
        <w:t>七、公告期限</w:t>
      </w:r>
    </w:p>
    <w:p w:rsidR="007D7198" w:rsidRPr="001F35D1" w:rsidRDefault="007D7198" w:rsidP="009D2488">
      <w:pPr>
        <w:widowControl/>
        <w:spacing w:before="75" w:after="75" w:line="300" w:lineRule="exact"/>
        <w:ind w:firstLineChars="200" w:firstLine="480"/>
        <w:jc w:val="left"/>
        <w:rPr>
          <w:rFonts w:ascii="Arial" w:hAnsi="Arial" w:cs="Arial"/>
          <w:kern w:val="0"/>
          <w:sz w:val="24"/>
          <w:szCs w:val="24"/>
        </w:rPr>
      </w:pPr>
      <w:r w:rsidRPr="001F35D1">
        <w:rPr>
          <w:rFonts w:ascii="宋体" w:hAnsi="宋体" w:cs="宋体"/>
          <w:kern w:val="0"/>
          <w:sz w:val="24"/>
          <w:szCs w:val="24"/>
        </w:rPr>
        <w:t>自本公告发布之日起1个工作日。</w:t>
      </w:r>
    </w:p>
    <w:p w:rsidR="007D7198" w:rsidRPr="001F35D1" w:rsidRDefault="007D7198" w:rsidP="004118E9">
      <w:pPr>
        <w:widowControl/>
        <w:spacing w:line="400" w:lineRule="exact"/>
        <w:jc w:val="left"/>
        <w:rPr>
          <w:rFonts w:ascii="黑体" w:eastAsia="黑体" w:hAnsi="黑体" w:cs="宋体"/>
          <w:kern w:val="0"/>
          <w:sz w:val="24"/>
          <w:szCs w:val="24"/>
        </w:rPr>
      </w:pPr>
      <w:r w:rsidRPr="001F35D1">
        <w:rPr>
          <w:rFonts w:ascii="宋体" w:hAnsi="宋体" w:cs="Arial" w:hint="eastAsia"/>
          <w:b/>
          <w:bCs/>
          <w:kern w:val="0"/>
          <w:sz w:val="24"/>
          <w:szCs w:val="24"/>
        </w:rPr>
        <w:lastRenderedPageBreak/>
        <w:t>八、其他补充事宜</w:t>
      </w:r>
    </w:p>
    <w:p w:rsidR="00B91EEC" w:rsidRPr="001F35D1" w:rsidRDefault="00B91EEC" w:rsidP="00B91EEC">
      <w:pPr>
        <w:widowControl/>
        <w:wordWrap w:val="0"/>
        <w:topLinePunct/>
        <w:spacing w:before="75" w:after="75" w:line="400" w:lineRule="exact"/>
        <w:ind w:firstLineChars="200" w:firstLine="480"/>
        <w:jc w:val="left"/>
        <w:rPr>
          <w:rFonts w:ascii="宋体" w:hAnsi="宋体" w:cs="宋体"/>
          <w:kern w:val="0"/>
          <w:sz w:val="24"/>
          <w:szCs w:val="24"/>
        </w:rPr>
      </w:pPr>
      <w:r w:rsidRPr="001F35D1">
        <w:rPr>
          <w:rFonts w:ascii="宋体" w:hAnsi="宋体" w:cs="宋体"/>
          <w:kern w:val="0"/>
          <w:sz w:val="24"/>
          <w:szCs w:val="24"/>
        </w:rPr>
        <w:t xml:space="preserve">1.网上查询地址：www.ccgp.gov.cn（中国政府采购网）、zfcg.gxzf.gov.cn（广西壮族自治区政府采购网）、zfcg.lzscz.liuzhou.gov.cn（广西柳州政府采购网）、ggzy.liuzhou.gov.cn（广西柳州公共资源交易服务中心网）。 </w:t>
      </w:r>
    </w:p>
    <w:p w:rsidR="007D7198" w:rsidRPr="001F35D1" w:rsidRDefault="00B91EEC" w:rsidP="00B91EEC">
      <w:pPr>
        <w:widowControl/>
        <w:wordWrap w:val="0"/>
        <w:topLinePunct/>
        <w:spacing w:before="75" w:after="75" w:line="400" w:lineRule="exact"/>
        <w:ind w:firstLineChars="200" w:firstLine="480"/>
        <w:jc w:val="left"/>
        <w:rPr>
          <w:rFonts w:ascii="Arial" w:hAnsi="Arial" w:cs="Arial"/>
          <w:kern w:val="0"/>
          <w:sz w:val="24"/>
          <w:szCs w:val="24"/>
        </w:rPr>
      </w:pPr>
      <w:r w:rsidRPr="001F35D1">
        <w:rPr>
          <w:rFonts w:ascii="宋体" w:hAnsi="宋体" w:cs="宋体"/>
          <w:kern w:val="0"/>
          <w:sz w:val="24"/>
          <w:szCs w:val="24"/>
        </w:rPr>
        <w:t>2.供应商认为中标结果使自己的权益受到损害的，可以在中标结果公告期限届满之日起七个工作日内以书面形式向采购人或采购代理机构提出质疑，逾期将不再受理。</w:t>
      </w:r>
    </w:p>
    <w:p w:rsidR="007D7198" w:rsidRPr="001F35D1" w:rsidRDefault="007D7198" w:rsidP="004118E9">
      <w:pPr>
        <w:widowControl/>
        <w:spacing w:line="400" w:lineRule="exact"/>
        <w:jc w:val="left"/>
        <w:rPr>
          <w:rFonts w:ascii="黑体" w:eastAsia="黑体" w:hAnsi="黑体" w:cs="宋体"/>
          <w:kern w:val="0"/>
          <w:sz w:val="27"/>
          <w:szCs w:val="27"/>
        </w:rPr>
      </w:pPr>
      <w:r w:rsidRPr="001F35D1">
        <w:rPr>
          <w:rFonts w:ascii="宋体" w:hAnsi="宋体" w:cs="Arial" w:hint="eastAsia"/>
          <w:b/>
          <w:bCs/>
          <w:kern w:val="0"/>
          <w:sz w:val="24"/>
          <w:szCs w:val="24"/>
        </w:rPr>
        <w:t>九、对本次公告内容提出询问，请按以下方式联系</w:t>
      </w:r>
    </w:p>
    <w:p w:rsidR="00875722" w:rsidRPr="00875722" w:rsidRDefault="00875722" w:rsidP="00875722">
      <w:pPr>
        <w:widowControl/>
        <w:spacing w:before="75" w:after="75" w:line="400" w:lineRule="exact"/>
        <w:ind w:firstLineChars="200" w:firstLine="480"/>
        <w:jc w:val="left"/>
        <w:rPr>
          <w:rFonts w:ascii="宋体" w:hAnsi="宋体" w:cs="宋体"/>
          <w:kern w:val="0"/>
          <w:sz w:val="24"/>
          <w:szCs w:val="24"/>
        </w:rPr>
      </w:pPr>
      <w:r w:rsidRPr="00875722">
        <w:rPr>
          <w:rFonts w:ascii="宋体" w:hAnsi="宋体" w:cs="宋体" w:hint="eastAsia"/>
          <w:kern w:val="0"/>
          <w:sz w:val="24"/>
          <w:szCs w:val="24"/>
        </w:rPr>
        <w:t>1.采购人信息</w:t>
      </w:r>
    </w:p>
    <w:p w:rsidR="00875722" w:rsidRPr="00875722" w:rsidRDefault="00875722" w:rsidP="00875722">
      <w:pPr>
        <w:widowControl/>
        <w:spacing w:before="75" w:after="75" w:line="400" w:lineRule="exact"/>
        <w:ind w:firstLineChars="200" w:firstLine="480"/>
        <w:jc w:val="left"/>
        <w:rPr>
          <w:rFonts w:ascii="宋体" w:hAnsi="宋体" w:cs="宋体"/>
          <w:kern w:val="0"/>
          <w:sz w:val="24"/>
          <w:szCs w:val="24"/>
        </w:rPr>
      </w:pPr>
      <w:r w:rsidRPr="00875722">
        <w:rPr>
          <w:rFonts w:ascii="宋体" w:hAnsi="宋体" w:cs="宋体" w:hint="eastAsia"/>
          <w:kern w:val="0"/>
          <w:sz w:val="24"/>
          <w:szCs w:val="24"/>
        </w:rPr>
        <w:t>名</w:t>
      </w:r>
      <w:r w:rsidR="00E846D0">
        <w:rPr>
          <w:rFonts w:ascii="宋体" w:hAnsi="宋体" w:cs="宋体" w:hint="eastAsia"/>
          <w:kern w:val="0"/>
          <w:sz w:val="24"/>
          <w:szCs w:val="24"/>
        </w:rPr>
        <w:t xml:space="preserve">    </w:t>
      </w:r>
      <w:r w:rsidRPr="00875722">
        <w:rPr>
          <w:rFonts w:ascii="宋体" w:hAnsi="宋体" w:cs="宋体" w:hint="eastAsia"/>
          <w:kern w:val="0"/>
          <w:sz w:val="24"/>
          <w:szCs w:val="24"/>
        </w:rPr>
        <w:t>称：柳州职业技术学院</w:t>
      </w:r>
    </w:p>
    <w:p w:rsidR="00875722" w:rsidRPr="00875722" w:rsidRDefault="00875722" w:rsidP="00875722">
      <w:pPr>
        <w:widowControl/>
        <w:spacing w:before="75" w:after="75" w:line="400" w:lineRule="exact"/>
        <w:ind w:firstLineChars="200" w:firstLine="480"/>
        <w:jc w:val="left"/>
        <w:rPr>
          <w:rFonts w:ascii="宋体" w:hAnsi="宋体" w:cs="宋体"/>
          <w:kern w:val="0"/>
          <w:sz w:val="24"/>
          <w:szCs w:val="24"/>
        </w:rPr>
      </w:pPr>
      <w:r w:rsidRPr="00875722">
        <w:rPr>
          <w:rFonts w:ascii="宋体" w:hAnsi="宋体" w:cs="宋体" w:hint="eastAsia"/>
          <w:kern w:val="0"/>
          <w:sz w:val="24"/>
          <w:szCs w:val="24"/>
        </w:rPr>
        <w:t>地</w:t>
      </w:r>
      <w:r w:rsidR="00E846D0">
        <w:rPr>
          <w:rFonts w:ascii="宋体" w:hAnsi="宋体" w:cs="宋体" w:hint="eastAsia"/>
          <w:kern w:val="0"/>
          <w:sz w:val="24"/>
          <w:szCs w:val="24"/>
        </w:rPr>
        <w:t xml:space="preserve">    </w:t>
      </w:r>
      <w:r w:rsidRPr="00875722">
        <w:rPr>
          <w:rFonts w:ascii="宋体" w:hAnsi="宋体" w:cs="宋体" w:hint="eastAsia"/>
          <w:kern w:val="0"/>
          <w:sz w:val="24"/>
          <w:szCs w:val="24"/>
        </w:rPr>
        <w:t>址：柳州市社</w:t>
      </w:r>
      <w:proofErr w:type="gramStart"/>
      <w:r w:rsidRPr="00875722">
        <w:rPr>
          <w:rFonts w:ascii="宋体" w:hAnsi="宋体" w:cs="宋体" w:hint="eastAsia"/>
          <w:kern w:val="0"/>
          <w:sz w:val="24"/>
          <w:szCs w:val="24"/>
        </w:rPr>
        <w:t>湾路</w:t>
      </w:r>
      <w:proofErr w:type="gramEnd"/>
      <w:r w:rsidRPr="00875722">
        <w:rPr>
          <w:rFonts w:ascii="宋体" w:hAnsi="宋体" w:cs="宋体" w:hint="eastAsia"/>
          <w:kern w:val="0"/>
          <w:sz w:val="24"/>
          <w:szCs w:val="24"/>
        </w:rPr>
        <w:t>28号</w:t>
      </w:r>
    </w:p>
    <w:p w:rsidR="00875722" w:rsidRPr="00875722" w:rsidRDefault="00875722" w:rsidP="00875722">
      <w:pPr>
        <w:widowControl/>
        <w:spacing w:before="75" w:after="75" w:line="400" w:lineRule="exact"/>
        <w:ind w:firstLineChars="200" w:firstLine="480"/>
        <w:jc w:val="left"/>
        <w:rPr>
          <w:rFonts w:ascii="宋体" w:hAnsi="宋体" w:cs="宋体"/>
          <w:kern w:val="0"/>
          <w:sz w:val="24"/>
          <w:szCs w:val="24"/>
        </w:rPr>
      </w:pPr>
      <w:r w:rsidRPr="00875722">
        <w:rPr>
          <w:rFonts w:ascii="宋体" w:hAnsi="宋体" w:cs="宋体" w:hint="eastAsia"/>
          <w:kern w:val="0"/>
          <w:sz w:val="24"/>
          <w:szCs w:val="24"/>
        </w:rPr>
        <w:t>项目联系人：陈国银</w:t>
      </w:r>
    </w:p>
    <w:p w:rsidR="00875722" w:rsidRPr="00875722" w:rsidRDefault="00875722" w:rsidP="00875722">
      <w:pPr>
        <w:widowControl/>
        <w:spacing w:before="75" w:after="75" w:line="400" w:lineRule="exact"/>
        <w:ind w:firstLineChars="200" w:firstLine="480"/>
        <w:jc w:val="left"/>
        <w:rPr>
          <w:rFonts w:ascii="宋体" w:hAnsi="宋体" w:cs="宋体"/>
          <w:kern w:val="0"/>
          <w:sz w:val="24"/>
          <w:szCs w:val="24"/>
        </w:rPr>
      </w:pPr>
      <w:r w:rsidRPr="00875722">
        <w:rPr>
          <w:rFonts w:ascii="宋体" w:hAnsi="宋体" w:cs="宋体" w:hint="eastAsia"/>
          <w:kern w:val="0"/>
          <w:sz w:val="24"/>
          <w:szCs w:val="24"/>
        </w:rPr>
        <w:t>项目联系方式：0772-3156307</w:t>
      </w:r>
    </w:p>
    <w:p w:rsidR="00875722" w:rsidRPr="00875722" w:rsidRDefault="00875722" w:rsidP="00875722">
      <w:pPr>
        <w:widowControl/>
        <w:spacing w:before="75" w:after="75" w:line="400" w:lineRule="exact"/>
        <w:ind w:firstLineChars="200" w:firstLine="480"/>
        <w:jc w:val="left"/>
        <w:rPr>
          <w:rFonts w:ascii="宋体" w:hAnsi="宋体" w:cs="宋体"/>
          <w:kern w:val="0"/>
          <w:sz w:val="24"/>
          <w:szCs w:val="24"/>
        </w:rPr>
      </w:pPr>
      <w:r w:rsidRPr="00875722">
        <w:rPr>
          <w:rFonts w:ascii="宋体" w:hAnsi="宋体" w:cs="宋体" w:hint="eastAsia"/>
          <w:kern w:val="0"/>
          <w:sz w:val="24"/>
          <w:szCs w:val="24"/>
        </w:rPr>
        <w:t>2.采购代理机构信息</w:t>
      </w:r>
    </w:p>
    <w:p w:rsidR="00875722" w:rsidRPr="00875722" w:rsidRDefault="00875722" w:rsidP="00875722">
      <w:pPr>
        <w:widowControl/>
        <w:spacing w:before="75" w:after="75" w:line="400" w:lineRule="exact"/>
        <w:ind w:firstLineChars="200" w:firstLine="480"/>
        <w:jc w:val="left"/>
        <w:rPr>
          <w:rFonts w:ascii="宋体" w:hAnsi="宋体" w:cs="宋体"/>
          <w:kern w:val="0"/>
          <w:sz w:val="24"/>
          <w:szCs w:val="24"/>
        </w:rPr>
      </w:pPr>
      <w:r w:rsidRPr="00875722">
        <w:rPr>
          <w:rFonts w:ascii="宋体" w:hAnsi="宋体" w:cs="宋体" w:hint="eastAsia"/>
          <w:kern w:val="0"/>
          <w:sz w:val="24"/>
          <w:szCs w:val="24"/>
        </w:rPr>
        <w:t>名</w:t>
      </w:r>
      <w:r w:rsidR="00E846D0">
        <w:rPr>
          <w:rFonts w:ascii="宋体" w:hAnsi="宋体" w:cs="宋体" w:hint="eastAsia"/>
          <w:kern w:val="0"/>
          <w:sz w:val="24"/>
          <w:szCs w:val="24"/>
        </w:rPr>
        <w:t xml:space="preserve">    </w:t>
      </w:r>
      <w:r w:rsidRPr="00875722">
        <w:rPr>
          <w:rFonts w:ascii="宋体" w:hAnsi="宋体" w:cs="宋体" w:hint="eastAsia"/>
          <w:kern w:val="0"/>
          <w:sz w:val="24"/>
          <w:szCs w:val="24"/>
        </w:rPr>
        <w:t>称：广西大德项目管理有限公司</w:t>
      </w:r>
    </w:p>
    <w:p w:rsidR="00875722" w:rsidRPr="00875722" w:rsidRDefault="00875722" w:rsidP="00875722">
      <w:pPr>
        <w:widowControl/>
        <w:spacing w:before="75" w:after="75" w:line="400" w:lineRule="exact"/>
        <w:ind w:firstLineChars="200" w:firstLine="480"/>
        <w:jc w:val="left"/>
        <w:rPr>
          <w:rFonts w:ascii="宋体" w:hAnsi="宋体" w:cs="宋体"/>
          <w:kern w:val="0"/>
          <w:sz w:val="24"/>
          <w:szCs w:val="24"/>
        </w:rPr>
      </w:pPr>
      <w:r w:rsidRPr="00875722">
        <w:rPr>
          <w:rFonts w:ascii="宋体" w:hAnsi="宋体" w:cs="宋体" w:hint="eastAsia"/>
          <w:kern w:val="0"/>
          <w:sz w:val="24"/>
          <w:szCs w:val="24"/>
        </w:rPr>
        <w:t>地</w:t>
      </w:r>
      <w:r w:rsidR="00E846D0">
        <w:rPr>
          <w:rFonts w:ascii="宋体" w:hAnsi="宋体" w:cs="宋体" w:hint="eastAsia"/>
          <w:kern w:val="0"/>
          <w:sz w:val="24"/>
          <w:szCs w:val="24"/>
        </w:rPr>
        <w:t xml:space="preserve">    </w:t>
      </w:r>
      <w:r w:rsidRPr="00875722">
        <w:rPr>
          <w:rFonts w:ascii="宋体" w:hAnsi="宋体" w:cs="宋体" w:hint="eastAsia"/>
          <w:kern w:val="0"/>
          <w:sz w:val="24"/>
          <w:szCs w:val="24"/>
        </w:rPr>
        <w:t>址：柳州市潭中东路17号华信国际B座910</w:t>
      </w:r>
    </w:p>
    <w:p w:rsidR="00875722" w:rsidRPr="00875722" w:rsidRDefault="00875722" w:rsidP="00875722">
      <w:pPr>
        <w:widowControl/>
        <w:spacing w:before="75" w:after="75" w:line="400" w:lineRule="exact"/>
        <w:ind w:firstLineChars="200" w:firstLine="480"/>
        <w:jc w:val="left"/>
        <w:rPr>
          <w:rFonts w:ascii="宋体" w:hAnsi="宋体" w:cs="宋体"/>
          <w:kern w:val="0"/>
          <w:sz w:val="24"/>
          <w:szCs w:val="24"/>
        </w:rPr>
      </w:pPr>
      <w:r w:rsidRPr="00875722">
        <w:rPr>
          <w:rFonts w:ascii="宋体" w:hAnsi="宋体" w:cs="宋体" w:hint="eastAsia"/>
          <w:kern w:val="0"/>
          <w:sz w:val="24"/>
          <w:szCs w:val="24"/>
        </w:rPr>
        <w:t>项目联系人：</w:t>
      </w:r>
      <w:r w:rsidR="00242F67">
        <w:rPr>
          <w:rFonts w:ascii="宋体" w:hAnsi="宋体" w:cs="宋体" w:hint="eastAsia"/>
          <w:kern w:val="0"/>
          <w:sz w:val="24"/>
          <w:szCs w:val="24"/>
        </w:rPr>
        <w:t>覃炳</w:t>
      </w:r>
      <w:r w:rsidRPr="00875722">
        <w:rPr>
          <w:rFonts w:ascii="宋体" w:hAnsi="宋体" w:cs="宋体" w:hint="eastAsia"/>
          <w:kern w:val="0"/>
          <w:sz w:val="24"/>
          <w:szCs w:val="24"/>
        </w:rPr>
        <w:t>、黄燕梅</w:t>
      </w:r>
    </w:p>
    <w:p w:rsidR="00875722" w:rsidRDefault="00875722" w:rsidP="00875722">
      <w:pPr>
        <w:widowControl/>
        <w:spacing w:before="75" w:after="75" w:line="400" w:lineRule="exact"/>
        <w:ind w:firstLineChars="200" w:firstLine="480"/>
        <w:jc w:val="left"/>
        <w:rPr>
          <w:rFonts w:ascii="宋体" w:hAnsi="宋体" w:cs="宋体"/>
          <w:kern w:val="0"/>
          <w:sz w:val="24"/>
          <w:szCs w:val="24"/>
        </w:rPr>
      </w:pPr>
      <w:r w:rsidRPr="00875722">
        <w:rPr>
          <w:rFonts w:ascii="宋体" w:hAnsi="宋体" w:cs="宋体" w:hint="eastAsia"/>
          <w:kern w:val="0"/>
          <w:sz w:val="24"/>
          <w:szCs w:val="24"/>
        </w:rPr>
        <w:t>项目联系方式：0772-2120191</w:t>
      </w:r>
    </w:p>
    <w:p w:rsidR="00E61BD4" w:rsidRPr="00E61BD4" w:rsidRDefault="00E61BD4" w:rsidP="00AA6C20">
      <w:pPr>
        <w:snapToGrid w:val="0"/>
        <w:spacing w:line="360" w:lineRule="auto"/>
        <w:jc w:val="left"/>
        <w:rPr>
          <w:rFonts w:ascii="宋体" w:hAnsi="宋体"/>
          <w:b/>
          <w:sz w:val="24"/>
          <w:szCs w:val="24"/>
        </w:rPr>
      </w:pPr>
      <w:r w:rsidRPr="00E61BD4">
        <w:rPr>
          <w:rFonts w:ascii="宋体" w:hAnsi="宋体" w:hint="eastAsia"/>
          <w:b/>
          <w:sz w:val="24"/>
          <w:szCs w:val="24"/>
        </w:rPr>
        <w:t>十、附件</w:t>
      </w:r>
    </w:p>
    <w:p w:rsidR="00E94D6B" w:rsidRPr="00E94D6B" w:rsidRDefault="00E61BD4" w:rsidP="00E61BD4">
      <w:pPr>
        <w:snapToGrid w:val="0"/>
        <w:spacing w:line="360" w:lineRule="auto"/>
        <w:ind w:firstLineChars="200" w:firstLine="480"/>
        <w:jc w:val="left"/>
        <w:rPr>
          <w:rFonts w:ascii="宋体" w:hAnsi="宋体"/>
          <w:sz w:val="24"/>
          <w:szCs w:val="24"/>
        </w:rPr>
      </w:pPr>
      <w:r>
        <w:rPr>
          <w:rFonts w:ascii="宋体" w:hAnsi="宋体" w:hint="eastAsia"/>
          <w:sz w:val="24"/>
          <w:szCs w:val="24"/>
        </w:rPr>
        <w:t>1.</w:t>
      </w:r>
      <w:r w:rsidR="00AA6C20" w:rsidRPr="00AA6C20">
        <w:rPr>
          <w:rFonts w:ascii="宋体" w:hAnsi="宋体" w:hint="eastAsia"/>
          <w:sz w:val="24"/>
          <w:szCs w:val="24"/>
        </w:rPr>
        <w:t>采购</w:t>
      </w:r>
      <w:r w:rsidR="00645D91">
        <w:rPr>
          <w:rFonts w:ascii="宋体" w:hAnsi="宋体" w:hint="eastAsia"/>
          <w:sz w:val="24"/>
          <w:szCs w:val="24"/>
        </w:rPr>
        <w:t>文件</w:t>
      </w:r>
    </w:p>
    <w:p w:rsidR="00AA6C20" w:rsidRDefault="00AA6C20" w:rsidP="00AA6C20"/>
    <w:p w:rsidR="00AA6C20" w:rsidRPr="00F833AF" w:rsidRDefault="00AA6C20" w:rsidP="00AA6C20">
      <w:pPr>
        <w:jc w:val="right"/>
        <w:rPr>
          <w:rFonts w:ascii="宋体" w:hAnsi="宋体"/>
          <w:sz w:val="24"/>
          <w:szCs w:val="24"/>
        </w:rPr>
      </w:pPr>
      <w:r w:rsidRPr="00F833AF">
        <w:rPr>
          <w:rFonts w:ascii="宋体" w:hAnsi="宋体" w:hint="eastAsia"/>
          <w:sz w:val="24"/>
          <w:szCs w:val="24"/>
        </w:rPr>
        <w:t>广西大德项目管理有限公司</w:t>
      </w:r>
    </w:p>
    <w:p w:rsidR="007D7198" w:rsidRPr="00F833AF" w:rsidRDefault="00AA6C20" w:rsidP="00AA6C20">
      <w:pPr>
        <w:jc w:val="right"/>
        <w:rPr>
          <w:rFonts w:ascii="宋体" w:hAnsi="宋体"/>
          <w:sz w:val="24"/>
          <w:szCs w:val="24"/>
        </w:rPr>
      </w:pPr>
      <w:bookmarkStart w:id="2" w:name="_GoBack"/>
      <w:bookmarkEnd w:id="2"/>
      <w:r w:rsidRPr="00F833AF">
        <w:rPr>
          <w:rFonts w:ascii="宋体" w:hAnsi="宋体" w:hint="eastAsia"/>
          <w:sz w:val="24"/>
          <w:szCs w:val="24"/>
        </w:rPr>
        <w:t>2021年</w:t>
      </w:r>
      <w:r w:rsidR="00242F67">
        <w:rPr>
          <w:rFonts w:ascii="宋体" w:hAnsi="宋体" w:hint="eastAsia"/>
          <w:sz w:val="24"/>
          <w:szCs w:val="24"/>
        </w:rPr>
        <w:t>11</w:t>
      </w:r>
      <w:r w:rsidRPr="00F833AF">
        <w:rPr>
          <w:rFonts w:ascii="宋体" w:hAnsi="宋体" w:hint="eastAsia"/>
          <w:sz w:val="24"/>
          <w:szCs w:val="24"/>
        </w:rPr>
        <w:t>月</w:t>
      </w:r>
      <w:r w:rsidR="00DA531B">
        <w:rPr>
          <w:rFonts w:ascii="宋体" w:hAnsi="宋体" w:hint="eastAsia"/>
          <w:sz w:val="24"/>
          <w:szCs w:val="24"/>
        </w:rPr>
        <w:t>0</w:t>
      </w:r>
      <w:r w:rsidR="00242F67">
        <w:rPr>
          <w:rFonts w:ascii="宋体" w:hAnsi="宋体" w:hint="eastAsia"/>
          <w:sz w:val="24"/>
          <w:szCs w:val="24"/>
        </w:rPr>
        <w:t>3</w:t>
      </w:r>
      <w:r w:rsidRPr="00F833AF">
        <w:rPr>
          <w:rFonts w:ascii="宋体" w:hAnsi="宋体" w:hint="eastAsia"/>
          <w:sz w:val="24"/>
          <w:szCs w:val="24"/>
        </w:rPr>
        <w:t>日</w:t>
      </w:r>
    </w:p>
    <w:sectPr w:rsidR="007D7198" w:rsidRPr="00F833AF" w:rsidSect="00242338">
      <w:footerReference w:type="default" r:id="rId9"/>
      <w:pgSz w:w="11906" w:h="16838"/>
      <w:pgMar w:top="1440" w:right="1021"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327" w:rsidRDefault="00A91327" w:rsidP="00342BB7">
      <w:r>
        <w:separator/>
      </w:r>
    </w:p>
  </w:endnote>
  <w:endnote w:type="continuationSeparator" w:id="0">
    <w:p w:rsidR="00A91327" w:rsidRDefault="00A91327" w:rsidP="0034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FangSong">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8958"/>
      <w:docPartObj>
        <w:docPartGallery w:val="Page Numbers (Bottom of Page)"/>
        <w:docPartUnique/>
      </w:docPartObj>
    </w:sdtPr>
    <w:sdtEndPr/>
    <w:sdtContent>
      <w:p w:rsidR="002B3119" w:rsidRDefault="000F711B">
        <w:pPr>
          <w:pStyle w:val="a4"/>
          <w:jc w:val="center"/>
        </w:pPr>
        <w:r>
          <w:fldChar w:fldCharType="begin"/>
        </w:r>
        <w:r w:rsidR="002B3119">
          <w:instrText xml:space="preserve"> PAGE   \* MERGEFORMAT </w:instrText>
        </w:r>
        <w:r>
          <w:fldChar w:fldCharType="separate"/>
        </w:r>
        <w:r w:rsidR="00FA4D13" w:rsidRPr="00FA4D13">
          <w:rPr>
            <w:noProof/>
            <w:lang w:val="zh-CN"/>
          </w:rPr>
          <w:t>1</w:t>
        </w:r>
        <w:r>
          <w:rPr>
            <w:noProof/>
            <w:lang w:val="zh-CN"/>
          </w:rPr>
          <w:fldChar w:fldCharType="end"/>
        </w:r>
      </w:p>
    </w:sdtContent>
  </w:sdt>
  <w:p w:rsidR="002B3119" w:rsidRDefault="002B31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327" w:rsidRDefault="00A91327" w:rsidP="00342BB7">
      <w:r>
        <w:separator/>
      </w:r>
    </w:p>
  </w:footnote>
  <w:footnote w:type="continuationSeparator" w:id="0">
    <w:p w:rsidR="00A91327" w:rsidRDefault="00A91327" w:rsidP="00342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3544F"/>
    <w:multiLevelType w:val="singleLevel"/>
    <w:tmpl w:val="6033544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2BB7"/>
    <w:rsid w:val="000016DD"/>
    <w:rsid w:val="00006124"/>
    <w:rsid w:val="0001471A"/>
    <w:rsid w:val="0001591D"/>
    <w:rsid w:val="00027BE1"/>
    <w:rsid w:val="00032243"/>
    <w:rsid w:val="00037585"/>
    <w:rsid w:val="00045835"/>
    <w:rsid w:val="000474E0"/>
    <w:rsid w:val="0005028E"/>
    <w:rsid w:val="00050438"/>
    <w:rsid w:val="0005214A"/>
    <w:rsid w:val="00066526"/>
    <w:rsid w:val="00072A9D"/>
    <w:rsid w:val="0009056E"/>
    <w:rsid w:val="000A15BB"/>
    <w:rsid w:val="000C178D"/>
    <w:rsid w:val="000C2C6B"/>
    <w:rsid w:val="000E58A9"/>
    <w:rsid w:val="000F1684"/>
    <w:rsid w:val="000F5CC6"/>
    <w:rsid w:val="000F711B"/>
    <w:rsid w:val="0010189D"/>
    <w:rsid w:val="001068AF"/>
    <w:rsid w:val="0011440C"/>
    <w:rsid w:val="00114CA5"/>
    <w:rsid w:val="00117FD0"/>
    <w:rsid w:val="001242F1"/>
    <w:rsid w:val="00126CEA"/>
    <w:rsid w:val="0012746C"/>
    <w:rsid w:val="0014121E"/>
    <w:rsid w:val="00142300"/>
    <w:rsid w:val="00143331"/>
    <w:rsid w:val="001520D4"/>
    <w:rsid w:val="0015526B"/>
    <w:rsid w:val="001615D9"/>
    <w:rsid w:val="00167011"/>
    <w:rsid w:val="001767CA"/>
    <w:rsid w:val="001778B4"/>
    <w:rsid w:val="001850EE"/>
    <w:rsid w:val="00186CA7"/>
    <w:rsid w:val="00193AB7"/>
    <w:rsid w:val="001B1263"/>
    <w:rsid w:val="001D0EE5"/>
    <w:rsid w:val="001D2024"/>
    <w:rsid w:val="001D5551"/>
    <w:rsid w:val="001E701C"/>
    <w:rsid w:val="001E7484"/>
    <w:rsid w:val="001F35D1"/>
    <w:rsid w:val="00213D03"/>
    <w:rsid w:val="00215A8A"/>
    <w:rsid w:val="0022210B"/>
    <w:rsid w:val="00235330"/>
    <w:rsid w:val="00240CAA"/>
    <w:rsid w:val="00242338"/>
    <w:rsid w:val="00242F67"/>
    <w:rsid w:val="002438A6"/>
    <w:rsid w:val="00245C1F"/>
    <w:rsid w:val="00253F22"/>
    <w:rsid w:val="00254E62"/>
    <w:rsid w:val="00256E46"/>
    <w:rsid w:val="00257776"/>
    <w:rsid w:val="0026024C"/>
    <w:rsid w:val="00261DDB"/>
    <w:rsid w:val="00265303"/>
    <w:rsid w:val="0028086B"/>
    <w:rsid w:val="002819A3"/>
    <w:rsid w:val="002945DD"/>
    <w:rsid w:val="002A49B1"/>
    <w:rsid w:val="002B3119"/>
    <w:rsid w:val="002B31DE"/>
    <w:rsid w:val="002B5088"/>
    <w:rsid w:val="002E1F42"/>
    <w:rsid w:val="002F3D9D"/>
    <w:rsid w:val="002F6B81"/>
    <w:rsid w:val="003000D2"/>
    <w:rsid w:val="00303A1F"/>
    <w:rsid w:val="00304B59"/>
    <w:rsid w:val="00315BEB"/>
    <w:rsid w:val="00315EFA"/>
    <w:rsid w:val="0032058B"/>
    <w:rsid w:val="003369B5"/>
    <w:rsid w:val="0033788B"/>
    <w:rsid w:val="00342BB7"/>
    <w:rsid w:val="00344E3E"/>
    <w:rsid w:val="00366B1E"/>
    <w:rsid w:val="00370179"/>
    <w:rsid w:val="00377339"/>
    <w:rsid w:val="00384A9A"/>
    <w:rsid w:val="00384F12"/>
    <w:rsid w:val="00387949"/>
    <w:rsid w:val="003B34CA"/>
    <w:rsid w:val="003D1B4D"/>
    <w:rsid w:val="003D428A"/>
    <w:rsid w:val="003D43EF"/>
    <w:rsid w:val="003D7D32"/>
    <w:rsid w:val="003E57AA"/>
    <w:rsid w:val="003E78DA"/>
    <w:rsid w:val="003E7D44"/>
    <w:rsid w:val="004118E9"/>
    <w:rsid w:val="00414E53"/>
    <w:rsid w:val="00420A15"/>
    <w:rsid w:val="0042586F"/>
    <w:rsid w:val="0043198A"/>
    <w:rsid w:val="00442C5C"/>
    <w:rsid w:val="00453BB5"/>
    <w:rsid w:val="00467E09"/>
    <w:rsid w:val="00474971"/>
    <w:rsid w:val="0048508B"/>
    <w:rsid w:val="0048641A"/>
    <w:rsid w:val="00491110"/>
    <w:rsid w:val="004B54E9"/>
    <w:rsid w:val="004C1F77"/>
    <w:rsid w:val="004C2A76"/>
    <w:rsid w:val="004C5029"/>
    <w:rsid w:val="004D0B74"/>
    <w:rsid w:val="004D3016"/>
    <w:rsid w:val="004D37A1"/>
    <w:rsid w:val="004D4CE2"/>
    <w:rsid w:val="004D6900"/>
    <w:rsid w:val="004F2138"/>
    <w:rsid w:val="004F397A"/>
    <w:rsid w:val="004F433D"/>
    <w:rsid w:val="005133EA"/>
    <w:rsid w:val="00517207"/>
    <w:rsid w:val="0053004D"/>
    <w:rsid w:val="00531018"/>
    <w:rsid w:val="005331FD"/>
    <w:rsid w:val="00574EB7"/>
    <w:rsid w:val="0058070E"/>
    <w:rsid w:val="00582250"/>
    <w:rsid w:val="0058421D"/>
    <w:rsid w:val="00587E56"/>
    <w:rsid w:val="005A0547"/>
    <w:rsid w:val="005A7EC4"/>
    <w:rsid w:val="005C16E9"/>
    <w:rsid w:val="005E128C"/>
    <w:rsid w:val="005E1742"/>
    <w:rsid w:val="005F4C50"/>
    <w:rsid w:val="00627307"/>
    <w:rsid w:val="0062751B"/>
    <w:rsid w:val="006325E2"/>
    <w:rsid w:val="006329C6"/>
    <w:rsid w:val="0063596F"/>
    <w:rsid w:val="00637698"/>
    <w:rsid w:val="00645D91"/>
    <w:rsid w:val="006477C6"/>
    <w:rsid w:val="0065638B"/>
    <w:rsid w:val="0065677B"/>
    <w:rsid w:val="00663407"/>
    <w:rsid w:val="0067275B"/>
    <w:rsid w:val="0067282C"/>
    <w:rsid w:val="00680041"/>
    <w:rsid w:val="00682CAC"/>
    <w:rsid w:val="0068706B"/>
    <w:rsid w:val="00691EEE"/>
    <w:rsid w:val="006A3C21"/>
    <w:rsid w:val="006A45B5"/>
    <w:rsid w:val="006A723C"/>
    <w:rsid w:val="006B6A4A"/>
    <w:rsid w:val="006C0619"/>
    <w:rsid w:val="006D7C92"/>
    <w:rsid w:val="006E04B5"/>
    <w:rsid w:val="006F1088"/>
    <w:rsid w:val="00700DE7"/>
    <w:rsid w:val="00712AB2"/>
    <w:rsid w:val="00715D03"/>
    <w:rsid w:val="0071795F"/>
    <w:rsid w:val="00720989"/>
    <w:rsid w:val="00747B9A"/>
    <w:rsid w:val="0075134F"/>
    <w:rsid w:val="007523CD"/>
    <w:rsid w:val="00754F86"/>
    <w:rsid w:val="00764B0E"/>
    <w:rsid w:val="00786353"/>
    <w:rsid w:val="007867DC"/>
    <w:rsid w:val="0079021D"/>
    <w:rsid w:val="007A7A6D"/>
    <w:rsid w:val="007C0627"/>
    <w:rsid w:val="007D3182"/>
    <w:rsid w:val="007D37E8"/>
    <w:rsid w:val="007D7198"/>
    <w:rsid w:val="007F7111"/>
    <w:rsid w:val="00803956"/>
    <w:rsid w:val="00807803"/>
    <w:rsid w:val="008268D1"/>
    <w:rsid w:val="0083166A"/>
    <w:rsid w:val="00832F8E"/>
    <w:rsid w:val="0083667F"/>
    <w:rsid w:val="008369A1"/>
    <w:rsid w:val="00844703"/>
    <w:rsid w:val="0085686A"/>
    <w:rsid w:val="00875722"/>
    <w:rsid w:val="00882473"/>
    <w:rsid w:val="00883503"/>
    <w:rsid w:val="00884F31"/>
    <w:rsid w:val="0089479D"/>
    <w:rsid w:val="00894B86"/>
    <w:rsid w:val="008A1BA2"/>
    <w:rsid w:val="008A4BA3"/>
    <w:rsid w:val="008A56D3"/>
    <w:rsid w:val="008C0985"/>
    <w:rsid w:val="008C2DE5"/>
    <w:rsid w:val="008C6791"/>
    <w:rsid w:val="008D5E30"/>
    <w:rsid w:val="008E29E9"/>
    <w:rsid w:val="00904B12"/>
    <w:rsid w:val="00910C27"/>
    <w:rsid w:val="00911898"/>
    <w:rsid w:val="009132EF"/>
    <w:rsid w:val="00914605"/>
    <w:rsid w:val="00915B31"/>
    <w:rsid w:val="00924092"/>
    <w:rsid w:val="0093016C"/>
    <w:rsid w:val="009441AF"/>
    <w:rsid w:val="009466E6"/>
    <w:rsid w:val="009574D9"/>
    <w:rsid w:val="00961076"/>
    <w:rsid w:val="00974363"/>
    <w:rsid w:val="00976666"/>
    <w:rsid w:val="009B1F37"/>
    <w:rsid w:val="009B2F3A"/>
    <w:rsid w:val="009C4B09"/>
    <w:rsid w:val="009C72A3"/>
    <w:rsid w:val="009D1D24"/>
    <w:rsid w:val="009D2488"/>
    <w:rsid w:val="009E16C2"/>
    <w:rsid w:val="009F6D02"/>
    <w:rsid w:val="00A026F4"/>
    <w:rsid w:val="00A05ADF"/>
    <w:rsid w:val="00A0691A"/>
    <w:rsid w:val="00A2442C"/>
    <w:rsid w:val="00A26048"/>
    <w:rsid w:val="00A26408"/>
    <w:rsid w:val="00A327AD"/>
    <w:rsid w:val="00A333EE"/>
    <w:rsid w:val="00A41833"/>
    <w:rsid w:val="00A50441"/>
    <w:rsid w:val="00A56992"/>
    <w:rsid w:val="00A57EB6"/>
    <w:rsid w:val="00A6723E"/>
    <w:rsid w:val="00A72C16"/>
    <w:rsid w:val="00A91327"/>
    <w:rsid w:val="00AA231B"/>
    <w:rsid w:val="00AA6C20"/>
    <w:rsid w:val="00AA6FEA"/>
    <w:rsid w:val="00AB4846"/>
    <w:rsid w:val="00AB4D84"/>
    <w:rsid w:val="00AD18E0"/>
    <w:rsid w:val="00AD5E23"/>
    <w:rsid w:val="00AE6CAE"/>
    <w:rsid w:val="00AF2C3C"/>
    <w:rsid w:val="00AF798D"/>
    <w:rsid w:val="00B038F0"/>
    <w:rsid w:val="00B20DB3"/>
    <w:rsid w:val="00B22A82"/>
    <w:rsid w:val="00B30499"/>
    <w:rsid w:val="00B329CC"/>
    <w:rsid w:val="00B54D83"/>
    <w:rsid w:val="00B57D61"/>
    <w:rsid w:val="00B61A67"/>
    <w:rsid w:val="00B754DC"/>
    <w:rsid w:val="00B80AB1"/>
    <w:rsid w:val="00B91EEC"/>
    <w:rsid w:val="00BA2B90"/>
    <w:rsid w:val="00BC0962"/>
    <w:rsid w:val="00BE0EC0"/>
    <w:rsid w:val="00BE6199"/>
    <w:rsid w:val="00BF04F8"/>
    <w:rsid w:val="00BF2DEF"/>
    <w:rsid w:val="00BF7399"/>
    <w:rsid w:val="00C13E7E"/>
    <w:rsid w:val="00C24797"/>
    <w:rsid w:val="00C33065"/>
    <w:rsid w:val="00C61A7F"/>
    <w:rsid w:val="00C6633C"/>
    <w:rsid w:val="00C66B12"/>
    <w:rsid w:val="00C86513"/>
    <w:rsid w:val="00C87662"/>
    <w:rsid w:val="00C91FF4"/>
    <w:rsid w:val="00C948EC"/>
    <w:rsid w:val="00C94F1E"/>
    <w:rsid w:val="00CC7C4E"/>
    <w:rsid w:val="00CD5B04"/>
    <w:rsid w:val="00CF1B36"/>
    <w:rsid w:val="00CF251A"/>
    <w:rsid w:val="00CF5B2E"/>
    <w:rsid w:val="00D26966"/>
    <w:rsid w:val="00D36104"/>
    <w:rsid w:val="00D36F48"/>
    <w:rsid w:val="00D430D0"/>
    <w:rsid w:val="00D47FAC"/>
    <w:rsid w:val="00D52910"/>
    <w:rsid w:val="00D60FC7"/>
    <w:rsid w:val="00D675FC"/>
    <w:rsid w:val="00D71DA0"/>
    <w:rsid w:val="00D83029"/>
    <w:rsid w:val="00DA307E"/>
    <w:rsid w:val="00DA531B"/>
    <w:rsid w:val="00DB2517"/>
    <w:rsid w:val="00DB4A82"/>
    <w:rsid w:val="00DB7A38"/>
    <w:rsid w:val="00DC37D7"/>
    <w:rsid w:val="00DC44F4"/>
    <w:rsid w:val="00DC49DF"/>
    <w:rsid w:val="00DE53F9"/>
    <w:rsid w:val="00DE6BC0"/>
    <w:rsid w:val="00E01E9D"/>
    <w:rsid w:val="00E056BD"/>
    <w:rsid w:val="00E22522"/>
    <w:rsid w:val="00E238CB"/>
    <w:rsid w:val="00E32087"/>
    <w:rsid w:val="00E61BD4"/>
    <w:rsid w:val="00E833BA"/>
    <w:rsid w:val="00E846D0"/>
    <w:rsid w:val="00E94D6B"/>
    <w:rsid w:val="00EB0967"/>
    <w:rsid w:val="00EB09E5"/>
    <w:rsid w:val="00EC617A"/>
    <w:rsid w:val="00EC6F48"/>
    <w:rsid w:val="00EC7CA6"/>
    <w:rsid w:val="00EE1A56"/>
    <w:rsid w:val="00F046E5"/>
    <w:rsid w:val="00F116A0"/>
    <w:rsid w:val="00F224C6"/>
    <w:rsid w:val="00F41163"/>
    <w:rsid w:val="00F414DE"/>
    <w:rsid w:val="00F51C6B"/>
    <w:rsid w:val="00F549E3"/>
    <w:rsid w:val="00F5529B"/>
    <w:rsid w:val="00F57D1F"/>
    <w:rsid w:val="00F628BA"/>
    <w:rsid w:val="00F6770A"/>
    <w:rsid w:val="00F833AF"/>
    <w:rsid w:val="00F83844"/>
    <w:rsid w:val="00F94BD8"/>
    <w:rsid w:val="00FA3238"/>
    <w:rsid w:val="00FA4D13"/>
    <w:rsid w:val="00FA5169"/>
    <w:rsid w:val="00FA56EE"/>
    <w:rsid w:val="00FC4516"/>
    <w:rsid w:val="00FD2D11"/>
    <w:rsid w:val="00FE2B22"/>
    <w:rsid w:val="00FE351A"/>
    <w:rsid w:val="00FF12BA"/>
    <w:rsid w:val="00FF43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FD"/>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5331F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331FD"/>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2B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2BB7"/>
    <w:rPr>
      <w:sz w:val="18"/>
      <w:szCs w:val="18"/>
    </w:rPr>
  </w:style>
  <w:style w:type="paragraph" w:styleId="a4">
    <w:name w:val="footer"/>
    <w:basedOn w:val="a"/>
    <w:link w:val="Char0"/>
    <w:uiPriority w:val="99"/>
    <w:unhideWhenUsed/>
    <w:rsid w:val="00342BB7"/>
    <w:pPr>
      <w:tabs>
        <w:tab w:val="center" w:pos="4153"/>
        <w:tab w:val="right" w:pos="8306"/>
      </w:tabs>
      <w:snapToGrid w:val="0"/>
      <w:jc w:val="left"/>
    </w:pPr>
    <w:rPr>
      <w:sz w:val="18"/>
      <w:szCs w:val="18"/>
    </w:rPr>
  </w:style>
  <w:style w:type="character" w:customStyle="1" w:styleId="Char0">
    <w:name w:val="页脚 Char"/>
    <w:basedOn w:val="a0"/>
    <w:link w:val="a4"/>
    <w:uiPriority w:val="99"/>
    <w:rsid w:val="00342BB7"/>
    <w:rPr>
      <w:sz w:val="18"/>
      <w:szCs w:val="18"/>
    </w:rPr>
  </w:style>
  <w:style w:type="table" w:styleId="a5">
    <w:name w:val="Table Grid"/>
    <w:basedOn w:val="a1"/>
    <w:qFormat/>
    <w:rsid w:val="00342B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D60FC7"/>
    <w:pPr>
      <w:widowControl w:val="0"/>
      <w:jc w:val="both"/>
    </w:pPr>
  </w:style>
  <w:style w:type="character" w:customStyle="1" w:styleId="1Char">
    <w:name w:val="标题 1 Char"/>
    <w:basedOn w:val="a0"/>
    <w:link w:val="1"/>
    <w:uiPriority w:val="9"/>
    <w:qFormat/>
    <w:rsid w:val="005331FD"/>
    <w:rPr>
      <w:rFonts w:ascii="Times New Roman" w:eastAsia="宋体" w:hAnsi="Times New Roman" w:cs="Times New Roman"/>
      <w:b/>
      <w:bCs/>
      <w:kern w:val="44"/>
      <w:sz w:val="44"/>
      <w:szCs w:val="44"/>
    </w:rPr>
  </w:style>
  <w:style w:type="character" w:customStyle="1" w:styleId="2Char">
    <w:name w:val="标题 2 Char"/>
    <w:basedOn w:val="a0"/>
    <w:link w:val="2"/>
    <w:qFormat/>
    <w:rsid w:val="005331FD"/>
    <w:rPr>
      <w:rFonts w:ascii="Arial" w:eastAsia="黑体" w:hAnsi="Arial" w:cs="Arial"/>
      <w:b/>
      <w:bCs/>
      <w:sz w:val="32"/>
      <w:szCs w:val="32"/>
    </w:rPr>
  </w:style>
  <w:style w:type="paragraph" w:styleId="a7">
    <w:name w:val="Plain Text"/>
    <w:basedOn w:val="a"/>
    <w:link w:val="Char1"/>
    <w:qFormat/>
    <w:rsid w:val="005331FD"/>
    <w:rPr>
      <w:rFonts w:ascii="宋体" w:eastAsiaTheme="minorEastAsia" w:hAnsi="Courier New" w:cstheme="minorBidi"/>
      <w:szCs w:val="22"/>
    </w:rPr>
  </w:style>
  <w:style w:type="character" w:customStyle="1" w:styleId="Char1">
    <w:name w:val="纯文本 Char"/>
    <w:basedOn w:val="a0"/>
    <w:link w:val="a7"/>
    <w:qFormat/>
    <w:rsid w:val="005331FD"/>
    <w:rPr>
      <w:rFonts w:ascii="宋体" w:hAnsi="Courier New"/>
    </w:rPr>
  </w:style>
  <w:style w:type="paragraph" w:customStyle="1" w:styleId="Default">
    <w:name w:val="Default"/>
    <w:qFormat/>
    <w:rsid w:val="002B3119"/>
    <w:pPr>
      <w:widowControl w:val="0"/>
      <w:autoSpaceDE w:val="0"/>
      <w:autoSpaceDN w:val="0"/>
      <w:adjustRightInd w:val="0"/>
    </w:pPr>
    <w:rPr>
      <w:rFonts w:ascii="宋体" w:eastAsia="宋体" w:hAnsi="Times New Roman" w:cs="宋体"/>
      <w:color w:val="000000"/>
      <w:kern w:val="0"/>
      <w:sz w:val="24"/>
      <w:szCs w:val="24"/>
    </w:rPr>
  </w:style>
  <w:style w:type="paragraph" w:customStyle="1" w:styleId="TableParagraph">
    <w:name w:val="Table Paragraph"/>
    <w:basedOn w:val="a"/>
    <w:uiPriority w:val="1"/>
    <w:qFormat/>
    <w:rsid w:val="009132EF"/>
    <w:pPr>
      <w:autoSpaceDE w:val="0"/>
      <w:autoSpaceDN w:val="0"/>
      <w:jc w:val="left"/>
    </w:pPr>
    <w:rPr>
      <w:rFonts w:eastAsia="Times New Roman"/>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27691">
      <w:bodyDiv w:val="1"/>
      <w:marLeft w:val="0"/>
      <w:marRight w:val="0"/>
      <w:marTop w:val="0"/>
      <w:marBottom w:val="0"/>
      <w:divBdr>
        <w:top w:val="none" w:sz="0" w:space="0" w:color="auto"/>
        <w:left w:val="none" w:sz="0" w:space="0" w:color="auto"/>
        <w:bottom w:val="none" w:sz="0" w:space="0" w:color="auto"/>
        <w:right w:val="none" w:sz="0" w:space="0" w:color="auto"/>
      </w:divBdr>
    </w:div>
    <w:div w:id="343897882">
      <w:bodyDiv w:val="1"/>
      <w:marLeft w:val="0"/>
      <w:marRight w:val="0"/>
      <w:marTop w:val="0"/>
      <w:marBottom w:val="0"/>
      <w:divBdr>
        <w:top w:val="none" w:sz="0" w:space="0" w:color="auto"/>
        <w:left w:val="none" w:sz="0" w:space="0" w:color="auto"/>
        <w:bottom w:val="none" w:sz="0" w:space="0" w:color="auto"/>
        <w:right w:val="none" w:sz="0" w:space="0" w:color="auto"/>
      </w:divBdr>
    </w:div>
    <w:div w:id="428618432">
      <w:bodyDiv w:val="1"/>
      <w:marLeft w:val="0"/>
      <w:marRight w:val="0"/>
      <w:marTop w:val="0"/>
      <w:marBottom w:val="0"/>
      <w:divBdr>
        <w:top w:val="none" w:sz="0" w:space="0" w:color="auto"/>
        <w:left w:val="none" w:sz="0" w:space="0" w:color="auto"/>
        <w:bottom w:val="none" w:sz="0" w:space="0" w:color="auto"/>
        <w:right w:val="none" w:sz="0" w:space="0" w:color="auto"/>
      </w:divBdr>
    </w:div>
    <w:div w:id="468518574">
      <w:bodyDiv w:val="1"/>
      <w:marLeft w:val="0"/>
      <w:marRight w:val="0"/>
      <w:marTop w:val="0"/>
      <w:marBottom w:val="0"/>
      <w:divBdr>
        <w:top w:val="none" w:sz="0" w:space="0" w:color="auto"/>
        <w:left w:val="none" w:sz="0" w:space="0" w:color="auto"/>
        <w:bottom w:val="none" w:sz="0" w:space="0" w:color="auto"/>
        <w:right w:val="none" w:sz="0" w:space="0" w:color="auto"/>
      </w:divBdr>
      <w:divsChild>
        <w:div w:id="185337745">
          <w:marLeft w:val="0"/>
          <w:marRight w:val="0"/>
          <w:marTop w:val="0"/>
          <w:marBottom w:val="0"/>
          <w:divBdr>
            <w:top w:val="none" w:sz="0" w:space="0" w:color="auto"/>
            <w:left w:val="none" w:sz="0" w:space="0" w:color="auto"/>
            <w:bottom w:val="none" w:sz="0" w:space="0" w:color="auto"/>
            <w:right w:val="none" w:sz="0" w:space="0" w:color="auto"/>
          </w:divBdr>
        </w:div>
        <w:div w:id="1206600459">
          <w:marLeft w:val="0"/>
          <w:marRight w:val="0"/>
          <w:marTop w:val="0"/>
          <w:marBottom w:val="0"/>
          <w:divBdr>
            <w:top w:val="none" w:sz="0" w:space="0" w:color="auto"/>
            <w:left w:val="none" w:sz="0" w:space="0" w:color="auto"/>
            <w:bottom w:val="none" w:sz="0" w:space="0" w:color="auto"/>
            <w:right w:val="none" w:sz="0" w:space="0" w:color="auto"/>
          </w:divBdr>
        </w:div>
        <w:div w:id="301430026">
          <w:marLeft w:val="0"/>
          <w:marRight w:val="0"/>
          <w:marTop w:val="0"/>
          <w:marBottom w:val="0"/>
          <w:divBdr>
            <w:top w:val="none" w:sz="0" w:space="0" w:color="auto"/>
            <w:left w:val="none" w:sz="0" w:space="0" w:color="auto"/>
            <w:bottom w:val="none" w:sz="0" w:space="0" w:color="auto"/>
            <w:right w:val="none" w:sz="0" w:space="0" w:color="auto"/>
          </w:divBdr>
        </w:div>
      </w:divsChild>
    </w:div>
    <w:div w:id="546332417">
      <w:bodyDiv w:val="1"/>
      <w:marLeft w:val="0"/>
      <w:marRight w:val="0"/>
      <w:marTop w:val="0"/>
      <w:marBottom w:val="0"/>
      <w:divBdr>
        <w:top w:val="none" w:sz="0" w:space="0" w:color="auto"/>
        <w:left w:val="none" w:sz="0" w:space="0" w:color="auto"/>
        <w:bottom w:val="none" w:sz="0" w:space="0" w:color="auto"/>
        <w:right w:val="none" w:sz="0" w:space="0" w:color="auto"/>
      </w:divBdr>
    </w:div>
    <w:div w:id="551163152">
      <w:bodyDiv w:val="1"/>
      <w:marLeft w:val="0"/>
      <w:marRight w:val="0"/>
      <w:marTop w:val="0"/>
      <w:marBottom w:val="0"/>
      <w:divBdr>
        <w:top w:val="none" w:sz="0" w:space="0" w:color="auto"/>
        <w:left w:val="none" w:sz="0" w:space="0" w:color="auto"/>
        <w:bottom w:val="none" w:sz="0" w:space="0" w:color="auto"/>
        <w:right w:val="none" w:sz="0" w:space="0" w:color="auto"/>
      </w:divBdr>
    </w:div>
    <w:div w:id="894925772">
      <w:bodyDiv w:val="1"/>
      <w:marLeft w:val="0"/>
      <w:marRight w:val="0"/>
      <w:marTop w:val="0"/>
      <w:marBottom w:val="0"/>
      <w:divBdr>
        <w:top w:val="none" w:sz="0" w:space="0" w:color="auto"/>
        <w:left w:val="none" w:sz="0" w:space="0" w:color="auto"/>
        <w:bottom w:val="none" w:sz="0" w:space="0" w:color="auto"/>
        <w:right w:val="none" w:sz="0" w:space="0" w:color="auto"/>
      </w:divBdr>
    </w:div>
    <w:div w:id="953681423">
      <w:bodyDiv w:val="1"/>
      <w:marLeft w:val="0"/>
      <w:marRight w:val="0"/>
      <w:marTop w:val="0"/>
      <w:marBottom w:val="0"/>
      <w:divBdr>
        <w:top w:val="none" w:sz="0" w:space="0" w:color="auto"/>
        <w:left w:val="none" w:sz="0" w:space="0" w:color="auto"/>
        <w:bottom w:val="none" w:sz="0" w:space="0" w:color="auto"/>
        <w:right w:val="none" w:sz="0" w:space="0" w:color="auto"/>
      </w:divBdr>
    </w:div>
    <w:div w:id="959536328">
      <w:bodyDiv w:val="1"/>
      <w:marLeft w:val="0"/>
      <w:marRight w:val="0"/>
      <w:marTop w:val="0"/>
      <w:marBottom w:val="0"/>
      <w:divBdr>
        <w:top w:val="none" w:sz="0" w:space="0" w:color="auto"/>
        <w:left w:val="none" w:sz="0" w:space="0" w:color="auto"/>
        <w:bottom w:val="none" w:sz="0" w:space="0" w:color="auto"/>
        <w:right w:val="none" w:sz="0" w:space="0" w:color="auto"/>
      </w:divBdr>
    </w:div>
    <w:div w:id="995449044">
      <w:bodyDiv w:val="1"/>
      <w:marLeft w:val="0"/>
      <w:marRight w:val="0"/>
      <w:marTop w:val="0"/>
      <w:marBottom w:val="0"/>
      <w:divBdr>
        <w:top w:val="none" w:sz="0" w:space="0" w:color="auto"/>
        <w:left w:val="none" w:sz="0" w:space="0" w:color="auto"/>
        <w:bottom w:val="none" w:sz="0" w:space="0" w:color="auto"/>
        <w:right w:val="none" w:sz="0" w:space="0" w:color="auto"/>
      </w:divBdr>
    </w:div>
    <w:div w:id="1004357248">
      <w:bodyDiv w:val="1"/>
      <w:marLeft w:val="0"/>
      <w:marRight w:val="0"/>
      <w:marTop w:val="0"/>
      <w:marBottom w:val="0"/>
      <w:divBdr>
        <w:top w:val="none" w:sz="0" w:space="0" w:color="auto"/>
        <w:left w:val="none" w:sz="0" w:space="0" w:color="auto"/>
        <w:bottom w:val="none" w:sz="0" w:space="0" w:color="auto"/>
        <w:right w:val="none" w:sz="0" w:space="0" w:color="auto"/>
      </w:divBdr>
    </w:div>
    <w:div w:id="1407460143">
      <w:bodyDiv w:val="1"/>
      <w:marLeft w:val="0"/>
      <w:marRight w:val="0"/>
      <w:marTop w:val="0"/>
      <w:marBottom w:val="0"/>
      <w:divBdr>
        <w:top w:val="none" w:sz="0" w:space="0" w:color="auto"/>
        <w:left w:val="none" w:sz="0" w:space="0" w:color="auto"/>
        <w:bottom w:val="none" w:sz="0" w:space="0" w:color="auto"/>
        <w:right w:val="none" w:sz="0" w:space="0" w:color="auto"/>
      </w:divBdr>
    </w:div>
    <w:div w:id="1421100555">
      <w:bodyDiv w:val="1"/>
      <w:marLeft w:val="0"/>
      <w:marRight w:val="0"/>
      <w:marTop w:val="0"/>
      <w:marBottom w:val="0"/>
      <w:divBdr>
        <w:top w:val="none" w:sz="0" w:space="0" w:color="auto"/>
        <w:left w:val="none" w:sz="0" w:space="0" w:color="auto"/>
        <w:bottom w:val="none" w:sz="0" w:space="0" w:color="auto"/>
        <w:right w:val="none" w:sz="0" w:space="0" w:color="auto"/>
      </w:divBdr>
      <w:divsChild>
        <w:div w:id="1483932369">
          <w:marLeft w:val="0"/>
          <w:marRight w:val="0"/>
          <w:marTop w:val="0"/>
          <w:marBottom w:val="0"/>
          <w:divBdr>
            <w:top w:val="none" w:sz="0" w:space="0" w:color="auto"/>
            <w:left w:val="none" w:sz="0" w:space="0" w:color="auto"/>
            <w:bottom w:val="none" w:sz="0" w:space="0" w:color="auto"/>
            <w:right w:val="none" w:sz="0" w:space="0" w:color="auto"/>
          </w:divBdr>
        </w:div>
        <w:div w:id="164979828">
          <w:marLeft w:val="0"/>
          <w:marRight w:val="0"/>
          <w:marTop w:val="0"/>
          <w:marBottom w:val="0"/>
          <w:divBdr>
            <w:top w:val="none" w:sz="0" w:space="0" w:color="auto"/>
            <w:left w:val="none" w:sz="0" w:space="0" w:color="auto"/>
            <w:bottom w:val="none" w:sz="0" w:space="0" w:color="auto"/>
            <w:right w:val="none" w:sz="0" w:space="0" w:color="auto"/>
          </w:divBdr>
        </w:div>
        <w:div w:id="1853181860">
          <w:marLeft w:val="0"/>
          <w:marRight w:val="0"/>
          <w:marTop w:val="0"/>
          <w:marBottom w:val="0"/>
          <w:divBdr>
            <w:top w:val="none" w:sz="0" w:space="0" w:color="auto"/>
            <w:left w:val="none" w:sz="0" w:space="0" w:color="auto"/>
            <w:bottom w:val="none" w:sz="0" w:space="0" w:color="auto"/>
            <w:right w:val="none" w:sz="0" w:space="0" w:color="auto"/>
          </w:divBdr>
        </w:div>
      </w:divsChild>
    </w:div>
    <w:div w:id="1513105726">
      <w:bodyDiv w:val="1"/>
      <w:marLeft w:val="0"/>
      <w:marRight w:val="0"/>
      <w:marTop w:val="0"/>
      <w:marBottom w:val="0"/>
      <w:divBdr>
        <w:top w:val="none" w:sz="0" w:space="0" w:color="auto"/>
        <w:left w:val="none" w:sz="0" w:space="0" w:color="auto"/>
        <w:bottom w:val="none" w:sz="0" w:space="0" w:color="auto"/>
        <w:right w:val="none" w:sz="0" w:space="0" w:color="auto"/>
      </w:divBdr>
    </w:div>
    <w:div w:id="1905872675">
      <w:bodyDiv w:val="1"/>
      <w:marLeft w:val="0"/>
      <w:marRight w:val="0"/>
      <w:marTop w:val="0"/>
      <w:marBottom w:val="0"/>
      <w:divBdr>
        <w:top w:val="none" w:sz="0" w:space="0" w:color="auto"/>
        <w:left w:val="none" w:sz="0" w:space="0" w:color="auto"/>
        <w:bottom w:val="none" w:sz="0" w:space="0" w:color="auto"/>
        <w:right w:val="none" w:sz="0" w:space="0" w:color="auto"/>
      </w:divBdr>
    </w:div>
    <w:div w:id="2021808005">
      <w:bodyDiv w:val="1"/>
      <w:marLeft w:val="0"/>
      <w:marRight w:val="0"/>
      <w:marTop w:val="0"/>
      <w:marBottom w:val="0"/>
      <w:divBdr>
        <w:top w:val="none" w:sz="0" w:space="0" w:color="auto"/>
        <w:left w:val="none" w:sz="0" w:space="0" w:color="auto"/>
        <w:bottom w:val="none" w:sz="0" w:space="0" w:color="auto"/>
        <w:right w:val="none" w:sz="0" w:space="0" w:color="auto"/>
      </w:divBdr>
    </w:div>
    <w:div w:id="21418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AB2D5-2262-4D36-B369-BE07E055F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2</Pages>
  <Words>167</Words>
  <Characters>956</Characters>
  <Application>Microsoft Office Word</Application>
  <DocSecurity>0</DocSecurity>
  <Lines>7</Lines>
  <Paragraphs>2</Paragraphs>
  <ScaleCrop>false</ScaleCrop>
  <Company>Micorosoft</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Administrator</cp:lastModifiedBy>
  <cp:revision>170</cp:revision>
  <cp:lastPrinted>2021-11-03T01:35:00Z</cp:lastPrinted>
  <dcterms:created xsi:type="dcterms:W3CDTF">2020-07-01T12:54:00Z</dcterms:created>
  <dcterms:modified xsi:type="dcterms:W3CDTF">2021-11-03T01:48:00Z</dcterms:modified>
</cp:coreProperties>
</file>