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159C1" w:rsidRDefault="00800050">
      <w:pPr>
        <w:spacing w:line="520" w:lineRule="exact"/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:rsidR="00F159C1" w:rsidRDefault="00800050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 w:hint="eastAsia"/>
          <w:b/>
          <w:sz w:val="28"/>
          <w:szCs w:val="32"/>
        </w:rPr>
        <w:t xml:space="preserve"> </w:t>
      </w:r>
      <w:r w:rsidRPr="00240D68">
        <w:rPr>
          <w:rFonts w:ascii="Arial" w:hAnsi="Arial" w:cs="Arial" w:hint="eastAsia"/>
          <w:b/>
          <w:sz w:val="28"/>
          <w:szCs w:val="32"/>
        </w:rPr>
        <w:t>2021-2022-1</w:t>
      </w:r>
      <w:r w:rsidRPr="00240D68">
        <w:rPr>
          <w:rFonts w:ascii="Arial" w:hAnsi="Arial" w:cs="Arial" w:hint="eastAsia"/>
          <w:b/>
          <w:sz w:val="28"/>
          <w:szCs w:val="32"/>
        </w:rPr>
        <w:t>学期汽车类教学实训耗材</w:t>
      </w:r>
      <w:r>
        <w:rPr>
          <w:rFonts w:ascii="Arial" w:hAnsi="Arial" w:cs="Arial" w:hint="eastAsia"/>
          <w:b/>
          <w:sz w:val="28"/>
          <w:szCs w:val="32"/>
        </w:rPr>
        <w:t>询价</w:t>
      </w:r>
      <w:r>
        <w:rPr>
          <w:rFonts w:ascii="Arial" w:hAnsi="Arial" w:cs="Arial"/>
          <w:b/>
          <w:sz w:val="28"/>
          <w:szCs w:val="32"/>
        </w:rPr>
        <w:t>采购公告</w:t>
      </w:r>
    </w:p>
    <w:p w:rsidR="00F159C1" w:rsidRPr="00975A40" w:rsidRDefault="00800050" w:rsidP="00240D68">
      <w:pPr>
        <w:widowControl/>
        <w:spacing w:after="200" w:line="276" w:lineRule="auto"/>
        <w:ind w:firstLineChars="400" w:firstLine="883"/>
        <w:jc w:val="left"/>
        <w:rPr>
          <w:rFonts w:ascii="Arial" w:hAnsi="Arial" w:cs="Arial"/>
          <w:b/>
          <w:kern w:val="0"/>
          <w:sz w:val="22"/>
          <w:szCs w:val="24"/>
          <w:lang w:bidi="en-US"/>
        </w:rPr>
      </w:pPr>
      <w:r w:rsidRPr="00975A40">
        <w:rPr>
          <w:rFonts w:ascii="Arial" w:hAnsi="Arial" w:cs="Arial"/>
          <w:b/>
          <w:kern w:val="0"/>
          <w:sz w:val="22"/>
          <w:szCs w:val="24"/>
          <w:lang w:bidi="en-US"/>
        </w:rPr>
        <w:t>采购编号：</w:t>
      </w:r>
      <w:r w:rsidRPr="00975A40">
        <w:rPr>
          <w:rFonts w:ascii="Arial" w:hAnsi="Arial" w:cs="Arial"/>
          <w:b/>
          <w:kern w:val="0"/>
          <w:sz w:val="22"/>
          <w:szCs w:val="24"/>
          <w:lang w:bidi="en-US"/>
        </w:rPr>
        <w:t>LZY</w:t>
      </w:r>
      <w:r w:rsidR="00240D68" w:rsidRPr="00975A40">
        <w:rPr>
          <w:rFonts w:ascii="Arial" w:hAnsi="Arial" w:cs="Arial" w:hint="eastAsia"/>
          <w:b/>
          <w:kern w:val="0"/>
          <w:sz w:val="22"/>
          <w:szCs w:val="24"/>
          <w:lang w:bidi="en-US"/>
        </w:rPr>
        <w:t>21-30</w:t>
      </w:r>
      <w:r w:rsidRPr="00975A40">
        <w:rPr>
          <w:rFonts w:ascii="Arial" w:hAnsi="Arial" w:cs="Arial"/>
          <w:b/>
          <w:kern w:val="0"/>
          <w:sz w:val="22"/>
          <w:szCs w:val="24"/>
          <w:lang w:bidi="en-US"/>
        </w:rPr>
        <w:t xml:space="preserve">                       </w:t>
      </w:r>
      <w:r w:rsidRPr="00975A40">
        <w:rPr>
          <w:rFonts w:ascii="Arial" w:hAnsi="Arial" w:cs="Arial"/>
          <w:b/>
          <w:kern w:val="0"/>
          <w:sz w:val="22"/>
          <w:szCs w:val="24"/>
          <w:lang w:bidi="en-US"/>
        </w:rPr>
        <w:t>发布日期：</w:t>
      </w:r>
      <w:r w:rsidRPr="00975A40">
        <w:rPr>
          <w:rFonts w:ascii="Arial" w:hAnsi="Arial" w:cs="Arial"/>
          <w:b/>
          <w:kern w:val="0"/>
          <w:sz w:val="22"/>
          <w:szCs w:val="24"/>
          <w:lang w:bidi="en-US"/>
        </w:rPr>
        <w:t>202</w:t>
      </w:r>
      <w:r w:rsidRPr="00975A40">
        <w:rPr>
          <w:rFonts w:ascii="Arial" w:hAnsi="Arial" w:cs="Arial" w:hint="eastAsia"/>
          <w:b/>
          <w:kern w:val="0"/>
          <w:sz w:val="22"/>
          <w:szCs w:val="24"/>
          <w:lang w:bidi="en-US"/>
        </w:rPr>
        <w:t>1</w:t>
      </w:r>
      <w:r w:rsidRPr="00975A40">
        <w:rPr>
          <w:rFonts w:ascii="Arial" w:hAnsi="Arial" w:cs="Arial"/>
          <w:b/>
          <w:kern w:val="0"/>
          <w:sz w:val="22"/>
          <w:szCs w:val="24"/>
          <w:lang w:bidi="en-US"/>
        </w:rPr>
        <w:t>-</w:t>
      </w:r>
      <w:r w:rsidR="00240D68" w:rsidRPr="00975A40">
        <w:rPr>
          <w:rFonts w:ascii="Arial" w:hAnsi="Arial" w:cs="Arial" w:hint="eastAsia"/>
          <w:b/>
          <w:kern w:val="0"/>
          <w:sz w:val="22"/>
          <w:szCs w:val="24"/>
          <w:lang w:bidi="en-US"/>
        </w:rPr>
        <w:t>9-3</w:t>
      </w:r>
    </w:p>
    <w:p w:rsidR="00F159C1" w:rsidRDefault="00800050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 xml:space="preserve"> 2021-2022-1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学期汽车类教学实训耗材</w:t>
      </w:r>
    </w:p>
    <w:p w:rsidR="00F159C1" w:rsidRDefault="00800050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proofErr w:type="gramStart"/>
      <w:r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伍</w:t>
      </w:r>
      <w:r>
        <w:rPr>
          <w:rFonts w:ascii="Arial" w:hAnsi="Arial" w:cs="Arial"/>
          <w:b/>
          <w:bCs/>
          <w:kern w:val="0"/>
          <w:sz w:val="24"/>
          <w:szCs w:val="28"/>
          <w:lang w:bidi="en-US"/>
        </w:rPr>
        <w:t>万</w:t>
      </w:r>
      <w:r>
        <w:rPr>
          <w:rFonts w:ascii="Arial" w:hAnsi="Arial" w:cs="Arial" w:hint="eastAsia"/>
          <w:b/>
          <w:bCs/>
          <w:kern w:val="0"/>
          <w:sz w:val="24"/>
          <w:szCs w:val="28"/>
          <w:lang w:bidi="en-US"/>
        </w:rPr>
        <w:t>捌仟伍佰伍拾肆</w:t>
      </w:r>
      <w:proofErr w:type="gramEnd"/>
      <w:r>
        <w:rPr>
          <w:rFonts w:ascii="Arial" w:hAnsi="Arial" w:cs="Arial"/>
          <w:b/>
          <w:bCs/>
          <w:kern w:val="0"/>
          <w:sz w:val="24"/>
          <w:szCs w:val="28"/>
          <w:lang w:bidi="en-US"/>
        </w:rPr>
        <w:t>元整</w:t>
      </w:r>
      <w:r>
        <w:rPr>
          <w:rFonts w:ascii="Arial" w:hAnsi="Arial" w:cs="Arial"/>
          <w:b/>
          <w:kern w:val="0"/>
          <w:sz w:val="24"/>
          <w:szCs w:val="28"/>
          <w:lang w:bidi="en-US"/>
        </w:rPr>
        <w:t>（</w:t>
      </w:r>
      <w:r>
        <w:rPr>
          <w:rFonts w:ascii="Arial" w:hAnsi="Arial" w:cs="Arial"/>
          <w:b/>
          <w:kern w:val="0"/>
          <w:sz w:val="24"/>
          <w:szCs w:val="28"/>
          <w:lang w:bidi="en-US"/>
        </w:rPr>
        <w:t>¥</w:t>
      </w:r>
      <w:r>
        <w:rPr>
          <w:rFonts w:ascii="Arial" w:hAnsi="Arial" w:cs="Arial" w:hint="eastAsia"/>
          <w:b/>
          <w:kern w:val="0"/>
          <w:sz w:val="24"/>
          <w:szCs w:val="28"/>
          <w:lang w:bidi="en-US"/>
        </w:rPr>
        <w:t xml:space="preserve">58554.00 </w:t>
      </w:r>
      <w:r>
        <w:rPr>
          <w:rFonts w:ascii="Arial" w:hAnsi="Arial" w:cs="Arial"/>
          <w:b/>
          <w:kern w:val="0"/>
          <w:sz w:val="24"/>
          <w:szCs w:val="28"/>
          <w:lang w:bidi="en-US"/>
        </w:rPr>
        <w:t>）</w:t>
      </w:r>
    </w:p>
    <w:p w:rsidR="00F159C1" w:rsidRDefault="00800050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要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求</w:t>
      </w:r>
      <w:bookmarkStart w:id="0" w:name="_GoBack"/>
      <w:bookmarkEnd w:id="0"/>
    </w:p>
    <w:p w:rsidR="00F159C1" w:rsidRDefault="00F159C1">
      <w:pPr>
        <w:pStyle w:val="af"/>
        <w:ind w:firstLine="480"/>
        <w:rPr>
          <w:rFonts w:ascii="Arial" w:hAnsi="Arial" w:cs="Arial"/>
          <w:bCs/>
          <w:kern w:val="0"/>
          <w:sz w:val="24"/>
          <w:szCs w:val="28"/>
          <w:lang w:bidi="en-US"/>
        </w:rPr>
      </w:pPr>
    </w:p>
    <w:tbl>
      <w:tblPr>
        <w:tblW w:w="10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922"/>
        <w:gridCol w:w="6345"/>
        <w:gridCol w:w="794"/>
        <w:gridCol w:w="602"/>
      </w:tblGrid>
      <w:tr w:rsidR="00F159C1" w:rsidTr="00240D68">
        <w:trPr>
          <w:trHeight w:val="465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序号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名称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技术要求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数量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单位</w:t>
            </w:r>
          </w:p>
        </w:tc>
      </w:tr>
      <w:tr w:rsidR="00F159C1" w:rsidTr="00240D68">
        <w:trPr>
          <w:trHeight w:val="849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干磨砂纸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Style w:val="ae"/>
                <w:rFonts w:hint="eastAsia"/>
              </w:rPr>
              <w:t>型号：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P500，圆形，孔数≥17孔，尺寸：6寸</w:t>
            </w:r>
            <w:r>
              <w:rPr>
                <w:rStyle w:val="ae"/>
                <w:rFonts w:hint="eastAsia"/>
              </w:rPr>
              <w:t>，缓冲垫厚度≥</w:t>
            </w:r>
            <w:r>
              <w:rPr>
                <w:rStyle w:val="ae"/>
                <w:rFonts w:hint="eastAsia"/>
              </w:rPr>
              <w:t>13mm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张</w:t>
            </w:r>
          </w:p>
        </w:tc>
      </w:tr>
      <w:tr w:rsidR="00F159C1" w:rsidTr="00240D68">
        <w:trPr>
          <w:trHeight w:val="494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打磨机砂带</w:t>
            </w:r>
            <w:proofErr w:type="gramEnd"/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Style w:val="a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带式，P80，10mm×330mm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条</w:t>
            </w:r>
          </w:p>
        </w:tc>
      </w:tr>
      <w:tr w:rsidR="00F159C1" w:rsidTr="00240D68">
        <w:trPr>
          <w:trHeight w:val="629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打磨机砂纸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Style w:val="a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P80，圆形，尺寸：5寸</w:t>
            </w:r>
            <w:r>
              <w:rPr>
                <w:rStyle w:val="ae"/>
                <w:rFonts w:hint="eastAsia"/>
              </w:rPr>
              <w:t>，直径≥</w:t>
            </w:r>
            <w:r>
              <w:rPr>
                <w:rStyle w:val="ae"/>
                <w:rFonts w:hint="eastAsia"/>
              </w:rPr>
              <w:t>125mm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张</w:t>
            </w:r>
          </w:p>
        </w:tc>
      </w:tr>
      <w:tr w:rsidR="00F159C1" w:rsidTr="00240D68">
        <w:trPr>
          <w:trHeight w:val="741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工业擦拭布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蓝色，尺寸≥25mm×38mm，500张/卷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卷</w:t>
            </w:r>
          </w:p>
        </w:tc>
      </w:tr>
      <w:tr w:rsidR="00F159C1" w:rsidTr="00240D68">
        <w:trPr>
          <w:trHeight w:val="651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遮蔽纸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eastAsia="宋体" w:hAnsi="Arial" w:cs="Arial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双防型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，耐漆防水，24寸，长度≥200000mm，宽度≥600mm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卷</w:t>
            </w:r>
          </w:p>
        </w:tc>
      </w:tr>
      <w:tr w:rsidR="00F159C1" w:rsidTr="00240D68">
        <w:trPr>
          <w:trHeight w:val="51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色漆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白色，1K，容量≥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1公升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公升</w:t>
            </w:r>
          </w:p>
        </w:tc>
      </w:tr>
      <w:tr w:rsidR="00F159C1" w:rsidTr="00240D68">
        <w:trPr>
          <w:trHeight w:val="591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色漆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糖果白，2K，容量≥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1公升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公升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色漆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蓝相黑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,2k，容量≥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1公升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公升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手磨板</w:t>
            </w:r>
            <w:proofErr w:type="gramEnd"/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螺纹接头，外径≥φ24mm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块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钢质板皮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钢制，≥660×463×0.8mm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块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直柄麻花钻头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HSS直柄麻花钻，≥φ10.4mm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支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麻花钻头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硬质合金钢、钻头直径规格：≥φ3.5 （mm）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支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麻花钻头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硬质合金钢、钻头直径规格：≥φ4.2 （mm）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支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钻头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硬质合金钢、钻头直径：Φ10.2mm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支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highlight w:val="yellow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钻头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硬质合金钢、钻头直径：Φ6mm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支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汽车保险杠热熔塑料焊条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PP塑料焊条、白色、长度：≥1000mm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根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塑料焊枪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ZTGQ1A-700、功率≥700W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把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车用喷蜡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≥450ml，硬壳，去污防尘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瓶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气动锯片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规格：24T，24齿（中齿锯片），长度≥90mm</w:t>
            </w:r>
            <w:r>
              <w:rPr>
                <w:rStyle w:val="ae"/>
                <w:rFonts w:hint="eastAsia"/>
              </w:rPr>
              <w:t>，宽度≥</w:t>
            </w:r>
            <w:r>
              <w:rPr>
                <w:rStyle w:val="ae"/>
                <w:rFonts w:hint="eastAsia"/>
              </w:rPr>
              <w:t>12mm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片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气动锯片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材质: 碳钢，规格：≥32齿（细齿锯片），长度≥90mm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片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21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手工钢锯条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高碳钢，手工钢锯条/24齿，50片/包，长宽厚：≥300×10×0.45（mm）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包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抽芯铆钉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材质: 铝，规格（直径/厚度）：≥φ4×6 （mm）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颗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抽芯铆钉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材质: 铝，规格（直径/厚度）：≥φ3.2×6 （mm）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颗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co2气体保护焊机导电嘴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电嘴直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径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规格：φ8mm，要求：配合15AK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型保护嘴使用</w:t>
            </w:r>
            <w:proofErr w:type="gramEnd"/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支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co2气体保护焊机喷嘴（保护嘴）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规格：15AK，材质：紫铜，厚度：1mm，长度：≥50mm，最大允许电流160A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co2加热减压阀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规格：220v，进气螺母型号：G5/8，含自动泄压安全阀，主体材质：铜，量程：0-25L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焊点去除钻钻头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钻头直径：φ8mm，配合气动点焊钻机使用，总长度≥41mm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根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手用丝锥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尺寸规格：M12，头锥+二锥，材质：优质高速钢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付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丝锥扳手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TH-3#3/16-1/2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br/>
              <w:t>全钢丝锥扳手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吸油纸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原料成分：原生浆，尺寸（长宽）：≥220mm×220mm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卷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汽车钥匙钮扣电池1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FA28A4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电池尺寸：Φ20.0X3.2mm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br/>
              <w:t>标称容量：240mAh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br/>
              <w:t>额定电压：3.0V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br/>
              <w:t>工作温度：-20°C ~+60°</w:t>
            </w:r>
            <w:r w:rsidR="00FA28A4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C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粒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汽车钥匙钮扣电池2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FA28A4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电池尺寸：Φ16.0X3.2mm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br/>
              <w:t>标称容量：120mAh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br/>
              <w:t>额定电压：3.0V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br/>
              <w:t>工作温度：-20°C ~+60°</w:t>
            </w:r>
            <w:r w:rsidR="00FA28A4"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C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粒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优利德数字示波器探针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带宽：100MHz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br/>
              <w:t>衰减比例：1:1/10:1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br/>
              <w:t>输入电阻：1X：1MΩ±2%，10X：1MΩ±2%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br/>
              <w:t>工作电压：1X：300Vpp，10X：600Vpp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br/>
              <w:t>探头线长：1.3m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根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比亚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E5车用蓄电池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 用免维护电池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br/>
              <w:t>额定电压：12V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br/>
              <w:t>20小时率容量：55Ah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br/>
              <w:t>低温起动电流：450A（-18℃）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万能板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长宽：≥10×15mm，玻纤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环氧板</w:t>
            </w:r>
            <w:proofErr w:type="gramEnd"/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块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松香焊锡线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强力，允许负载≥63A,厚度≥0.8MM，线径重≥250克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圈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松香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材质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琥珀 松香，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规格：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≥</w:t>
            </w:r>
            <w:r>
              <w:rPr>
                <w:rFonts w:ascii="宋体" w:eastAsia="宋体" w:hAnsi="宋体" w:cs="宋体"/>
                <w:kern w:val="0"/>
                <w:sz w:val="22"/>
                <w:lang w:bidi="ar"/>
              </w:rPr>
              <w:t>500g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 w:val="22"/>
                <w:lang w:bidi="ar"/>
              </w:rPr>
              <w:t>1.5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斤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电解电容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直插1000uF/50V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电阻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规格：直插1K，尺寸：1/4W，碳膜电阻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电阻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规格：直插5.1K  尺寸：1/4W，碳膜电阻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电阻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规格：直插300Ω 尺寸：1W，碳膜电阻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整流二极管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规格：1M4007直插,一盒1000个，适用：1A/1000V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盒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发光二极管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直插红色 直径5mm，圆形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150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发光二极管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直插绿色 直径5mm，圆形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150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8.2V稳压二极管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 xml:space="preserve">型号：1N4738A ，1W直插 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150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三极管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规格：9012  封装TO-92，</w:t>
            </w:r>
            <w:r>
              <w:rPr>
                <w:rFonts w:ascii="Tahoma" w:eastAsia="Tahoma" w:hAnsi="Tahoma" w:cs="Tahoma" w:hint="eastAsia"/>
                <w:sz w:val="18"/>
                <w:szCs w:val="18"/>
                <w:shd w:val="clear" w:color="auto" w:fill="FFFFFF"/>
              </w:rPr>
              <w:t>三极管结构: PNP</w:t>
            </w:r>
            <w:r>
              <w:rPr>
                <w:rFonts w:ascii="Tahoma" w:eastAsia="宋体" w:hAnsi="Tahoma" w:cs="Tahoma" w:hint="eastAsia"/>
                <w:sz w:val="18"/>
                <w:szCs w:val="18"/>
                <w:shd w:val="clear" w:color="auto" w:fill="FFFFFF"/>
              </w:rPr>
              <w:t>，</w:t>
            </w:r>
            <w:r>
              <w:rPr>
                <w:rFonts w:ascii="Tahoma" w:eastAsia="Tahoma" w:hAnsi="Tahoma" w:cs="Tahoma" w:hint="eastAsia"/>
                <w:sz w:val="18"/>
                <w:szCs w:val="18"/>
                <w:shd w:val="clear" w:color="auto" w:fill="FFFFFF"/>
              </w:rPr>
              <w:t>适用频率: 低频管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三极管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规格：9013 封装TO-92 ，</w:t>
            </w:r>
            <w:r>
              <w:rPr>
                <w:rFonts w:ascii="Tahoma" w:eastAsia="Tahoma" w:hAnsi="Tahoma" w:cs="Tahoma"/>
                <w:sz w:val="18"/>
                <w:szCs w:val="18"/>
                <w:shd w:val="clear" w:color="auto" w:fill="FFFFFF"/>
              </w:rPr>
              <w:t>三极管结构:</w:t>
            </w:r>
            <w:r>
              <w:rPr>
                <w:rFonts w:ascii="Tahoma" w:eastAsia="宋体" w:hAnsi="Tahoma" w:cs="Tahoma" w:hint="eastAsia"/>
                <w:sz w:val="18"/>
                <w:szCs w:val="18"/>
                <w:shd w:val="clear" w:color="auto" w:fill="FFFFFF"/>
              </w:rPr>
              <w:t>NPN</w:t>
            </w:r>
            <w:r>
              <w:rPr>
                <w:rFonts w:ascii="Tahoma" w:eastAsia="宋体" w:hAnsi="Tahoma" w:cs="Tahoma" w:hint="eastAsia"/>
                <w:sz w:val="18"/>
                <w:szCs w:val="18"/>
                <w:shd w:val="clear" w:color="auto" w:fill="FFFFFF"/>
              </w:rPr>
              <w:t>，</w:t>
            </w:r>
            <w:r>
              <w:rPr>
                <w:rFonts w:ascii="Tahoma" w:eastAsia="Tahoma" w:hAnsi="Tahoma" w:cs="Tahoma"/>
                <w:sz w:val="18"/>
                <w:szCs w:val="18"/>
                <w:shd w:val="clear" w:color="auto" w:fill="FFFFFF"/>
              </w:rPr>
              <w:t>适用频率: 低频管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三极管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TIP41C  封装TO-220，材质: 硅管，中功率三极管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三极管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TIP42C  封装TO-220，材质: 硅管，中功率三极管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汽车转向灯泡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前转向灯泡单丝,12V,21w,一盒10个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盒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发电机电子调节器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智能电子调节器149F249F，12V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绝缘板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尺寸（长宽厚）：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500×500×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3（mm），材质：3240环氧板，颜色：橘黄色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块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汽车起动机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工作电压12V,行星式减速机构，口径约80mm，眼距：11-12cm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汽车搭铁线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长≥15000mm，线径≥10mm，材质：铜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付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五菱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荣光车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用点火开关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单独点火开关 全车锁芯，开关次数≥1000次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8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五菱荣光灯光组合开关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灯光档位≥6档，12v，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含示宽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灯、远光灯、近光灯、左转向、右转向、雾灯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五菱荣光灯光总成6407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12v，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含示宽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灯、远光灯、近光灯、转向灯等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五菱荣光6407汽车转向灯泡1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电压：12V， 功率：21W，卤素灯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只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汽车灯泡2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双丝、高低脚（制动、尾灯一体），适用：12V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只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绝缘胶布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宽长：≥8mm×30000mm；红、黑色各9个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18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保险丝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汽车保险丝（小号）10A、15A、20A、25A、30A各40片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片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汽车保险片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型号：迷你型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br/>
              <w:t>参数（迷你套装一盒200片）：5A 7.5A 10A 15A 20A 25A 30A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盒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汽车保险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中号40A，100片/盒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盒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汽车保险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中号20A，100片/盒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盒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五菱荣光灯光雨刮组合开关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雨刮档位≥3档（间歇档、中速档、快速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档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），带洗涤功能；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五菱荣光雨刮电机总成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直流电机，适用电压：12V/30W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插簧插片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压线钳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规格：SJ-230C，材质: 高碳钢，压接范围：02-1.5㎡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把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对插簧</w:t>
            </w:r>
            <w:proofErr w:type="gramEnd"/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6.3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插簧端子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+护套（母插）  100套一盒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盒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对插簧</w:t>
            </w:r>
            <w:proofErr w:type="gramEnd"/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2.8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插簧端子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+护套（母插）  100套一盒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7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盒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70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数字万用表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VC890C+型，直流电压：0.1mv-1000v，交流电压：0.001-750v，电容：1nF-20000μF，最大显示：1999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歧管压力表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汽车空调专用晨寒R134a种压力表，冷媒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双表阀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空调加氟套装，外壳：防撞软橡胶，阀体：软金属打造，低压量程范围：-30-500PSI,高压量程范围：0-800PSI，精准度值：国际标准1.6级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套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真空泵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外形尺寸（长宽高）≥：255×105×200（mm），抽气速率：3.6m</w:t>
            </w:r>
            <w:r>
              <w:rPr>
                <w:rStyle w:val="font01"/>
                <w:rFonts w:hint="default"/>
                <w:color w:val="auto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/h，极限压力：≥2pa，电机功率：≥150w，加油量：≥150ml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</w:tr>
      <w:tr w:rsidR="00F159C1" w:rsidTr="00240D68">
        <w:trPr>
          <w:trHeight w:val="90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真空泵专用润滑油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真空泵油容量：≥300ml，封口：一次性铝箔封口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瓶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制冷剂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型号：R134a制冷剂，汽车空调氟利昂雪种冷媒净重≥13kg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罐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电子检漏仪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技术要求： 1.可用于R134a/R12/R22/R12/R502/R404a/R407等等各种冷媒的检测；2.交流适配器：5v、0.5A；3.40cm弹性不锈钢探杆；4.热敏二极管传感器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套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电子测温仪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温度范围：-50°C到+300°C；温度精度±1°C；温度分辨率：0.1°C；实用电池：1.5V纽扣电池；总长度：225MM，探针长度150mm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继电器（带插座）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小扁 12V 5脚 40A带插座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加强型万用表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VC890E型，直流电压：0.1mv-1000v，交流电压：0.001-750v，电容：1nF-60000μF，频率测量：0.01Hz-20MHz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5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三角木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长*宽*高：500mm×500mm×500mm，橡胶材质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抽油器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eastAsia="宋体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包含手动式气囊（长240mm 直径63mm )、进油管（长4000mm)、出油管（长1000mm)、卡箍、流量阀门、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内置止流阀</w:t>
            </w:r>
            <w:proofErr w:type="gramEnd"/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套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锥桶</w:t>
            </w:r>
            <w:proofErr w:type="gramEnd"/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尺寸(高底)≥900mm×460mm，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带吊耳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方锥</w:t>
            </w:r>
            <w:proofErr w:type="gramEnd"/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高弹力绳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红色，直径≥30mm，长度≥100000mm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卷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警戒线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长度≥100000mm/卷，盘式警戒带，涤纶，可伸缩收纳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卷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扩音器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手持可充电，蓝牙，双喇叭，电池容量≥1500mah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霸龙重卡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循环球式转向器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含动力转向机，外壳：铸铁，强度≥200MPa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4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劳保鞋头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通用型，材质: 牛皮 耐磨聚氨酯橡胶底，抗静压≥15KN,抗冲击≥200J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双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劳保手套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通用型，规格：600G,材质：面纱材质，尺寸（长/掌宽/碗口宽）：210mm×80mm×70mm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99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双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汽车灯泡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12V  21W单点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五菱荣光闪光继电器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6407型，12V，120w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五菱荣光雨刮电机总成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6407型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车用雨刮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电机，12v电机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五菱荣光汽车雨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刮操作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开关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6407型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车用雨刮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开关，档位≥3档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五菱荣光雨刮继电器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6407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型车雨刮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继电器，12v，6脚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18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五菱荣光灯光继电器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直流电压12V， 4脚，电流≥10A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94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汽车继电器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12V,4脚，常开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电子闪光继电器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3脚通用型，DC12v，功率130w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18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继电器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电磁继电器 SRD-12VDC-SL-C,5脚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个</w:t>
            </w:r>
            <w:proofErr w:type="gramEnd"/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大型启动电源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快速启动充电机OL3500A 380V-50HZ  8KW强力启动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大型启动电源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快速启动充电机OL3500A 220V-强力启动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3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大型启动电源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快速启动充电机OL1200A 220V-强力启动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2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台</w:t>
            </w:r>
          </w:p>
        </w:tc>
      </w:tr>
      <w:tr w:rsidR="00F159C1" w:rsidTr="00240D68">
        <w:trPr>
          <w:trHeight w:val="526"/>
          <w:jc w:val="center"/>
        </w:trPr>
        <w:tc>
          <w:tcPr>
            <w:tcW w:w="616" w:type="dxa"/>
            <w:vAlign w:val="center"/>
          </w:tcPr>
          <w:p w:rsidR="00F159C1" w:rsidRDefault="00800050" w:rsidP="00240D68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剥线钳</w:t>
            </w:r>
          </w:p>
        </w:tc>
        <w:tc>
          <w:tcPr>
            <w:tcW w:w="6345" w:type="dxa"/>
            <w:shd w:val="clear" w:color="auto" w:fill="auto"/>
            <w:noWrap/>
            <w:vAlign w:val="center"/>
          </w:tcPr>
          <w:p w:rsidR="00F159C1" w:rsidRDefault="00800050" w:rsidP="00240D68">
            <w:pPr>
              <w:widowControl/>
              <w:jc w:val="left"/>
              <w:textAlignment w:val="center"/>
              <w:rPr>
                <w:rFonts w:ascii="Arial" w:hAnsi="Arial" w:cs="Arial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型号: 灰色剥线钳，材质: 铬钒合金钢，规格: ≥6.5寸、胶柄剥线钳</w:t>
            </w:r>
          </w:p>
        </w:tc>
        <w:tc>
          <w:tcPr>
            <w:tcW w:w="794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10</w:t>
            </w:r>
          </w:p>
        </w:tc>
        <w:tc>
          <w:tcPr>
            <w:tcW w:w="602" w:type="dxa"/>
            <w:shd w:val="clear" w:color="auto" w:fill="auto"/>
            <w:noWrap/>
            <w:vAlign w:val="center"/>
          </w:tcPr>
          <w:p w:rsidR="00F159C1" w:rsidRDefault="00800050">
            <w:pPr>
              <w:widowControl/>
              <w:jc w:val="center"/>
              <w:textAlignment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把</w:t>
            </w:r>
          </w:p>
        </w:tc>
      </w:tr>
    </w:tbl>
    <w:p w:rsidR="00F159C1" w:rsidRDefault="0080005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t>四、报价人须知：（以下要求报价供应商必须满足否则视为无效）</w:t>
      </w:r>
    </w:p>
    <w:p w:rsidR="00F159C1" w:rsidRDefault="00800050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ascii="Arial" w:eastAsia="宋体" w:hAnsi="Arial" w:cs="Arial"/>
          <w:kern w:val="0"/>
          <w:sz w:val="24"/>
          <w:szCs w:val="28"/>
        </w:rPr>
        <w:t>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国内注册（指按国家工商管理有关规定要求注册的）经营范围达到本次采购项目要求，具有独立法人资格的供应商；</w:t>
      </w:r>
    </w:p>
    <w:p w:rsidR="00F159C1" w:rsidRDefault="0080005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单位负责人为同一人或者存在直接控股、管理关系的不同供应商，不得参加同一合同项下的采购活动。</w:t>
      </w:r>
    </w:p>
    <w:p w:rsidR="00F159C1" w:rsidRDefault="0080005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>
        <w:rPr>
          <w:rFonts w:ascii="Arial" w:eastAsia="宋体" w:hAnsi="Arial" w:cs="Arial"/>
          <w:kern w:val="0"/>
          <w:sz w:val="24"/>
          <w:szCs w:val="28"/>
        </w:rPr>
        <w:t>报价须包含货物及货物运抵指定交货地点的运输、装卸费用、售后服务、税金、验收检验及其它所有费用的总和。</w:t>
      </w:r>
    </w:p>
    <w:p w:rsidR="00F159C1" w:rsidRDefault="0080005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:rsidR="00F159C1" w:rsidRPr="00FA28A4" w:rsidRDefault="0080005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付款：本项目无预付款，合同中所有货物全部安装调试完毕验收合格交付给学校使用后，被选中的供应商开具全额发票给学校，学</w:t>
      </w:r>
      <w:r w:rsidRPr="00FA28A4">
        <w:rPr>
          <w:rFonts w:ascii="Arial" w:eastAsia="宋体" w:hAnsi="Arial" w:cs="Arial"/>
          <w:kern w:val="0"/>
          <w:sz w:val="24"/>
          <w:szCs w:val="28"/>
        </w:rPr>
        <w:t>校收到发票后</w:t>
      </w:r>
      <w:r w:rsidR="00FA28A4" w:rsidRPr="00FA28A4">
        <w:rPr>
          <w:rFonts w:ascii="Arial" w:eastAsia="宋体" w:hAnsi="Arial" w:cs="Arial" w:hint="eastAsia"/>
          <w:kern w:val="0"/>
          <w:sz w:val="24"/>
          <w:szCs w:val="28"/>
        </w:rPr>
        <w:t>15</w:t>
      </w:r>
      <w:r w:rsidRPr="00FA28A4">
        <w:rPr>
          <w:rFonts w:ascii="Arial" w:eastAsia="宋体" w:hAnsi="Arial" w:cs="Arial"/>
          <w:kern w:val="0"/>
          <w:sz w:val="24"/>
          <w:szCs w:val="28"/>
        </w:rPr>
        <w:t>个工作日内付清合同金额全部货款。</w:t>
      </w:r>
      <w:r w:rsidRPr="00FA28A4"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:rsidR="00F159C1" w:rsidRDefault="0080005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 w:rsidRPr="00FA28A4">
        <w:rPr>
          <w:rFonts w:ascii="Arial" w:eastAsia="宋体" w:hAnsi="Arial" w:cs="Arial" w:hint="eastAsia"/>
          <w:kern w:val="0"/>
          <w:sz w:val="24"/>
          <w:szCs w:val="28"/>
        </w:rPr>
        <w:t>6</w:t>
      </w:r>
      <w:r w:rsidRPr="00FA28A4">
        <w:rPr>
          <w:rFonts w:ascii="Arial" w:eastAsia="宋体" w:hAnsi="Arial" w:cs="Arial"/>
          <w:kern w:val="0"/>
          <w:sz w:val="24"/>
          <w:szCs w:val="28"/>
        </w:rPr>
        <w:t xml:space="preserve">. </w:t>
      </w:r>
      <w:r w:rsidRPr="00FA28A4">
        <w:rPr>
          <w:rFonts w:ascii="Arial" w:eastAsia="宋体" w:hAnsi="Arial" w:cs="Arial"/>
          <w:kern w:val="0"/>
          <w:sz w:val="24"/>
          <w:szCs w:val="28"/>
        </w:rPr>
        <w:t>供货时间：</w:t>
      </w:r>
      <w:proofErr w:type="gramStart"/>
      <w:r w:rsidRPr="00FA28A4">
        <w:rPr>
          <w:rFonts w:ascii="Arial" w:eastAsia="宋体" w:hAnsi="Arial" w:cs="Arial"/>
          <w:kern w:val="0"/>
          <w:sz w:val="24"/>
          <w:szCs w:val="28"/>
        </w:rPr>
        <w:t>签定</w:t>
      </w:r>
      <w:proofErr w:type="gramEnd"/>
      <w:r w:rsidRPr="00FA28A4">
        <w:rPr>
          <w:rFonts w:ascii="Arial" w:eastAsia="宋体" w:hAnsi="Arial" w:cs="Arial"/>
          <w:kern w:val="0"/>
          <w:sz w:val="24"/>
          <w:szCs w:val="28"/>
        </w:rPr>
        <w:t>合同后</w:t>
      </w:r>
      <w:r w:rsidRPr="00FA28A4">
        <w:rPr>
          <w:rFonts w:ascii="Arial" w:eastAsia="宋体" w:hAnsi="Arial" w:cs="Arial"/>
          <w:kern w:val="0"/>
          <w:sz w:val="24"/>
          <w:szCs w:val="28"/>
        </w:rPr>
        <w:t>10</w:t>
      </w:r>
      <w:r w:rsidRPr="00FA28A4">
        <w:rPr>
          <w:rFonts w:ascii="Arial" w:eastAsia="宋体" w:hAnsi="Arial" w:cs="Arial"/>
          <w:kern w:val="0"/>
          <w:sz w:val="24"/>
          <w:szCs w:val="28"/>
        </w:rPr>
        <w:t>个</w:t>
      </w:r>
      <w:r w:rsidRPr="00FA28A4">
        <w:rPr>
          <w:rFonts w:ascii="Arial" w:eastAsia="宋体" w:hAnsi="Arial" w:cs="Arial" w:hint="eastAsia"/>
          <w:kern w:val="0"/>
          <w:sz w:val="24"/>
          <w:szCs w:val="28"/>
        </w:rPr>
        <w:t>工作</w:t>
      </w:r>
      <w:r w:rsidRPr="00FA28A4">
        <w:rPr>
          <w:rFonts w:ascii="Arial" w:eastAsia="宋体" w:hAnsi="Arial" w:cs="Arial"/>
          <w:kern w:val="0"/>
          <w:sz w:val="24"/>
          <w:szCs w:val="28"/>
        </w:rPr>
        <w:t>日</w:t>
      </w:r>
      <w:r w:rsidRPr="00FA28A4">
        <w:rPr>
          <w:rFonts w:ascii="Arial" w:eastAsia="宋体" w:hAnsi="Arial" w:cs="Arial" w:hint="eastAsia"/>
          <w:kern w:val="0"/>
          <w:sz w:val="24"/>
          <w:szCs w:val="28"/>
        </w:rPr>
        <w:t>内验收合格并</w:t>
      </w:r>
      <w:r w:rsidRPr="00FA28A4">
        <w:rPr>
          <w:rFonts w:ascii="Arial" w:eastAsia="宋体" w:hAnsi="Arial" w:cs="Arial"/>
          <w:kern w:val="0"/>
          <w:sz w:val="24"/>
          <w:szCs w:val="28"/>
        </w:rPr>
        <w:t>交付使</w:t>
      </w:r>
      <w:r>
        <w:rPr>
          <w:rFonts w:ascii="Arial" w:eastAsia="宋体" w:hAnsi="Arial" w:cs="Arial"/>
          <w:kern w:val="0"/>
          <w:sz w:val="24"/>
          <w:szCs w:val="28"/>
        </w:rPr>
        <w:t>用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。</w:t>
      </w:r>
    </w:p>
    <w:p w:rsidR="00F159C1" w:rsidRDefault="0080005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7.</w:t>
      </w:r>
      <w:r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报价商公章），报价商工商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营业执照复印件、税务登记证复印件、法定代表人身份证复印件和委托代理人身份证复印件（委托代理时提供）。报价文件一式三份。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:rsidR="00F159C1" w:rsidRDefault="0080005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8.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报价文件递交：报价人将填写好的报价函、工商营业执照复印件（加盖公章）、税务登记证复印件（加盖公章）、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和加盖公章，于</w:t>
      </w:r>
      <w:r w:rsidRPr="00FA28A4">
        <w:rPr>
          <w:rFonts w:ascii="Arial" w:eastAsia="宋体" w:hAnsi="Arial" w:cs="Arial"/>
          <w:b/>
          <w:kern w:val="0"/>
          <w:sz w:val="24"/>
          <w:szCs w:val="28"/>
        </w:rPr>
        <w:t>202</w:t>
      </w:r>
      <w:r w:rsidRPr="00FA28A4">
        <w:rPr>
          <w:rFonts w:ascii="Arial" w:eastAsia="宋体" w:hAnsi="Arial" w:cs="Arial" w:hint="eastAsia"/>
          <w:b/>
          <w:kern w:val="0"/>
          <w:sz w:val="24"/>
          <w:szCs w:val="28"/>
        </w:rPr>
        <w:t>1</w:t>
      </w:r>
      <w:r w:rsidRPr="00FA28A4">
        <w:rPr>
          <w:rFonts w:ascii="Arial" w:eastAsia="宋体" w:hAnsi="Arial" w:cs="Arial"/>
          <w:b/>
          <w:kern w:val="0"/>
          <w:sz w:val="24"/>
          <w:szCs w:val="28"/>
        </w:rPr>
        <w:t>年</w:t>
      </w:r>
      <w:r w:rsidR="00FA28A4" w:rsidRPr="00FA28A4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 w:rsidRPr="00FA28A4">
        <w:rPr>
          <w:rFonts w:ascii="Arial" w:eastAsia="宋体" w:hAnsi="Arial" w:cs="Arial"/>
          <w:b/>
          <w:kern w:val="0"/>
          <w:sz w:val="24"/>
          <w:szCs w:val="28"/>
        </w:rPr>
        <w:t>月</w:t>
      </w:r>
      <w:r w:rsidR="00FA28A4" w:rsidRPr="00FA28A4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 w:rsidRPr="00FA28A4">
        <w:rPr>
          <w:rFonts w:ascii="Arial" w:eastAsia="宋体" w:hAnsi="Arial" w:cs="Arial"/>
          <w:b/>
          <w:kern w:val="0"/>
          <w:sz w:val="24"/>
          <w:szCs w:val="28"/>
        </w:rPr>
        <w:t>日</w:t>
      </w:r>
      <w:r w:rsidRPr="00FA28A4">
        <w:rPr>
          <w:rFonts w:ascii="Arial" w:eastAsia="宋体" w:hAnsi="Arial" w:cs="Arial" w:hint="eastAsia"/>
          <w:b/>
          <w:kern w:val="0"/>
          <w:sz w:val="24"/>
          <w:szCs w:val="28"/>
        </w:rPr>
        <w:t>上</w:t>
      </w:r>
      <w:r w:rsidRPr="00FA28A4">
        <w:rPr>
          <w:rFonts w:ascii="Arial" w:eastAsia="宋体" w:hAnsi="Arial" w:cs="Arial"/>
          <w:b/>
          <w:kern w:val="0"/>
          <w:sz w:val="24"/>
          <w:szCs w:val="28"/>
        </w:rPr>
        <w:t>午</w:t>
      </w:r>
      <w:r w:rsidRPr="00FA28A4">
        <w:rPr>
          <w:rFonts w:ascii="Arial" w:eastAsia="宋体" w:hAnsi="Arial" w:cs="Arial" w:hint="eastAsia"/>
          <w:b/>
          <w:kern w:val="0"/>
          <w:sz w:val="24"/>
          <w:szCs w:val="28"/>
        </w:rPr>
        <w:t>8:30</w:t>
      </w:r>
      <w:r w:rsidRPr="00FA28A4">
        <w:rPr>
          <w:rFonts w:ascii="Arial" w:eastAsia="宋体" w:hAnsi="Arial" w:cs="Arial"/>
          <w:b/>
          <w:kern w:val="0"/>
          <w:sz w:val="24"/>
          <w:szCs w:val="28"/>
        </w:rPr>
        <w:t>至</w:t>
      </w:r>
      <w:r w:rsidRPr="00FA28A4">
        <w:rPr>
          <w:rFonts w:ascii="Arial" w:eastAsia="宋体" w:hAnsi="Arial" w:cs="Arial" w:hint="eastAsia"/>
          <w:b/>
          <w:kern w:val="0"/>
          <w:sz w:val="24"/>
          <w:szCs w:val="28"/>
        </w:rPr>
        <w:t>9</w:t>
      </w:r>
      <w:r w:rsidRPr="00FA28A4">
        <w:rPr>
          <w:rFonts w:ascii="Arial" w:eastAsia="宋体" w:hAnsi="Arial" w:cs="Arial"/>
          <w:b/>
          <w:kern w:val="0"/>
          <w:sz w:val="24"/>
          <w:szCs w:val="28"/>
        </w:rPr>
        <w:t>:</w:t>
      </w:r>
      <w:r w:rsidRPr="00FA28A4">
        <w:rPr>
          <w:rFonts w:ascii="Arial" w:eastAsia="宋体" w:hAnsi="Arial" w:cs="Arial" w:hint="eastAsia"/>
          <w:b/>
          <w:kern w:val="0"/>
          <w:sz w:val="24"/>
          <w:szCs w:val="28"/>
        </w:rPr>
        <w:t>0</w:t>
      </w:r>
      <w:r w:rsidRPr="00FA28A4">
        <w:rPr>
          <w:rFonts w:ascii="Arial" w:eastAsia="宋体" w:hAnsi="Arial" w:cs="Arial"/>
          <w:b/>
          <w:kern w:val="0"/>
          <w:sz w:val="24"/>
          <w:szCs w:val="28"/>
        </w:rPr>
        <w:t>0</w:t>
      </w:r>
      <w:r>
        <w:rPr>
          <w:rFonts w:ascii="Arial" w:eastAsia="宋体" w:hAnsi="Arial" w:cs="Arial"/>
          <w:color w:val="000000"/>
          <w:kern w:val="0"/>
          <w:sz w:val="24"/>
          <w:szCs w:val="28"/>
        </w:rPr>
        <w:t>送至</w:t>
      </w:r>
      <w:r>
        <w:rPr>
          <w:rFonts w:ascii="Arial" w:eastAsia="宋体" w:hAnsi="Arial" w:cs="Arial"/>
          <w:kern w:val="0"/>
          <w:sz w:val="24"/>
          <w:szCs w:val="28"/>
        </w:rPr>
        <w:t>柳州职业技术学院（柳州市社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28</w:t>
      </w:r>
      <w:r>
        <w:rPr>
          <w:rFonts w:ascii="Arial" w:eastAsia="宋体" w:hAnsi="Arial" w:cs="Arial"/>
          <w:kern w:val="0"/>
          <w:sz w:val="24"/>
          <w:szCs w:val="28"/>
        </w:rPr>
        <w:t>号）</w:t>
      </w:r>
      <w:r>
        <w:rPr>
          <w:rFonts w:ascii="Arial" w:eastAsia="宋体" w:hAnsi="Arial" w:cs="Arial" w:hint="eastAsia"/>
          <w:kern w:val="0"/>
          <w:sz w:val="24"/>
          <w:szCs w:val="28"/>
        </w:rPr>
        <w:t>行政办公楼</w:t>
      </w:r>
      <w:r>
        <w:rPr>
          <w:rFonts w:ascii="Arial" w:eastAsia="宋体" w:hAnsi="Arial" w:cs="Arial" w:hint="eastAsia"/>
          <w:kern w:val="0"/>
          <w:sz w:val="24"/>
          <w:szCs w:val="28"/>
        </w:rPr>
        <w:t>204</w:t>
      </w:r>
      <w:proofErr w:type="gramStart"/>
      <w:r>
        <w:rPr>
          <w:rFonts w:ascii="Arial" w:eastAsia="宋体" w:hAnsi="Arial" w:cs="Arial" w:hint="eastAsia"/>
          <w:kern w:val="0"/>
          <w:sz w:val="24"/>
          <w:szCs w:val="28"/>
        </w:rPr>
        <w:t>室资产</w:t>
      </w:r>
      <w:proofErr w:type="gramEnd"/>
      <w:r>
        <w:rPr>
          <w:rFonts w:ascii="Arial" w:eastAsia="宋体" w:hAnsi="Arial" w:cs="Arial" w:hint="eastAsia"/>
          <w:kern w:val="0"/>
          <w:sz w:val="24"/>
          <w:szCs w:val="28"/>
        </w:rPr>
        <w:t>管理处，逾期无效。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 </w:t>
      </w:r>
    </w:p>
    <w:p w:rsidR="00F159C1" w:rsidRDefault="0080005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FF0000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9.</w:t>
      </w:r>
      <w:r>
        <w:rPr>
          <w:rFonts w:ascii="Arial" w:eastAsia="宋体" w:hAnsi="Arial" w:cs="Arial" w:hint="eastAsia"/>
          <w:kern w:val="0"/>
          <w:sz w:val="24"/>
          <w:szCs w:val="28"/>
        </w:rPr>
        <w:t>技术及需求咨询：</w:t>
      </w:r>
      <w:r w:rsidR="00FA28A4" w:rsidRPr="00FA28A4">
        <w:rPr>
          <w:rFonts w:ascii="Arial" w:eastAsia="宋体" w:hAnsi="Arial" w:cs="Arial" w:hint="eastAsia"/>
          <w:kern w:val="0"/>
          <w:sz w:val="24"/>
          <w:szCs w:val="28"/>
        </w:rPr>
        <w:t>18907728252</w:t>
      </w:r>
      <w:r w:rsidR="00FA28A4" w:rsidRPr="00FA28A4">
        <w:rPr>
          <w:rFonts w:ascii="Arial" w:eastAsia="宋体" w:hAnsi="Arial" w:cs="Arial" w:hint="eastAsia"/>
          <w:kern w:val="0"/>
          <w:sz w:val="24"/>
          <w:szCs w:val="28"/>
        </w:rPr>
        <w:t>，朱老师</w:t>
      </w:r>
      <w:r w:rsidR="00FA28A4" w:rsidRPr="00FA28A4">
        <w:rPr>
          <w:rFonts w:ascii="Arial" w:eastAsia="宋体" w:hAnsi="Arial" w:cs="Arial" w:hint="eastAsia"/>
          <w:kern w:val="0"/>
          <w:sz w:val="24"/>
          <w:szCs w:val="28"/>
        </w:rPr>
        <w:t xml:space="preserve"> </w:t>
      </w:r>
      <w:r w:rsidR="00FA28A4" w:rsidRPr="00FA28A4">
        <w:rPr>
          <w:rFonts w:ascii="Arial" w:eastAsia="宋体" w:hAnsi="Arial" w:cs="Arial" w:hint="eastAsia"/>
          <w:kern w:val="0"/>
          <w:sz w:val="24"/>
          <w:szCs w:val="28"/>
        </w:rPr>
        <w:t>。</w:t>
      </w:r>
    </w:p>
    <w:p w:rsidR="00F159C1" w:rsidRDefault="00800050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10.</w:t>
      </w:r>
      <w:r>
        <w:rPr>
          <w:rFonts w:ascii="Arial" w:eastAsia="宋体" w:hAnsi="Arial" w:cs="Arial" w:hint="eastAsia"/>
          <w:kern w:val="0"/>
          <w:sz w:val="24"/>
          <w:szCs w:val="28"/>
        </w:rPr>
        <w:t>报价文件接收人为资产管理处办公室工作人员</w:t>
      </w:r>
    </w:p>
    <w:p w:rsidR="00F159C1" w:rsidRDefault="00800050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电话：</w:t>
      </w:r>
      <w:r>
        <w:rPr>
          <w:rFonts w:ascii="Arial" w:eastAsia="宋体" w:hAnsi="Arial" w:cs="Arial" w:hint="eastAsia"/>
          <w:kern w:val="0"/>
          <w:sz w:val="24"/>
          <w:szCs w:val="28"/>
        </w:rPr>
        <w:t xml:space="preserve">0772-3156307   </w:t>
      </w:r>
    </w:p>
    <w:p w:rsidR="00F159C1" w:rsidRDefault="00800050">
      <w:pPr>
        <w:widowControl/>
        <w:ind w:firstLineChars="2850" w:firstLine="684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柳州职业技术学院</w:t>
      </w:r>
    </w:p>
    <w:p w:rsidR="00F159C1" w:rsidRPr="00800050" w:rsidRDefault="00800050">
      <w:pPr>
        <w:widowControl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800050">
        <w:rPr>
          <w:rFonts w:ascii="Arial" w:hAnsi="Arial" w:cs="Arial"/>
          <w:sz w:val="24"/>
          <w:szCs w:val="24"/>
        </w:rPr>
        <w:t xml:space="preserve">  </w:t>
      </w:r>
      <w:r w:rsidRPr="00800050">
        <w:rPr>
          <w:rFonts w:ascii="Arial" w:hAnsi="Arial" w:cs="Arial"/>
          <w:b/>
          <w:sz w:val="24"/>
          <w:szCs w:val="24"/>
        </w:rPr>
        <w:t xml:space="preserve"> 202</w:t>
      </w:r>
      <w:r w:rsidR="00240D68" w:rsidRPr="00800050">
        <w:rPr>
          <w:rFonts w:ascii="Arial" w:hAnsi="Arial" w:cs="Arial" w:hint="eastAsia"/>
          <w:b/>
          <w:sz w:val="24"/>
          <w:szCs w:val="24"/>
        </w:rPr>
        <w:t>1</w:t>
      </w:r>
      <w:r w:rsidRPr="00800050">
        <w:rPr>
          <w:rFonts w:ascii="Arial" w:hAnsi="Arial" w:cs="Arial"/>
          <w:b/>
          <w:sz w:val="24"/>
          <w:szCs w:val="24"/>
        </w:rPr>
        <w:t>年</w:t>
      </w:r>
      <w:r w:rsidR="00240D68" w:rsidRPr="00800050">
        <w:rPr>
          <w:rFonts w:ascii="Arial" w:hAnsi="Arial" w:cs="Arial" w:hint="eastAsia"/>
          <w:b/>
          <w:sz w:val="24"/>
          <w:szCs w:val="24"/>
        </w:rPr>
        <w:t>9</w:t>
      </w:r>
      <w:r w:rsidRPr="00800050">
        <w:rPr>
          <w:rFonts w:ascii="Arial" w:hAnsi="Arial" w:cs="Arial"/>
          <w:b/>
          <w:sz w:val="24"/>
          <w:szCs w:val="24"/>
        </w:rPr>
        <w:t>月</w:t>
      </w:r>
      <w:r w:rsidR="00240D68" w:rsidRPr="00800050">
        <w:rPr>
          <w:rFonts w:ascii="Arial" w:hAnsi="Arial" w:cs="Arial" w:hint="eastAsia"/>
          <w:b/>
          <w:sz w:val="24"/>
          <w:szCs w:val="24"/>
        </w:rPr>
        <w:t>3</w:t>
      </w:r>
      <w:r w:rsidRPr="00800050">
        <w:rPr>
          <w:rFonts w:ascii="Arial" w:hAnsi="Arial" w:cs="Arial"/>
          <w:b/>
          <w:sz w:val="24"/>
          <w:szCs w:val="24"/>
        </w:rPr>
        <w:t>日</w:t>
      </w:r>
    </w:p>
    <w:p w:rsidR="00FA28A4" w:rsidRDefault="00FA28A4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</w:p>
    <w:p w:rsidR="00F159C1" w:rsidRDefault="00800050">
      <w:pPr>
        <w:pStyle w:val="a6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报价明细表</w:t>
      </w:r>
    </w:p>
    <w:tbl>
      <w:tblPr>
        <w:tblpPr w:leftFromText="180" w:rightFromText="180" w:vertAnchor="text" w:horzAnchor="page" w:tblpX="505" w:tblpY="24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F159C1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80005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80005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800050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800050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:rsidR="00F159C1" w:rsidRDefault="00800050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80005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800050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800050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80005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80005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技术要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:rsidR="00F159C1" w:rsidRDefault="0080005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F159C1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80005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F159C1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F159C1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:rsidR="00F159C1" w:rsidRDefault="00F159C1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F159C1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F159C1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F159C1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F159C1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F159C1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F159C1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F159C1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80005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F159C1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F159C1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F159C1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F159C1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F159C1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F159C1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F159C1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F159C1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F159C1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800050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F159C1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F159C1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F159C1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F159C1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F159C1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F159C1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F159C1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F159C1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F159C1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800050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:rsidR="00F159C1" w:rsidRDefault="00800050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F159C1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9C1" w:rsidRDefault="00800050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:rsidR="00F159C1" w:rsidRDefault="00F159C1">
      <w:pPr>
        <w:spacing w:line="276" w:lineRule="auto"/>
        <w:jc w:val="left"/>
        <w:rPr>
          <w:rFonts w:ascii="Arial" w:hAnsi="Arial" w:cs="Arial"/>
        </w:rPr>
      </w:pPr>
    </w:p>
    <w:p w:rsidR="00F159C1" w:rsidRDefault="00F159C1">
      <w:pPr>
        <w:spacing w:line="276" w:lineRule="auto"/>
        <w:jc w:val="left"/>
        <w:rPr>
          <w:rFonts w:ascii="Arial" w:hAnsi="Arial" w:cs="Arial"/>
        </w:rPr>
      </w:pPr>
    </w:p>
    <w:p w:rsidR="00F159C1" w:rsidRDefault="00800050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:rsidR="00F159C1" w:rsidRDefault="00800050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:rsidR="00F159C1" w:rsidRDefault="00800050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:rsidR="00F159C1" w:rsidRDefault="00800050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:rsidR="00F159C1" w:rsidRDefault="00F159C1">
      <w:pPr>
        <w:pStyle w:val="a4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p w:rsidR="00F159C1" w:rsidRDefault="00800050">
      <w:pPr>
        <w:pStyle w:val="a6"/>
        <w:ind w:firstLineChars="15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说明：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 w:hint="eastAsia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按</w:t>
      </w:r>
      <w:r>
        <w:rPr>
          <w:rFonts w:ascii="Arial" w:hAnsi="Arial" w:cs="Arial" w:hint="eastAsia"/>
          <w:bCs/>
          <w:sz w:val="24"/>
          <w:szCs w:val="24"/>
        </w:rPr>
        <w:t>项目</w:t>
      </w:r>
      <w:r>
        <w:rPr>
          <w:rFonts w:ascii="Arial" w:hAnsi="Arial" w:cs="Arial"/>
          <w:bCs/>
          <w:sz w:val="24"/>
          <w:szCs w:val="24"/>
        </w:rPr>
        <w:t>需求一览表内容填写完整该报价表，未按格式填写的，视为未实质性响应</w:t>
      </w:r>
      <w:r>
        <w:rPr>
          <w:rFonts w:ascii="Arial" w:hAnsi="Arial" w:cs="Arial" w:hint="eastAsia"/>
          <w:bCs/>
          <w:sz w:val="24"/>
          <w:szCs w:val="24"/>
        </w:rPr>
        <w:t>报价</w:t>
      </w:r>
      <w:r>
        <w:rPr>
          <w:rFonts w:ascii="Arial" w:hAnsi="Arial" w:cs="Arial"/>
          <w:bCs/>
          <w:sz w:val="24"/>
          <w:szCs w:val="24"/>
        </w:rPr>
        <w:t>文件。</w:t>
      </w:r>
    </w:p>
    <w:p w:rsidR="00F159C1" w:rsidRDefault="00800050">
      <w:pPr>
        <w:pStyle w:val="a6"/>
        <w:ind w:firstLineChars="150" w:firstLine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 w:hint="eastAsia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并在本表后附相关证明材料。如因报价</w:t>
      </w:r>
      <w:r>
        <w:rPr>
          <w:rFonts w:ascii="Arial" w:hAnsi="Arial" w:cs="Arial" w:hint="eastAsia"/>
          <w:bCs/>
          <w:sz w:val="24"/>
          <w:szCs w:val="24"/>
        </w:rPr>
        <w:t>人</w:t>
      </w:r>
      <w:r>
        <w:rPr>
          <w:rFonts w:ascii="Arial" w:hAnsi="Arial" w:cs="Arial"/>
          <w:bCs/>
          <w:sz w:val="24"/>
          <w:szCs w:val="24"/>
        </w:rPr>
        <w:t>未提供证明材料而导致</w:t>
      </w:r>
      <w:r>
        <w:rPr>
          <w:rFonts w:ascii="Arial" w:hAnsi="Arial" w:cs="Arial" w:hint="eastAsia"/>
          <w:bCs/>
          <w:sz w:val="24"/>
          <w:szCs w:val="24"/>
        </w:rPr>
        <w:t>评审专家</w:t>
      </w:r>
      <w:r>
        <w:rPr>
          <w:rFonts w:ascii="Arial" w:hAnsi="Arial" w:cs="Arial"/>
          <w:bCs/>
          <w:sz w:val="24"/>
          <w:szCs w:val="24"/>
        </w:rPr>
        <w:t>无法评判而给报价人造成的损失由报价人自行负责</w:t>
      </w:r>
      <w:r>
        <w:rPr>
          <w:rFonts w:ascii="Arial" w:hAnsi="Arial" w:cs="Arial" w:hint="eastAsia"/>
          <w:bCs/>
          <w:sz w:val="24"/>
          <w:szCs w:val="24"/>
        </w:rPr>
        <w:t>；</w:t>
      </w:r>
      <w:r>
        <w:rPr>
          <w:rFonts w:ascii="Arial" w:hAnsi="Arial" w:cs="Arial"/>
          <w:bCs/>
          <w:sz w:val="24"/>
          <w:szCs w:val="24"/>
        </w:rPr>
        <w:t>如因报价人提供虚假材料</w:t>
      </w:r>
      <w:r>
        <w:rPr>
          <w:rFonts w:ascii="Arial" w:hAnsi="Arial" w:cs="Arial" w:hint="eastAsia"/>
          <w:bCs/>
          <w:sz w:val="24"/>
          <w:szCs w:val="24"/>
        </w:rPr>
        <w:t>，一经发现，</w:t>
      </w:r>
      <w:r>
        <w:rPr>
          <w:rFonts w:ascii="Arial" w:hAnsi="Arial" w:cs="Arial"/>
          <w:bCs/>
          <w:sz w:val="24"/>
          <w:szCs w:val="24"/>
        </w:rPr>
        <w:t>亦由报价人自行负责。</w:t>
      </w:r>
      <w:r>
        <w:rPr>
          <w:rFonts w:ascii="Arial" w:hAnsi="Arial" w:cs="Arial" w:hint="eastAsia"/>
          <w:bCs/>
          <w:sz w:val="24"/>
          <w:szCs w:val="24"/>
        </w:rPr>
        <w:t xml:space="preserve"> </w:t>
      </w:r>
    </w:p>
    <w:p w:rsidR="00F159C1" w:rsidRDefault="00800050">
      <w:pPr>
        <w:pStyle w:val="a6"/>
        <w:tabs>
          <w:tab w:val="left" w:pos="5529"/>
        </w:tabs>
        <w:ind w:firstLineChars="1900" w:firstLine="4560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</w:rPr>
        <w:t>报价人（公章）：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                                  </w:t>
      </w:r>
    </w:p>
    <w:p w:rsidR="00F159C1" w:rsidRDefault="00800050">
      <w:pPr>
        <w:pStyle w:val="a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</w:t>
      </w:r>
    </w:p>
    <w:p w:rsidR="00F159C1" w:rsidRDefault="00800050">
      <w:pPr>
        <w:tabs>
          <w:tab w:val="left" w:pos="4111"/>
        </w:tabs>
        <w:snapToGrid w:val="0"/>
        <w:spacing w:before="50"/>
        <w:ind w:firstLineChars="1890" w:firstLine="4536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法定代表人或委托代理人</w:t>
      </w:r>
      <w:r>
        <w:rPr>
          <w:rFonts w:ascii="Arial" w:hAnsi="Arial" w:cs="Arial"/>
          <w:bCs/>
          <w:sz w:val="24"/>
        </w:rPr>
        <w:t>(</w:t>
      </w:r>
      <w:r>
        <w:rPr>
          <w:rFonts w:ascii="Arial" w:hAnsi="Arial" w:cs="Arial"/>
          <w:bCs/>
          <w:sz w:val="24"/>
        </w:rPr>
        <w:t>签字</w:t>
      </w:r>
      <w:r>
        <w:rPr>
          <w:rFonts w:ascii="Arial" w:hAnsi="Arial" w:cs="Arial"/>
          <w:bCs/>
          <w:sz w:val="24"/>
        </w:rPr>
        <w:t>)</w:t>
      </w:r>
      <w:r>
        <w:rPr>
          <w:rFonts w:ascii="Arial" w:hAnsi="Arial" w:cs="Arial"/>
          <w:bCs/>
          <w:sz w:val="24"/>
        </w:rPr>
        <w:t>：</w:t>
      </w:r>
      <w:r>
        <w:rPr>
          <w:rFonts w:ascii="Arial" w:hAnsi="Arial" w:cs="Arial"/>
          <w:bCs/>
          <w:sz w:val="24"/>
          <w:u w:val="single"/>
        </w:rPr>
        <w:t xml:space="preserve">                         </w:t>
      </w:r>
    </w:p>
    <w:p w:rsidR="00F159C1" w:rsidRDefault="00F159C1">
      <w:pPr>
        <w:snapToGrid w:val="0"/>
        <w:spacing w:before="50"/>
        <w:jc w:val="left"/>
        <w:rPr>
          <w:rFonts w:ascii="Arial" w:hAnsi="Arial" w:cs="Arial"/>
          <w:bCs/>
          <w:sz w:val="24"/>
        </w:rPr>
      </w:pPr>
    </w:p>
    <w:p w:rsidR="00F159C1" w:rsidRDefault="00800050">
      <w:pPr>
        <w:pStyle w:val="a6"/>
        <w:spacing w:line="320" w:lineRule="exact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u w:val="single"/>
        </w:rPr>
        <w:t xml:space="preserve">      </w:t>
      </w:r>
      <w:r>
        <w:rPr>
          <w:rFonts w:ascii="Arial" w:hAnsi="Arial" w:cs="Arial"/>
          <w:bCs/>
          <w:sz w:val="24"/>
          <w:szCs w:val="24"/>
        </w:rPr>
        <w:t>年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</w:t>
      </w:r>
      <w:r>
        <w:rPr>
          <w:rFonts w:ascii="Arial" w:hAnsi="Arial" w:cs="Arial"/>
          <w:bCs/>
          <w:sz w:val="24"/>
          <w:szCs w:val="24"/>
        </w:rPr>
        <w:t>月</w:t>
      </w:r>
      <w:r>
        <w:rPr>
          <w:rFonts w:ascii="Arial" w:hAnsi="Arial" w:cs="Arial"/>
          <w:bCs/>
          <w:sz w:val="24"/>
          <w:szCs w:val="24"/>
          <w:u w:val="single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>日</w:t>
      </w:r>
    </w:p>
    <w:p w:rsidR="00F159C1" w:rsidRDefault="00F159C1">
      <w:pPr>
        <w:ind w:firstLine="540"/>
        <w:rPr>
          <w:rFonts w:ascii="Arial" w:hAnsi="Arial" w:cs="Arial"/>
          <w:sz w:val="28"/>
          <w:szCs w:val="28"/>
        </w:rPr>
      </w:pPr>
    </w:p>
    <w:sectPr w:rsidR="00F159C1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0FB10B7" w15:done="1"/>
  <w15:commentEx w15:paraId="536435E9" w15:done="1"/>
  <w15:commentEx w15:paraId="1EE81DCF" w15:done="1"/>
  <w15:commentEx w15:paraId="611E5FC6" w15:done="0"/>
  <w15:commentEx w15:paraId="2EF81FEB" w15:done="0"/>
  <w15:commentEx w15:paraId="138723A7" w15:done="0"/>
  <w15:commentEx w15:paraId="56307FCF" w15:done="1"/>
  <w15:commentEx w15:paraId="1B6E548C" w15:done="1"/>
  <w15:commentEx w15:paraId="7C7C6D9E" w15:done="1"/>
  <w15:commentEx w15:paraId="55B111C4" w15:done="0"/>
  <w15:commentEx w15:paraId="484F624A" w15:done="0"/>
  <w15:commentEx w15:paraId="14047405" w15:done="1"/>
  <w15:commentEx w15:paraId="4D89554F" w15:done="0"/>
  <w15:commentEx w15:paraId="62EF10BC" w15:done="0"/>
  <w15:commentEx w15:paraId="239D7AA1" w15:done="0"/>
  <w15:commentEx w15:paraId="711647A2" w15:done="1"/>
  <w15:commentEx w15:paraId="7BBD0E90" w15:done="1"/>
  <w15:commentEx w15:paraId="698B67D9" w15:done="1" w15:paraIdParent="7BBD0E9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E7A" w:rsidRDefault="001F1E7A" w:rsidP="00FA28A4">
      <w:r>
        <w:separator/>
      </w:r>
    </w:p>
  </w:endnote>
  <w:endnote w:type="continuationSeparator" w:id="0">
    <w:p w:rsidR="001F1E7A" w:rsidRDefault="001F1E7A" w:rsidP="00FA2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E7A" w:rsidRDefault="001F1E7A" w:rsidP="00FA28A4">
      <w:r>
        <w:separator/>
      </w:r>
    </w:p>
  </w:footnote>
  <w:footnote w:type="continuationSeparator" w:id="0">
    <w:p w:rsidR="001F1E7A" w:rsidRDefault="001F1E7A" w:rsidP="00FA2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CC">
    <w15:presenceInfo w15:providerId="None" w15:userId="ZCC"/>
  </w15:person>
  <w15:person w15:author="master.z">
    <w15:presenceInfo w15:providerId="WPS Office" w15:userId="6781184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93CB1"/>
    <w:rsid w:val="000A4C32"/>
    <w:rsid w:val="000C12D4"/>
    <w:rsid w:val="000E7B28"/>
    <w:rsid w:val="00103A4C"/>
    <w:rsid w:val="00125DE1"/>
    <w:rsid w:val="00134FBB"/>
    <w:rsid w:val="00137857"/>
    <w:rsid w:val="00161A9C"/>
    <w:rsid w:val="001B5FA5"/>
    <w:rsid w:val="001F1E7A"/>
    <w:rsid w:val="00240D68"/>
    <w:rsid w:val="00242977"/>
    <w:rsid w:val="00245A85"/>
    <w:rsid w:val="002D1762"/>
    <w:rsid w:val="003005C7"/>
    <w:rsid w:val="003517AE"/>
    <w:rsid w:val="00366B25"/>
    <w:rsid w:val="003B436F"/>
    <w:rsid w:val="003C6AF5"/>
    <w:rsid w:val="004023B1"/>
    <w:rsid w:val="004215D2"/>
    <w:rsid w:val="00435A85"/>
    <w:rsid w:val="00473999"/>
    <w:rsid w:val="004808DC"/>
    <w:rsid w:val="00481096"/>
    <w:rsid w:val="00484983"/>
    <w:rsid w:val="004A144E"/>
    <w:rsid w:val="004B5D6F"/>
    <w:rsid w:val="004D39AE"/>
    <w:rsid w:val="004F05EE"/>
    <w:rsid w:val="004F4853"/>
    <w:rsid w:val="00591B20"/>
    <w:rsid w:val="005A28E4"/>
    <w:rsid w:val="005A2C42"/>
    <w:rsid w:val="005C0A72"/>
    <w:rsid w:val="005E3375"/>
    <w:rsid w:val="005E6B06"/>
    <w:rsid w:val="00646167"/>
    <w:rsid w:val="00664795"/>
    <w:rsid w:val="006B29D1"/>
    <w:rsid w:val="006E18CF"/>
    <w:rsid w:val="00704EEE"/>
    <w:rsid w:val="00771256"/>
    <w:rsid w:val="00787A90"/>
    <w:rsid w:val="007F67CC"/>
    <w:rsid w:val="00800050"/>
    <w:rsid w:val="00804F65"/>
    <w:rsid w:val="008450BD"/>
    <w:rsid w:val="00853E6F"/>
    <w:rsid w:val="00856208"/>
    <w:rsid w:val="00870FEB"/>
    <w:rsid w:val="00893A92"/>
    <w:rsid w:val="00895149"/>
    <w:rsid w:val="008A0FDD"/>
    <w:rsid w:val="008E0AA6"/>
    <w:rsid w:val="009225D0"/>
    <w:rsid w:val="0097135A"/>
    <w:rsid w:val="00975A40"/>
    <w:rsid w:val="009A3B07"/>
    <w:rsid w:val="009B316D"/>
    <w:rsid w:val="009B3B70"/>
    <w:rsid w:val="009D231C"/>
    <w:rsid w:val="00A02E6E"/>
    <w:rsid w:val="00A05B62"/>
    <w:rsid w:val="00A5798F"/>
    <w:rsid w:val="00A83FC6"/>
    <w:rsid w:val="00AA101B"/>
    <w:rsid w:val="00AB4824"/>
    <w:rsid w:val="00AE5463"/>
    <w:rsid w:val="00B02F55"/>
    <w:rsid w:val="00B150F9"/>
    <w:rsid w:val="00B300A6"/>
    <w:rsid w:val="00B3500A"/>
    <w:rsid w:val="00B766AF"/>
    <w:rsid w:val="00B936BD"/>
    <w:rsid w:val="00BC0B42"/>
    <w:rsid w:val="00C079A8"/>
    <w:rsid w:val="00C44EC5"/>
    <w:rsid w:val="00C608B4"/>
    <w:rsid w:val="00C8633D"/>
    <w:rsid w:val="00CB1097"/>
    <w:rsid w:val="00D03F87"/>
    <w:rsid w:val="00D137C2"/>
    <w:rsid w:val="00D21FA4"/>
    <w:rsid w:val="00D749F4"/>
    <w:rsid w:val="00DD299E"/>
    <w:rsid w:val="00DD2AF4"/>
    <w:rsid w:val="00E55527"/>
    <w:rsid w:val="00E70646"/>
    <w:rsid w:val="00ED1CCD"/>
    <w:rsid w:val="00F159C1"/>
    <w:rsid w:val="00F2656E"/>
    <w:rsid w:val="00F53703"/>
    <w:rsid w:val="00FA0419"/>
    <w:rsid w:val="00FA28A4"/>
    <w:rsid w:val="00FE2318"/>
    <w:rsid w:val="01AD7380"/>
    <w:rsid w:val="0200716E"/>
    <w:rsid w:val="026201B1"/>
    <w:rsid w:val="02916702"/>
    <w:rsid w:val="031331FE"/>
    <w:rsid w:val="039641EA"/>
    <w:rsid w:val="05B955A9"/>
    <w:rsid w:val="06463AF1"/>
    <w:rsid w:val="06AD299C"/>
    <w:rsid w:val="09AF72F8"/>
    <w:rsid w:val="0B0A28BB"/>
    <w:rsid w:val="0C911AFA"/>
    <w:rsid w:val="0DE15120"/>
    <w:rsid w:val="0F7909A8"/>
    <w:rsid w:val="0F873F2F"/>
    <w:rsid w:val="0FE93A22"/>
    <w:rsid w:val="105D1B31"/>
    <w:rsid w:val="13282DFA"/>
    <w:rsid w:val="136E372D"/>
    <w:rsid w:val="15CB0D3D"/>
    <w:rsid w:val="17955B01"/>
    <w:rsid w:val="19E90303"/>
    <w:rsid w:val="1A675CCB"/>
    <w:rsid w:val="1AAB0964"/>
    <w:rsid w:val="1B912C21"/>
    <w:rsid w:val="1C284515"/>
    <w:rsid w:val="1C4C10E4"/>
    <w:rsid w:val="1E0B007A"/>
    <w:rsid w:val="1F2D6B06"/>
    <w:rsid w:val="1F752E36"/>
    <w:rsid w:val="1F942CBE"/>
    <w:rsid w:val="22A52928"/>
    <w:rsid w:val="252218B8"/>
    <w:rsid w:val="25AE3C06"/>
    <w:rsid w:val="25EA35B4"/>
    <w:rsid w:val="269F1385"/>
    <w:rsid w:val="27665079"/>
    <w:rsid w:val="2A0D1908"/>
    <w:rsid w:val="2AC270C6"/>
    <w:rsid w:val="2B5B3134"/>
    <w:rsid w:val="2C381200"/>
    <w:rsid w:val="2E6058EC"/>
    <w:rsid w:val="2F996ADC"/>
    <w:rsid w:val="2FA93386"/>
    <w:rsid w:val="303A0730"/>
    <w:rsid w:val="30723EAE"/>
    <w:rsid w:val="30B422C4"/>
    <w:rsid w:val="316424EB"/>
    <w:rsid w:val="33194A17"/>
    <w:rsid w:val="34947449"/>
    <w:rsid w:val="367A61B7"/>
    <w:rsid w:val="3688234D"/>
    <w:rsid w:val="373D777A"/>
    <w:rsid w:val="37435404"/>
    <w:rsid w:val="37FC2926"/>
    <w:rsid w:val="39124E76"/>
    <w:rsid w:val="3A295BF1"/>
    <w:rsid w:val="3B3E5EFF"/>
    <w:rsid w:val="3B8F56A7"/>
    <w:rsid w:val="3BB15396"/>
    <w:rsid w:val="3C2B27BB"/>
    <w:rsid w:val="3D271595"/>
    <w:rsid w:val="3D724287"/>
    <w:rsid w:val="3F8155BA"/>
    <w:rsid w:val="3FC50118"/>
    <w:rsid w:val="40676E35"/>
    <w:rsid w:val="411A2AA1"/>
    <w:rsid w:val="434A02B7"/>
    <w:rsid w:val="442B679A"/>
    <w:rsid w:val="45401BBD"/>
    <w:rsid w:val="481C5CF7"/>
    <w:rsid w:val="484D2E53"/>
    <w:rsid w:val="485C4560"/>
    <w:rsid w:val="48DB67C2"/>
    <w:rsid w:val="48F654D7"/>
    <w:rsid w:val="49E81C34"/>
    <w:rsid w:val="4AAF3730"/>
    <w:rsid w:val="4D273F2B"/>
    <w:rsid w:val="4DD67D4D"/>
    <w:rsid w:val="510C2F74"/>
    <w:rsid w:val="529C2E36"/>
    <w:rsid w:val="54F62EA5"/>
    <w:rsid w:val="59132CD0"/>
    <w:rsid w:val="5B3D7F0B"/>
    <w:rsid w:val="5B6A033E"/>
    <w:rsid w:val="5BD7428C"/>
    <w:rsid w:val="5C1C2E1C"/>
    <w:rsid w:val="5D160FFA"/>
    <w:rsid w:val="5EC6574C"/>
    <w:rsid w:val="61C70BBE"/>
    <w:rsid w:val="621745BE"/>
    <w:rsid w:val="63CC1769"/>
    <w:rsid w:val="63EE34BC"/>
    <w:rsid w:val="647B51DE"/>
    <w:rsid w:val="659631F2"/>
    <w:rsid w:val="65DC63F1"/>
    <w:rsid w:val="66B96637"/>
    <w:rsid w:val="672F3DB5"/>
    <w:rsid w:val="68A43AD7"/>
    <w:rsid w:val="6AA9286A"/>
    <w:rsid w:val="6E1E0469"/>
    <w:rsid w:val="6E4534C8"/>
    <w:rsid w:val="6E887A0C"/>
    <w:rsid w:val="6F452428"/>
    <w:rsid w:val="7019087E"/>
    <w:rsid w:val="7066285B"/>
    <w:rsid w:val="70BA2651"/>
    <w:rsid w:val="725204D3"/>
    <w:rsid w:val="72D42214"/>
    <w:rsid w:val="74BB67FA"/>
    <w:rsid w:val="75106CE6"/>
    <w:rsid w:val="75304C0C"/>
    <w:rsid w:val="75822D8C"/>
    <w:rsid w:val="75AA195E"/>
    <w:rsid w:val="760663AB"/>
    <w:rsid w:val="78396DFB"/>
    <w:rsid w:val="79F305D8"/>
    <w:rsid w:val="7A8770A4"/>
    <w:rsid w:val="7BA30B19"/>
    <w:rsid w:val="7BB071C8"/>
    <w:rsid w:val="7D0A64A3"/>
    <w:rsid w:val="7D8A6829"/>
    <w:rsid w:val="7E7F2C8F"/>
    <w:rsid w:val="7EC87E8B"/>
    <w:rsid w:val="7F09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71">
    <w:name w:val="font71"/>
    <w:basedOn w:val="a1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qFormat/>
    <w:pPr>
      <w:jc w:val="left"/>
    </w:pPr>
  </w:style>
  <w:style w:type="paragraph" w:styleId="a6">
    <w:name w:val="Plain Text"/>
    <w:basedOn w:val="a"/>
    <w:next w:val="a7"/>
    <w:qFormat/>
    <w:rPr>
      <w:rFonts w:ascii="宋体" w:hAnsi="Courier New"/>
    </w:rPr>
  </w:style>
  <w:style w:type="paragraph" w:styleId="a7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qFormat/>
    <w:rPr>
      <w:b/>
      <w:bCs/>
    </w:rPr>
  </w:style>
  <w:style w:type="paragraph" w:styleId="ad">
    <w:name w:val="Body Text First Indent"/>
    <w:basedOn w:val="a0"/>
    <w:link w:val="Char5"/>
    <w:uiPriority w:val="99"/>
    <w:unhideWhenUsed/>
    <w:qFormat/>
    <w:pPr>
      <w:ind w:firstLineChars="100" w:firstLine="420"/>
    </w:p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5">
    <w:name w:val="正文首行缩进 Char"/>
    <w:basedOn w:val="Char"/>
    <w:link w:val="ad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页眉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1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71">
    <w:name w:val="font71"/>
    <w:basedOn w:val="a1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11">
    <w:name w:val="font11"/>
    <w:basedOn w:val="a1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1">
    <w:name w:val="批注框文本 Char"/>
    <w:basedOn w:val="a1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批注文字 Char"/>
    <w:basedOn w:val="a1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0"/>
    <w:link w:val="ac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918</Words>
  <Characters>5238</Characters>
  <Application>Microsoft Office Word</Application>
  <DocSecurity>0</DocSecurity>
  <Lines>43</Lines>
  <Paragraphs>12</Paragraphs>
  <ScaleCrop>false</ScaleCrop>
  <Company>Microsoft</Company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76</cp:revision>
  <dcterms:created xsi:type="dcterms:W3CDTF">2018-11-16T01:20:00Z</dcterms:created>
  <dcterms:modified xsi:type="dcterms:W3CDTF">2021-09-03T07:18:00Z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