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25E75" w:rsidRDefault="004D1591">
      <w:pPr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柳州职业技术学院</w:t>
      </w:r>
    </w:p>
    <w:p w:rsidR="00525E75" w:rsidRDefault="004D1591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官塘校区</w:t>
      </w: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D5D6</w:t>
      </w: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学生宿舍监控系统设备询价采购公告</w:t>
      </w:r>
    </w:p>
    <w:p w:rsidR="00525E75" w:rsidRDefault="004D1591">
      <w:pPr>
        <w:widowControl/>
        <w:spacing w:after="200" w:line="276" w:lineRule="auto"/>
        <w:ind w:firstLineChars="800" w:firstLine="1767"/>
        <w:jc w:val="left"/>
        <w:rPr>
          <w:rFonts w:ascii="Arial" w:hAnsi="Arial" w:cs="Arial"/>
          <w:b/>
          <w:kern w:val="0"/>
          <w:sz w:val="22"/>
          <w:szCs w:val="24"/>
          <w:lang w:bidi="en-US"/>
        </w:rPr>
      </w:pPr>
      <w:r>
        <w:rPr>
          <w:rFonts w:ascii="Arial" w:hAnsi="Arial" w:cs="Arial"/>
          <w:b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LZY21-</w:t>
      </w:r>
      <w:r w:rsidRPr="004D1591">
        <w:rPr>
          <w:rFonts w:ascii="Arial" w:hAnsi="Arial" w:cs="Arial"/>
          <w:b/>
          <w:kern w:val="0"/>
          <w:sz w:val="22"/>
          <w:szCs w:val="24"/>
          <w:lang w:bidi="en-US"/>
        </w:rPr>
        <w:t>29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 xml:space="preserve">       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                    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 xml:space="preserve"> 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发布日期：</w:t>
      </w:r>
      <w:r w:rsidR="0034089B">
        <w:rPr>
          <w:rFonts w:ascii="Arial" w:hAnsi="Arial" w:cs="Arial" w:hint="eastAsia"/>
          <w:b/>
          <w:kern w:val="0"/>
          <w:sz w:val="22"/>
          <w:szCs w:val="24"/>
          <w:lang w:bidi="en-US"/>
        </w:rPr>
        <w:t>2021-9-</w:t>
      </w:r>
      <w:r w:rsidR="008C3D9D">
        <w:rPr>
          <w:rFonts w:ascii="Arial" w:hAnsi="Arial" w:cs="Arial" w:hint="eastAsia"/>
          <w:b/>
          <w:kern w:val="0"/>
          <w:sz w:val="22"/>
          <w:szCs w:val="24"/>
          <w:lang w:bidi="en-US"/>
        </w:rPr>
        <w:t>3</w:t>
      </w:r>
    </w:p>
    <w:p w:rsidR="00525E75" w:rsidRDefault="004D1591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官塘校区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D5D6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学生宿舍监控系统设备采购</w:t>
      </w:r>
    </w:p>
    <w:p w:rsidR="00525E75" w:rsidRDefault="004D1591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项目预算金额：（人民币）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玖万玖仟陆佰伍拾元整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kern w:val="0"/>
          <w:sz w:val="24"/>
          <w:szCs w:val="28"/>
          <w:lang w:bidi="en-US"/>
        </w:rPr>
        <w:t>99650.00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525E75" w:rsidRDefault="004D1591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525E75" w:rsidRDefault="00525E75">
      <w:pPr>
        <w:pStyle w:val="af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292"/>
        <w:gridCol w:w="6390"/>
        <w:gridCol w:w="555"/>
        <w:gridCol w:w="682"/>
      </w:tblGrid>
      <w:tr w:rsidR="00525E75">
        <w:trPr>
          <w:trHeight w:val="465"/>
          <w:jc w:val="center"/>
        </w:trPr>
        <w:tc>
          <w:tcPr>
            <w:tcW w:w="616" w:type="dxa"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390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525E75">
        <w:trPr>
          <w:trHeight w:val="849"/>
          <w:jc w:val="center"/>
        </w:trPr>
        <w:tc>
          <w:tcPr>
            <w:tcW w:w="616" w:type="dxa"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Cs w:val="21"/>
              </w:rPr>
              <w:t>枪型摄像机</w:t>
            </w:r>
          </w:p>
        </w:tc>
        <w:tc>
          <w:tcPr>
            <w:tcW w:w="6390" w:type="dxa"/>
            <w:shd w:val="clear" w:color="auto" w:fill="auto"/>
            <w:noWrap/>
            <w:vAlign w:val="center"/>
          </w:tcPr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品牌：海康威视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1</w:t>
            </w:r>
            <w:r w:rsidRPr="0034089B">
              <w:rPr>
                <w:rFonts w:hint="eastAsia"/>
                <w:sz w:val="22"/>
              </w:rPr>
              <w:t>、具有≥</w:t>
            </w:r>
            <w:r w:rsidRPr="0034089B">
              <w:rPr>
                <w:rFonts w:hint="eastAsia"/>
                <w:sz w:val="22"/>
              </w:rPr>
              <w:t>400</w:t>
            </w:r>
            <w:proofErr w:type="gramStart"/>
            <w:r w:rsidRPr="0034089B">
              <w:rPr>
                <w:rFonts w:hint="eastAsia"/>
                <w:sz w:val="22"/>
              </w:rPr>
              <w:t>万像</w:t>
            </w:r>
            <w:proofErr w:type="gramEnd"/>
            <w:r w:rsidRPr="0034089B">
              <w:rPr>
                <w:rFonts w:hint="eastAsia"/>
                <w:sz w:val="22"/>
              </w:rPr>
              <w:t>素，</w:t>
            </w:r>
            <w:r w:rsidRPr="0034089B">
              <w:rPr>
                <w:rFonts w:hint="eastAsia"/>
                <w:sz w:val="22"/>
              </w:rPr>
              <w:t>CMOS</w:t>
            </w:r>
            <w:r w:rsidRPr="0034089B">
              <w:rPr>
                <w:rFonts w:hint="eastAsia"/>
                <w:sz w:val="22"/>
              </w:rPr>
              <w:t>传感器。</w:t>
            </w:r>
            <w:r w:rsidRPr="0034089B">
              <w:rPr>
                <w:rFonts w:hint="eastAsia"/>
                <w:sz w:val="22"/>
              </w:rPr>
              <w:t xml:space="preserve"> 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2</w:t>
            </w:r>
            <w:r w:rsidRPr="0034089B">
              <w:rPr>
                <w:rFonts w:hint="eastAsia"/>
                <w:sz w:val="22"/>
              </w:rPr>
              <w:t>、分辨率≥</w:t>
            </w:r>
            <w:r w:rsidRPr="0034089B">
              <w:rPr>
                <w:rFonts w:hint="eastAsia"/>
                <w:sz w:val="22"/>
              </w:rPr>
              <w:t>2560x1440</w:t>
            </w:r>
            <w:r w:rsidRPr="0034089B">
              <w:rPr>
                <w:rFonts w:hint="eastAsia"/>
                <w:sz w:val="22"/>
              </w:rPr>
              <w:t>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3</w:t>
            </w:r>
            <w:r w:rsidRPr="0034089B">
              <w:rPr>
                <w:rFonts w:hint="eastAsia"/>
                <w:sz w:val="22"/>
              </w:rPr>
              <w:t>、最低照度彩色≤</w:t>
            </w:r>
            <w:r w:rsidRPr="0034089B">
              <w:rPr>
                <w:rFonts w:hint="eastAsia"/>
                <w:sz w:val="22"/>
              </w:rPr>
              <w:t>0.001 lx</w:t>
            </w:r>
            <w:r w:rsidRPr="0034089B">
              <w:rPr>
                <w:rFonts w:hint="eastAsia"/>
                <w:sz w:val="22"/>
              </w:rPr>
              <w:t>，黑白≤</w:t>
            </w:r>
            <w:r w:rsidRPr="0034089B">
              <w:rPr>
                <w:rFonts w:hint="eastAsia"/>
                <w:sz w:val="22"/>
              </w:rPr>
              <w:t>0.0001 lx</w:t>
            </w:r>
            <w:r w:rsidRPr="0034089B">
              <w:rPr>
                <w:rFonts w:hint="eastAsia"/>
                <w:sz w:val="22"/>
              </w:rPr>
              <w:t>，最大亮度鉴别等级（灰度等级）≥</w:t>
            </w:r>
            <w:r w:rsidRPr="0034089B">
              <w:rPr>
                <w:rFonts w:hint="eastAsia"/>
                <w:sz w:val="22"/>
              </w:rPr>
              <w:t>11</w:t>
            </w:r>
            <w:r w:rsidRPr="0034089B">
              <w:rPr>
                <w:rFonts w:hint="eastAsia"/>
                <w:sz w:val="22"/>
              </w:rPr>
              <w:t>级。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4</w:t>
            </w:r>
            <w:r w:rsidRPr="0034089B">
              <w:rPr>
                <w:rFonts w:hint="eastAsia"/>
                <w:sz w:val="22"/>
              </w:rPr>
              <w:t>、红外补光距离≥</w:t>
            </w:r>
            <w:r w:rsidRPr="0034089B">
              <w:rPr>
                <w:rFonts w:hint="eastAsia"/>
                <w:sz w:val="22"/>
              </w:rPr>
              <w:t>50</w:t>
            </w:r>
            <w:r w:rsidRPr="0034089B">
              <w:rPr>
                <w:rFonts w:hint="eastAsia"/>
                <w:sz w:val="22"/>
              </w:rPr>
              <w:t>米。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5</w:t>
            </w:r>
            <w:r w:rsidRPr="0034089B">
              <w:rPr>
                <w:rFonts w:hint="eastAsia"/>
                <w:sz w:val="22"/>
              </w:rPr>
              <w:t>、</w:t>
            </w:r>
            <w:proofErr w:type="gramStart"/>
            <w:r w:rsidRPr="0034089B">
              <w:rPr>
                <w:rFonts w:hint="eastAsia"/>
                <w:sz w:val="22"/>
              </w:rPr>
              <w:t>支持双码流</w:t>
            </w:r>
            <w:proofErr w:type="gramEnd"/>
            <w:r w:rsidRPr="0034089B">
              <w:rPr>
                <w:rFonts w:hint="eastAsia"/>
                <w:sz w:val="22"/>
              </w:rPr>
              <w:t>技术，</w:t>
            </w:r>
            <w:proofErr w:type="gramStart"/>
            <w:r w:rsidRPr="0034089B">
              <w:rPr>
                <w:rFonts w:hint="eastAsia"/>
                <w:sz w:val="22"/>
              </w:rPr>
              <w:t>主码流</w:t>
            </w:r>
            <w:proofErr w:type="gramEnd"/>
            <w:r w:rsidRPr="0034089B">
              <w:rPr>
                <w:rFonts w:hint="eastAsia"/>
                <w:sz w:val="22"/>
              </w:rPr>
              <w:t>≥</w:t>
            </w:r>
            <w:r w:rsidRPr="0034089B">
              <w:rPr>
                <w:rFonts w:hint="eastAsia"/>
                <w:sz w:val="22"/>
              </w:rPr>
              <w:t>2560x1440@25fps</w:t>
            </w:r>
            <w:r w:rsidRPr="0034089B">
              <w:rPr>
                <w:rFonts w:hint="eastAsia"/>
                <w:sz w:val="22"/>
              </w:rPr>
              <w:t>，</w:t>
            </w:r>
            <w:proofErr w:type="gramStart"/>
            <w:r w:rsidRPr="0034089B">
              <w:rPr>
                <w:rFonts w:hint="eastAsia"/>
                <w:sz w:val="22"/>
              </w:rPr>
              <w:t>子码流</w:t>
            </w:r>
            <w:proofErr w:type="gramEnd"/>
            <w:r w:rsidRPr="0034089B">
              <w:rPr>
                <w:rFonts w:hint="eastAsia"/>
                <w:sz w:val="22"/>
              </w:rPr>
              <w:t>≥</w:t>
            </w:r>
            <w:r w:rsidRPr="0034089B">
              <w:rPr>
                <w:rFonts w:hint="eastAsia"/>
                <w:sz w:val="22"/>
              </w:rPr>
              <w:t>640x480@25fps</w:t>
            </w:r>
            <w:r w:rsidRPr="0034089B">
              <w:rPr>
                <w:rFonts w:hint="eastAsia"/>
                <w:sz w:val="22"/>
              </w:rPr>
              <w:t>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6</w:t>
            </w:r>
            <w:r w:rsidRPr="0034089B">
              <w:rPr>
                <w:rFonts w:hint="eastAsia"/>
                <w:sz w:val="22"/>
              </w:rPr>
              <w:t>、在</w:t>
            </w:r>
            <w:r w:rsidRPr="0034089B">
              <w:rPr>
                <w:rFonts w:hint="eastAsia"/>
                <w:sz w:val="22"/>
              </w:rPr>
              <w:t>2560x1440 @ 25fps</w:t>
            </w:r>
            <w:r w:rsidRPr="0034089B">
              <w:rPr>
                <w:rFonts w:hint="eastAsia"/>
                <w:sz w:val="22"/>
              </w:rPr>
              <w:t>下，清晰度≥</w:t>
            </w:r>
            <w:r w:rsidRPr="0034089B">
              <w:rPr>
                <w:rFonts w:hint="eastAsia"/>
                <w:sz w:val="22"/>
              </w:rPr>
              <w:t>1400TVL</w:t>
            </w:r>
            <w:r w:rsidRPr="0034089B">
              <w:rPr>
                <w:rFonts w:hint="eastAsia"/>
                <w:sz w:val="22"/>
              </w:rPr>
              <w:t>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7</w:t>
            </w:r>
            <w:r w:rsidRPr="0034089B">
              <w:rPr>
                <w:rFonts w:hint="eastAsia"/>
                <w:sz w:val="22"/>
              </w:rPr>
              <w:t>、支持</w:t>
            </w:r>
            <w:r w:rsidRPr="0034089B">
              <w:rPr>
                <w:rFonts w:hint="eastAsia"/>
                <w:sz w:val="22"/>
              </w:rPr>
              <w:t>H.264</w:t>
            </w:r>
            <w:r w:rsidRPr="0034089B">
              <w:rPr>
                <w:rFonts w:hint="eastAsia"/>
                <w:sz w:val="22"/>
              </w:rPr>
              <w:t>、</w:t>
            </w:r>
            <w:r w:rsidRPr="0034089B">
              <w:rPr>
                <w:rFonts w:hint="eastAsia"/>
                <w:sz w:val="22"/>
              </w:rPr>
              <w:t>H.265</w:t>
            </w:r>
            <w:r w:rsidRPr="0034089B">
              <w:rPr>
                <w:rFonts w:hint="eastAsia"/>
                <w:sz w:val="22"/>
              </w:rPr>
              <w:t>、</w:t>
            </w:r>
            <w:r w:rsidRPr="0034089B">
              <w:rPr>
                <w:rFonts w:hint="eastAsia"/>
                <w:sz w:val="22"/>
              </w:rPr>
              <w:t>MJPEG</w:t>
            </w:r>
            <w:r w:rsidRPr="0034089B">
              <w:rPr>
                <w:rFonts w:hint="eastAsia"/>
                <w:sz w:val="22"/>
              </w:rPr>
              <w:t>视频编码格式。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8</w:t>
            </w:r>
            <w:r w:rsidRPr="0034089B">
              <w:rPr>
                <w:rFonts w:hint="eastAsia"/>
                <w:sz w:val="22"/>
              </w:rPr>
              <w:t>、信噪比≥</w:t>
            </w:r>
            <w:r w:rsidRPr="0034089B">
              <w:rPr>
                <w:rFonts w:hint="eastAsia"/>
                <w:sz w:val="22"/>
              </w:rPr>
              <w:t>62dB</w:t>
            </w:r>
            <w:r w:rsidRPr="0034089B">
              <w:rPr>
                <w:rFonts w:hint="eastAsia"/>
                <w:sz w:val="22"/>
              </w:rPr>
              <w:t>。</w:t>
            </w:r>
          </w:p>
          <w:p w:rsidR="00525E75" w:rsidRPr="0034089B" w:rsidRDefault="004D1591">
            <w:pPr>
              <w:pStyle w:val="a5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9</w:t>
            </w:r>
            <w:r w:rsidRPr="0034089B">
              <w:rPr>
                <w:rFonts w:hint="eastAsia"/>
                <w:sz w:val="22"/>
              </w:rPr>
              <w:t>、能够在</w:t>
            </w:r>
            <w:r w:rsidRPr="0034089B">
              <w:rPr>
                <w:rFonts w:hint="eastAsia"/>
                <w:sz w:val="22"/>
              </w:rPr>
              <w:t>-40~70</w:t>
            </w:r>
            <w:r w:rsidRPr="0034089B">
              <w:rPr>
                <w:rFonts w:hint="eastAsia"/>
                <w:sz w:val="22"/>
              </w:rPr>
              <w:t>摄氏度，湿度</w:t>
            </w:r>
            <w:r w:rsidRPr="0034089B">
              <w:rPr>
                <w:rFonts w:hint="eastAsia"/>
              </w:rPr>
              <w:t>≤</w:t>
            </w:r>
            <w:r w:rsidRPr="0034089B">
              <w:rPr>
                <w:rFonts w:hint="eastAsia"/>
                <w:sz w:val="22"/>
              </w:rPr>
              <w:t>93%</w:t>
            </w:r>
            <w:r w:rsidRPr="0034089B">
              <w:rPr>
                <w:rFonts w:hint="eastAsia"/>
                <w:sz w:val="22"/>
              </w:rPr>
              <w:t>环境下稳定工作。</w:t>
            </w:r>
          </w:p>
          <w:p w:rsidR="00525E75" w:rsidRPr="0034089B" w:rsidRDefault="004D1591">
            <w:pPr>
              <w:pStyle w:val="a5"/>
            </w:pPr>
            <w:r w:rsidRPr="0034089B">
              <w:rPr>
                <w:rFonts w:hint="eastAsia"/>
                <w:sz w:val="22"/>
              </w:rPr>
              <w:t>10</w:t>
            </w:r>
            <w:r w:rsidRPr="0034089B">
              <w:rPr>
                <w:rFonts w:hint="eastAsia"/>
                <w:sz w:val="22"/>
              </w:rPr>
              <w:t>、</w:t>
            </w:r>
            <w:r w:rsidRPr="0034089B">
              <w:rPr>
                <w:rFonts w:hint="eastAsia"/>
              </w:rPr>
              <w:t>设备与客户端之间用</w:t>
            </w:r>
            <w:r w:rsidRPr="0034089B">
              <w:rPr>
                <w:rFonts w:hint="eastAsia"/>
              </w:rPr>
              <w:t>200</w:t>
            </w:r>
            <w:r w:rsidRPr="0034089B">
              <w:rPr>
                <w:rFonts w:hint="eastAsia"/>
              </w:rPr>
              <w:t>米网线进行传输，数据包丢包率≤</w:t>
            </w:r>
            <w:r w:rsidRPr="0034089B">
              <w:rPr>
                <w:rFonts w:hint="eastAsia"/>
              </w:rPr>
              <w:t>0.1%</w:t>
            </w:r>
            <w:r w:rsidRPr="0034089B">
              <w:rPr>
                <w:rFonts w:hint="eastAsia"/>
              </w:rPr>
              <w:t>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11</w:t>
            </w:r>
            <w:r w:rsidRPr="0034089B">
              <w:rPr>
                <w:rFonts w:hint="eastAsia"/>
                <w:sz w:val="22"/>
              </w:rPr>
              <w:t>、支持≥</w:t>
            </w:r>
            <w:r w:rsidRPr="0034089B">
              <w:rPr>
                <w:rFonts w:hint="eastAsia"/>
                <w:sz w:val="22"/>
              </w:rPr>
              <w:t>IP67</w:t>
            </w:r>
            <w:r w:rsidRPr="0034089B">
              <w:rPr>
                <w:rFonts w:hint="eastAsia"/>
                <w:sz w:val="22"/>
              </w:rPr>
              <w:t>防尘防水等级。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12</w:t>
            </w:r>
            <w:r w:rsidRPr="0034089B">
              <w:rPr>
                <w:rFonts w:hint="eastAsia"/>
                <w:sz w:val="22"/>
              </w:rPr>
              <w:t>、支持</w:t>
            </w:r>
            <w:r w:rsidRPr="0034089B">
              <w:rPr>
                <w:rFonts w:hint="eastAsia"/>
                <w:sz w:val="22"/>
              </w:rPr>
              <w:t>DC12V</w:t>
            </w:r>
            <w:r w:rsidRPr="0034089B">
              <w:rPr>
                <w:rFonts w:hint="eastAsia"/>
                <w:sz w:val="22"/>
              </w:rPr>
              <w:t>供电，且在</w:t>
            </w:r>
            <w:r w:rsidRPr="0034089B">
              <w:rPr>
                <w:rFonts w:hint="eastAsia"/>
                <w:sz w:val="22"/>
              </w:rPr>
              <w:t>DC12V</w:t>
            </w:r>
            <w:r w:rsidRPr="0034089B">
              <w:rPr>
                <w:rFonts w:hint="eastAsia"/>
                <w:sz w:val="22"/>
              </w:rPr>
              <w:t>±</w:t>
            </w:r>
            <w:r w:rsidRPr="0034089B">
              <w:rPr>
                <w:rFonts w:hint="eastAsia"/>
                <w:sz w:val="22"/>
              </w:rPr>
              <w:t>30%</w:t>
            </w:r>
            <w:r w:rsidRPr="0034089B">
              <w:rPr>
                <w:rFonts w:hint="eastAsia"/>
                <w:sz w:val="22"/>
              </w:rPr>
              <w:t>范围内变化时可以正常工作。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13</w:t>
            </w:r>
            <w:r w:rsidRPr="0034089B">
              <w:rPr>
                <w:rFonts w:hint="eastAsia"/>
                <w:sz w:val="22"/>
              </w:rPr>
              <w:t>、能与学校原有安防监控平台兼容。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台</w:t>
            </w:r>
          </w:p>
        </w:tc>
      </w:tr>
      <w:tr w:rsidR="00525E75">
        <w:trPr>
          <w:trHeight w:val="946"/>
          <w:jc w:val="center"/>
        </w:trPr>
        <w:tc>
          <w:tcPr>
            <w:tcW w:w="616" w:type="dxa"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Cs w:val="21"/>
              </w:rPr>
              <w:t>平台授权增加</w:t>
            </w:r>
          </w:p>
        </w:tc>
        <w:tc>
          <w:tcPr>
            <w:tcW w:w="6390" w:type="dxa"/>
            <w:shd w:val="clear" w:color="auto" w:fill="auto"/>
            <w:noWrap/>
            <w:vAlign w:val="center"/>
          </w:tcPr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品牌：海康威视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数量：</w:t>
            </w:r>
            <w:r w:rsidRPr="0034089B">
              <w:rPr>
                <w:rFonts w:hint="eastAsia"/>
                <w:sz w:val="22"/>
              </w:rPr>
              <w:t>100</w:t>
            </w:r>
            <w:r w:rsidRPr="0034089B">
              <w:rPr>
                <w:rFonts w:hint="eastAsia"/>
                <w:sz w:val="22"/>
              </w:rPr>
              <w:t>路授权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1</w:t>
            </w:r>
            <w:r w:rsidRPr="0034089B">
              <w:rPr>
                <w:rFonts w:hint="eastAsia"/>
                <w:sz w:val="22"/>
              </w:rPr>
              <w:t>、能按照指定设备、指定通道进行图像的实时点播，支持点播图像的显示、缩放、抓拍和录像，支持多用户对同一图像资源的同时点播，</w:t>
            </w:r>
            <w:proofErr w:type="gramStart"/>
            <w:r w:rsidRPr="0034089B">
              <w:rPr>
                <w:rFonts w:hint="eastAsia"/>
                <w:sz w:val="22"/>
              </w:rPr>
              <w:t>亦支持</w:t>
            </w:r>
            <w:proofErr w:type="gramEnd"/>
            <w:r w:rsidRPr="0034089B">
              <w:rPr>
                <w:rFonts w:hint="eastAsia"/>
                <w:sz w:val="22"/>
              </w:rPr>
              <w:t>基于</w:t>
            </w:r>
            <w:r w:rsidRPr="0034089B">
              <w:rPr>
                <w:rFonts w:hint="eastAsia"/>
                <w:sz w:val="22"/>
              </w:rPr>
              <w:t>GIS</w:t>
            </w:r>
            <w:r w:rsidRPr="0034089B">
              <w:rPr>
                <w:rFonts w:hint="eastAsia"/>
                <w:sz w:val="22"/>
              </w:rPr>
              <w:t>地图的图像点播。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2</w:t>
            </w:r>
            <w:r w:rsidRPr="0034089B">
              <w:rPr>
                <w:rFonts w:hint="eastAsia"/>
                <w:sz w:val="22"/>
              </w:rPr>
              <w:t>、支持对平台内管理的视频设备的在线状态进行检查。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3</w:t>
            </w:r>
            <w:r w:rsidRPr="0034089B">
              <w:rPr>
                <w:rFonts w:hint="eastAsia"/>
                <w:sz w:val="22"/>
              </w:rPr>
              <w:t>、支持监控点的批量迁移；支持对当前预览的窗格和监控点画面进行视图保存，用于后续预览该视图。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4</w:t>
            </w:r>
            <w:r w:rsidRPr="0034089B">
              <w:rPr>
                <w:rFonts w:hint="eastAsia"/>
                <w:sz w:val="22"/>
              </w:rPr>
              <w:t>、支持对设备在线率、录像状态、视频质量等运</w:t>
            </w:r>
            <w:proofErr w:type="gramStart"/>
            <w:r w:rsidRPr="0034089B">
              <w:rPr>
                <w:rFonts w:hint="eastAsia"/>
                <w:sz w:val="22"/>
              </w:rPr>
              <w:t>维状态</w:t>
            </w:r>
            <w:proofErr w:type="gramEnd"/>
            <w:r w:rsidRPr="0034089B">
              <w:rPr>
                <w:rFonts w:hint="eastAsia"/>
                <w:sz w:val="22"/>
              </w:rPr>
              <w:t>进行统计，生成报表。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5</w:t>
            </w:r>
            <w:r w:rsidRPr="0034089B">
              <w:rPr>
                <w:rFonts w:hint="eastAsia"/>
                <w:sz w:val="22"/>
              </w:rPr>
              <w:t>、支持定时录像、报警录像和移动侦测录像等录像模式，不同类型录像以不同颜色进行区分。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6</w:t>
            </w:r>
            <w:r w:rsidRPr="0034089B">
              <w:rPr>
                <w:rFonts w:hint="eastAsia"/>
                <w:sz w:val="22"/>
              </w:rPr>
              <w:t>、支持录像标签功能，支持搜索、修改、删除标签，并可通过标签定位录像并回放。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7</w:t>
            </w:r>
            <w:r w:rsidRPr="0034089B">
              <w:rPr>
                <w:rFonts w:hint="eastAsia"/>
                <w:sz w:val="22"/>
              </w:rPr>
              <w:t>、支持</w:t>
            </w:r>
            <w:r w:rsidRPr="0034089B">
              <w:rPr>
                <w:rFonts w:hint="eastAsia"/>
                <w:sz w:val="22"/>
              </w:rPr>
              <w:t>NVR</w:t>
            </w:r>
            <w:r w:rsidRPr="0034089B">
              <w:rPr>
                <w:rFonts w:hint="eastAsia"/>
                <w:sz w:val="22"/>
              </w:rPr>
              <w:t>、</w:t>
            </w:r>
            <w:r w:rsidRPr="0034089B">
              <w:rPr>
                <w:rFonts w:hint="eastAsia"/>
                <w:sz w:val="22"/>
              </w:rPr>
              <w:t>CVR</w:t>
            </w:r>
            <w:r w:rsidRPr="0034089B">
              <w:rPr>
                <w:rFonts w:hint="eastAsia"/>
                <w:sz w:val="22"/>
              </w:rPr>
              <w:t>、云存储等多种形态的存储方式；支持图片方式预览回放。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台</w:t>
            </w:r>
          </w:p>
        </w:tc>
      </w:tr>
      <w:tr w:rsidR="00525E75">
        <w:trPr>
          <w:trHeight w:val="946"/>
          <w:jc w:val="center"/>
        </w:trPr>
        <w:tc>
          <w:tcPr>
            <w:tcW w:w="616" w:type="dxa"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球形摄像机</w:t>
            </w:r>
          </w:p>
        </w:tc>
        <w:tc>
          <w:tcPr>
            <w:tcW w:w="6390" w:type="dxa"/>
            <w:shd w:val="clear" w:color="auto" w:fill="auto"/>
            <w:noWrap/>
            <w:vAlign w:val="center"/>
          </w:tcPr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rFonts w:hint="eastAsia"/>
                <w:sz w:val="22"/>
              </w:rPr>
              <w:t>品牌：海康威视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1</w:t>
            </w:r>
            <w:r w:rsidRPr="0034089B">
              <w:rPr>
                <w:rFonts w:hint="eastAsia"/>
                <w:sz w:val="22"/>
              </w:rPr>
              <w:t>、≥</w:t>
            </w:r>
            <w:r w:rsidRPr="0034089B">
              <w:rPr>
                <w:sz w:val="22"/>
              </w:rPr>
              <w:t>400</w:t>
            </w:r>
            <w:proofErr w:type="gramStart"/>
            <w:r w:rsidRPr="0034089B">
              <w:rPr>
                <w:rFonts w:hint="eastAsia"/>
                <w:sz w:val="22"/>
              </w:rPr>
              <w:t>万像</w:t>
            </w:r>
            <w:proofErr w:type="gramEnd"/>
            <w:r w:rsidRPr="0034089B">
              <w:rPr>
                <w:rFonts w:hint="eastAsia"/>
                <w:sz w:val="22"/>
              </w:rPr>
              <w:t>素，≥</w:t>
            </w:r>
            <w:r w:rsidRPr="0034089B">
              <w:rPr>
                <w:sz w:val="22"/>
              </w:rPr>
              <w:t>23</w:t>
            </w:r>
            <w:r w:rsidRPr="0034089B">
              <w:rPr>
                <w:rFonts w:hint="eastAsia"/>
                <w:sz w:val="22"/>
              </w:rPr>
              <w:t>倍光学变焦，采用高灵敏度传感器，满足</w:t>
            </w:r>
            <w:proofErr w:type="gramStart"/>
            <w:r w:rsidRPr="0034089B">
              <w:rPr>
                <w:rFonts w:hint="eastAsia"/>
                <w:sz w:val="22"/>
              </w:rPr>
              <w:t>星光级监控</w:t>
            </w:r>
            <w:proofErr w:type="gramEnd"/>
            <w:r w:rsidRPr="0034089B">
              <w:rPr>
                <w:rFonts w:hint="eastAsia"/>
                <w:sz w:val="22"/>
              </w:rPr>
              <w:t>需求。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2</w:t>
            </w:r>
            <w:r w:rsidRPr="0034089B">
              <w:rPr>
                <w:rFonts w:hint="eastAsia"/>
                <w:sz w:val="22"/>
              </w:rPr>
              <w:t>、支持最低照度彩色≤</w:t>
            </w:r>
            <w:r w:rsidRPr="0034089B">
              <w:rPr>
                <w:sz w:val="22"/>
              </w:rPr>
              <w:t>0.0004Lux</w:t>
            </w:r>
            <w:r w:rsidRPr="0034089B">
              <w:rPr>
                <w:rFonts w:hint="eastAsia"/>
                <w:sz w:val="22"/>
              </w:rPr>
              <w:t>，黑白≤</w:t>
            </w:r>
            <w:r w:rsidRPr="0034089B">
              <w:rPr>
                <w:sz w:val="22"/>
              </w:rPr>
              <w:t>0.0001Lux</w:t>
            </w:r>
            <w:r w:rsidRPr="0034089B">
              <w:rPr>
                <w:rFonts w:hint="eastAsia"/>
                <w:sz w:val="22"/>
              </w:rPr>
              <w:t>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lastRenderedPageBreak/>
              <w:t>3</w:t>
            </w:r>
            <w:r w:rsidRPr="0034089B">
              <w:rPr>
                <w:rFonts w:hint="eastAsia"/>
                <w:sz w:val="22"/>
              </w:rPr>
              <w:t>、视频输出支持</w:t>
            </w:r>
            <w:r w:rsidRPr="0034089B">
              <w:rPr>
                <w:sz w:val="22"/>
              </w:rPr>
              <w:t>2560×1440@25fps</w:t>
            </w:r>
            <w:r w:rsidRPr="0034089B">
              <w:rPr>
                <w:rFonts w:hint="eastAsia"/>
                <w:sz w:val="22"/>
              </w:rPr>
              <w:t>，分辨力</w:t>
            </w:r>
            <w:r w:rsidRPr="0034089B">
              <w:rPr>
                <w:rFonts w:hint="eastAsia"/>
              </w:rPr>
              <w:t>≥</w:t>
            </w:r>
            <w:r w:rsidRPr="0034089B">
              <w:rPr>
                <w:sz w:val="22"/>
              </w:rPr>
              <w:t>1400TVL</w:t>
            </w:r>
            <w:r w:rsidRPr="0034089B">
              <w:rPr>
                <w:rFonts w:hint="eastAsia"/>
                <w:sz w:val="22"/>
              </w:rPr>
              <w:t>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4</w:t>
            </w:r>
            <w:r w:rsidRPr="0034089B">
              <w:rPr>
                <w:rFonts w:hint="eastAsia"/>
                <w:sz w:val="22"/>
              </w:rPr>
              <w:t>、支持水平手</w:t>
            </w:r>
            <w:proofErr w:type="gramStart"/>
            <w:r w:rsidRPr="0034089B">
              <w:rPr>
                <w:rFonts w:hint="eastAsia"/>
                <w:sz w:val="22"/>
              </w:rPr>
              <w:t>控速度</w:t>
            </w:r>
            <w:proofErr w:type="gramEnd"/>
            <w:r w:rsidRPr="0034089B">
              <w:rPr>
                <w:rFonts w:hint="eastAsia"/>
              </w:rPr>
              <w:t>≥</w:t>
            </w:r>
            <w:r w:rsidRPr="0034089B">
              <w:rPr>
                <w:sz w:val="22"/>
              </w:rPr>
              <w:t>550°/S</w:t>
            </w:r>
            <w:r w:rsidRPr="0034089B">
              <w:rPr>
                <w:rFonts w:hint="eastAsia"/>
                <w:sz w:val="22"/>
              </w:rPr>
              <w:t>，垂直速度</w:t>
            </w:r>
            <w:r w:rsidRPr="0034089B">
              <w:rPr>
                <w:rFonts w:hint="eastAsia"/>
              </w:rPr>
              <w:t>≥</w:t>
            </w:r>
            <w:r w:rsidRPr="0034089B">
              <w:rPr>
                <w:sz w:val="22"/>
              </w:rPr>
              <w:t>120°/S</w:t>
            </w:r>
            <w:r w:rsidRPr="0034089B">
              <w:rPr>
                <w:rFonts w:hint="eastAsia"/>
                <w:sz w:val="22"/>
              </w:rPr>
              <w:t>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5</w:t>
            </w:r>
            <w:r w:rsidRPr="0034089B">
              <w:rPr>
                <w:rFonts w:hint="eastAsia"/>
                <w:sz w:val="22"/>
              </w:rPr>
              <w:t>、支持采用</w:t>
            </w:r>
            <w:r w:rsidRPr="0034089B">
              <w:rPr>
                <w:sz w:val="22"/>
              </w:rPr>
              <w:t>H.265</w:t>
            </w:r>
            <w:r w:rsidRPr="0034089B">
              <w:rPr>
                <w:rFonts w:hint="eastAsia"/>
                <w:sz w:val="22"/>
              </w:rPr>
              <w:t>、</w:t>
            </w:r>
            <w:r w:rsidRPr="0034089B">
              <w:rPr>
                <w:sz w:val="22"/>
              </w:rPr>
              <w:t>H.264</w:t>
            </w:r>
            <w:r w:rsidRPr="0034089B">
              <w:rPr>
                <w:rFonts w:hint="eastAsia"/>
                <w:sz w:val="22"/>
              </w:rPr>
              <w:t>视频编码标准，实现超低码流传输。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6</w:t>
            </w:r>
            <w:r w:rsidRPr="0034089B">
              <w:rPr>
                <w:rFonts w:hint="eastAsia"/>
                <w:sz w:val="22"/>
              </w:rPr>
              <w:t>、动态范围</w:t>
            </w:r>
            <w:r w:rsidRPr="0034089B">
              <w:rPr>
                <w:rFonts w:hint="eastAsia"/>
              </w:rPr>
              <w:t>≥</w:t>
            </w:r>
            <w:r w:rsidRPr="0034089B">
              <w:rPr>
                <w:sz w:val="22"/>
              </w:rPr>
              <w:t>106dB</w:t>
            </w:r>
            <w:r w:rsidRPr="0034089B">
              <w:rPr>
                <w:rFonts w:hint="eastAsia"/>
                <w:sz w:val="22"/>
              </w:rPr>
              <w:t>，照度适应范围</w:t>
            </w:r>
            <w:r w:rsidRPr="0034089B">
              <w:rPr>
                <w:rFonts w:hint="eastAsia"/>
              </w:rPr>
              <w:t>≥</w:t>
            </w:r>
            <w:r w:rsidRPr="0034089B">
              <w:rPr>
                <w:sz w:val="22"/>
              </w:rPr>
              <w:t>138dB</w:t>
            </w:r>
            <w:r w:rsidRPr="0034089B">
              <w:rPr>
                <w:rFonts w:hint="eastAsia"/>
                <w:sz w:val="22"/>
              </w:rPr>
              <w:t>，宽动态能力综合得分</w:t>
            </w:r>
            <w:r w:rsidRPr="0034089B">
              <w:rPr>
                <w:rFonts w:hint="eastAsia"/>
              </w:rPr>
              <w:t>≥</w:t>
            </w:r>
            <w:r w:rsidRPr="0034089B">
              <w:rPr>
                <w:sz w:val="22"/>
              </w:rPr>
              <w:t>135</w:t>
            </w:r>
            <w:r w:rsidRPr="0034089B">
              <w:rPr>
                <w:rFonts w:hint="eastAsia"/>
                <w:sz w:val="22"/>
              </w:rPr>
              <w:t>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7</w:t>
            </w:r>
            <w:r w:rsidRPr="0034089B">
              <w:rPr>
                <w:rFonts w:hint="eastAsia"/>
                <w:sz w:val="22"/>
              </w:rPr>
              <w:t>、支持本地存储功能，支持</w:t>
            </w:r>
            <w:r w:rsidRPr="0034089B">
              <w:rPr>
                <w:sz w:val="22"/>
              </w:rPr>
              <w:t>SD</w:t>
            </w:r>
            <w:r w:rsidRPr="0034089B">
              <w:rPr>
                <w:rFonts w:hint="eastAsia"/>
                <w:sz w:val="22"/>
              </w:rPr>
              <w:t>卡热插拔，支持≥</w:t>
            </w:r>
            <w:r w:rsidRPr="0034089B">
              <w:rPr>
                <w:sz w:val="22"/>
              </w:rPr>
              <w:t>256GB SD</w:t>
            </w:r>
            <w:r w:rsidRPr="0034089B">
              <w:rPr>
                <w:rFonts w:hint="eastAsia"/>
                <w:sz w:val="22"/>
              </w:rPr>
              <w:t>卡。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8</w:t>
            </w:r>
            <w:r w:rsidRPr="0034089B">
              <w:rPr>
                <w:rFonts w:hint="eastAsia"/>
                <w:sz w:val="22"/>
              </w:rPr>
              <w:t>、可根据不同场景自动调节光圈大小，可按设定的时间自动切换检测场景，支持对人脸、车牌、智能行为分析的感兴趣区域设置，</w:t>
            </w:r>
            <w:proofErr w:type="gramStart"/>
            <w:r w:rsidRPr="0034089B">
              <w:rPr>
                <w:rFonts w:hint="eastAsia"/>
                <w:sz w:val="22"/>
              </w:rPr>
              <w:t>主码流</w:t>
            </w:r>
            <w:proofErr w:type="gramEnd"/>
            <w:r w:rsidRPr="0034089B">
              <w:rPr>
                <w:rFonts w:hint="eastAsia"/>
                <w:sz w:val="22"/>
              </w:rPr>
              <w:t>、</w:t>
            </w:r>
            <w:proofErr w:type="gramStart"/>
            <w:r w:rsidRPr="0034089B">
              <w:rPr>
                <w:rFonts w:hint="eastAsia"/>
                <w:sz w:val="22"/>
              </w:rPr>
              <w:t>子码流</w:t>
            </w:r>
            <w:proofErr w:type="gramEnd"/>
            <w:r w:rsidRPr="0034089B">
              <w:rPr>
                <w:rFonts w:hint="eastAsia"/>
                <w:sz w:val="22"/>
              </w:rPr>
              <w:t>和第三路码流分别可设置≥</w:t>
            </w:r>
            <w:r w:rsidRPr="0034089B">
              <w:rPr>
                <w:sz w:val="22"/>
              </w:rPr>
              <w:t>8</w:t>
            </w:r>
            <w:r w:rsidRPr="0034089B">
              <w:rPr>
                <w:rFonts w:hint="eastAsia"/>
                <w:sz w:val="22"/>
              </w:rPr>
              <w:t>个感兴趣区域。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9</w:t>
            </w:r>
            <w:r w:rsidRPr="0034089B">
              <w:rPr>
                <w:rFonts w:hint="eastAsia"/>
                <w:sz w:val="22"/>
              </w:rPr>
              <w:t>、支持≥</w:t>
            </w:r>
            <w:r w:rsidRPr="0034089B">
              <w:rPr>
                <w:sz w:val="22"/>
              </w:rPr>
              <w:t>1000</w:t>
            </w:r>
            <w:r w:rsidRPr="0034089B">
              <w:rPr>
                <w:rFonts w:hint="eastAsia"/>
                <w:sz w:val="22"/>
              </w:rPr>
              <w:t>个预置位，可按照所设置的</w:t>
            </w:r>
            <w:proofErr w:type="gramStart"/>
            <w:r w:rsidRPr="0034089B">
              <w:rPr>
                <w:rFonts w:hint="eastAsia"/>
                <w:sz w:val="22"/>
              </w:rPr>
              <w:t>预置位</w:t>
            </w:r>
            <w:proofErr w:type="gramEnd"/>
            <w:r w:rsidRPr="0034089B">
              <w:rPr>
                <w:rFonts w:hint="eastAsia"/>
                <w:sz w:val="22"/>
              </w:rPr>
              <w:t>完成≥</w:t>
            </w:r>
            <w:r w:rsidRPr="0034089B">
              <w:rPr>
                <w:sz w:val="22"/>
              </w:rPr>
              <w:t>8</w:t>
            </w:r>
            <w:r w:rsidRPr="0034089B">
              <w:rPr>
                <w:rFonts w:hint="eastAsia"/>
                <w:sz w:val="22"/>
              </w:rPr>
              <w:t>条巡航路径，每条路径的记录时间≥</w:t>
            </w:r>
            <w:r w:rsidRPr="0034089B">
              <w:rPr>
                <w:sz w:val="22"/>
              </w:rPr>
              <w:t>15</w:t>
            </w:r>
            <w:r w:rsidRPr="0034089B">
              <w:rPr>
                <w:rFonts w:hint="eastAsia"/>
                <w:sz w:val="22"/>
              </w:rPr>
              <w:t>分钟。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10</w:t>
            </w:r>
            <w:r w:rsidRPr="0034089B">
              <w:rPr>
                <w:rFonts w:hint="eastAsia"/>
                <w:sz w:val="22"/>
              </w:rPr>
              <w:t>、支持智能红外、强光抑制、电子防抖、数字降噪、防</w:t>
            </w:r>
            <w:proofErr w:type="gramStart"/>
            <w:r w:rsidRPr="0034089B">
              <w:rPr>
                <w:rFonts w:hint="eastAsia"/>
                <w:sz w:val="22"/>
              </w:rPr>
              <w:t>红外过曝功能</w:t>
            </w:r>
            <w:proofErr w:type="gramEnd"/>
            <w:r w:rsidRPr="0034089B">
              <w:rPr>
                <w:rFonts w:hint="eastAsia"/>
                <w:sz w:val="22"/>
              </w:rPr>
              <w:t>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11</w:t>
            </w:r>
            <w:r w:rsidRPr="0034089B">
              <w:rPr>
                <w:rFonts w:hint="eastAsia"/>
                <w:sz w:val="22"/>
              </w:rPr>
              <w:t>、支持电子放大功能，可通过</w:t>
            </w:r>
            <w:r w:rsidRPr="0034089B">
              <w:rPr>
                <w:sz w:val="22"/>
              </w:rPr>
              <w:t>IE</w:t>
            </w:r>
            <w:r w:rsidRPr="0034089B">
              <w:rPr>
                <w:rFonts w:hint="eastAsia"/>
                <w:sz w:val="22"/>
              </w:rPr>
              <w:t>浏览器在预览画面上绘制标识信息，可通过</w:t>
            </w:r>
            <w:r w:rsidRPr="0034089B">
              <w:rPr>
                <w:sz w:val="22"/>
              </w:rPr>
              <w:t>IE</w:t>
            </w:r>
            <w:r w:rsidRPr="0034089B">
              <w:rPr>
                <w:rFonts w:hint="eastAsia"/>
                <w:sz w:val="22"/>
              </w:rPr>
              <w:t>浏览器显示当前存储卡损坏程度及剩余存储时间，当存储卡损坏程度达到阈值时可给出报警提示。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12</w:t>
            </w:r>
            <w:r w:rsidRPr="0034089B">
              <w:rPr>
                <w:rFonts w:hint="eastAsia"/>
                <w:sz w:val="22"/>
              </w:rPr>
              <w:t>、当越界入侵、进入区域及离开区域报警事件被触发后，可联动跟踪触发报警事件的人员或车辆。</w:t>
            </w:r>
          </w:p>
          <w:p w:rsidR="00525E75" w:rsidRPr="0034089B" w:rsidRDefault="004D1591">
            <w:pPr>
              <w:jc w:val="left"/>
              <w:rPr>
                <w:sz w:val="22"/>
              </w:rPr>
            </w:pPr>
            <w:r w:rsidRPr="0034089B">
              <w:rPr>
                <w:sz w:val="22"/>
              </w:rPr>
              <w:t>13</w:t>
            </w:r>
            <w:r w:rsidRPr="0034089B">
              <w:rPr>
                <w:rFonts w:hint="eastAsia"/>
                <w:sz w:val="22"/>
              </w:rPr>
              <w:t>、红外距离≥</w:t>
            </w:r>
            <w:r w:rsidRPr="0034089B">
              <w:rPr>
                <w:sz w:val="22"/>
              </w:rPr>
              <w:t>150</w:t>
            </w:r>
            <w:r w:rsidRPr="0034089B">
              <w:rPr>
                <w:rFonts w:hint="eastAsia"/>
                <w:sz w:val="22"/>
              </w:rPr>
              <w:t>米，具备较好防护性能，支持≥</w:t>
            </w:r>
            <w:r w:rsidRPr="0034089B">
              <w:rPr>
                <w:sz w:val="22"/>
              </w:rPr>
              <w:t>IP66</w:t>
            </w:r>
            <w:r w:rsidRPr="0034089B">
              <w:rPr>
                <w:rFonts w:hint="eastAsia"/>
                <w:sz w:val="22"/>
              </w:rPr>
              <w:t>、≥</w:t>
            </w:r>
            <w:r w:rsidRPr="0034089B">
              <w:rPr>
                <w:sz w:val="22"/>
              </w:rPr>
              <w:t>6KV</w:t>
            </w:r>
            <w:r w:rsidRPr="0034089B">
              <w:rPr>
                <w:rFonts w:hint="eastAsia"/>
                <w:sz w:val="22"/>
              </w:rPr>
              <w:t>防浪涌。</w:t>
            </w:r>
          </w:p>
          <w:p w:rsidR="00525E75" w:rsidRPr="0034089B" w:rsidRDefault="004D1591">
            <w:pPr>
              <w:jc w:val="left"/>
            </w:pPr>
            <w:r w:rsidRPr="0034089B">
              <w:rPr>
                <w:sz w:val="22"/>
              </w:rPr>
              <w:t>14</w:t>
            </w:r>
            <w:r w:rsidRPr="0034089B">
              <w:rPr>
                <w:rFonts w:hint="eastAsia"/>
                <w:sz w:val="22"/>
              </w:rPr>
              <w:t>、具备较好的电源适应性，电压在不小于</w:t>
            </w:r>
            <w:r w:rsidRPr="0034089B">
              <w:rPr>
                <w:sz w:val="22"/>
              </w:rPr>
              <w:t>AC24V±47%</w:t>
            </w:r>
            <w:r w:rsidRPr="0034089B">
              <w:rPr>
                <w:rFonts w:hint="eastAsia"/>
                <w:sz w:val="22"/>
              </w:rPr>
              <w:t>范围内变化时，设备可正常工作。</w:t>
            </w:r>
            <w:r w:rsidRPr="0034089B">
              <w:rPr>
                <w:sz w:val="22"/>
              </w:rPr>
              <w:br/>
            </w:r>
            <w:r w:rsidRPr="0034089B">
              <w:rPr>
                <w:rFonts w:hint="eastAsia"/>
                <w:sz w:val="22"/>
              </w:rPr>
              <w:t>15</w:t>
            </w:r>
            <w:r w:rsidRPr="0034089B">
              <w:rPr>
                <w:rFonts w:hint="eastAsia"/>
                <w:sz w:val="22"/>
              </w:rPr>
              <w:t>、供货时必须提供生产厂商针对本项目的售后服务承诺函原件。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台</w:t>
            </w:r>
          </w:p>
        </w:tc>
      </w:tr>
      <w:tr w:rsidR="00525E75">
        <w:trPr>
          <w:trHeight w:val="946"/>
          <w:jc w:val="center"/>
        </w:trPr>
        <w:tc>
          <w:tcPr>
            <w:tcW w:w="616" w:type="dxa"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网络机柜</w:t>
            </w:r>
          </w:p>
        </w:tc>
        <w:tc>
          <w:tcPr>
            <w:tcW w:w="6390" w:type="dxa"/>
            <w:shd w:val="clear" w:color="auto" w:fill="auto"/>
            <w:noWrap/>
            <w:vAlign w:val="center"/>
          </w:tcPr>
          <w:p w:rsidR="00525E75" w:rsidRDefault="004D1591">
            <w:pPr>
              <w:pStyle w:val="a5"/>
              <w:rPr>
                <w:sz w:val="22"/>
              </w:rPr>
            </w:pPr>
            <w:r>
              <w:rPr>
                <w:rFonts w:hint="eastAsia"/>
              </w:rPr>
              <w:t>9U</w:t>
            </w:r>
            <w:r>
              <w:rPr>
                <w:rFonts w:hint="eastAsia"/>
              </w:rPr>
              <w:t>挂</w:t>
            </w:r>
            <w:proofErr w:type="gramStart"/>
            <w:r>
              <w:rPr>
                <w:rFonts w:hint="eastAsia"/>
              </w:rPr>
              <w:t>墙专业</w:t>
            </w:r>
            <w:proofErr w:type="gramEnd"/>
            <w:r>
              <w:rPr>
                <w:rFonts w:hint="eastAsia"/>
              </w:rPr>
              <w:t>机柜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</w:t>
            </w:r>
            <w:r>
              <w:t>柜机尺寸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宽×深×高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600mm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450mm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550mm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前门：钢化玻璃前门带锁。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  <w:tr w:rsidR="00525E75">
        <w:trPr>
          <w:trHeight w:val="946"/>
          <w:jc w:val="center"/>
        </w:trPr>
        <w:tc>
          <w:tcPr>
            <w:tcW w:w="616" w:type="dxa"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525E75" w:rsidRDefault="004D1591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交换机</w:t>
            </w:r>
          </w:p>
        </w:tc>
        <w:tc>
          <w:tcPr>
            <w:tcW w:w="6390" w:type="dxa"/>
            <w:shd w:val="clear" w:color="auto" w:fill="auto"/>
            <w:noWrap/>
            <w:vAlign w:val="center"/>
          </w:tcPr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、交换容量≥</w:t>
            </w:r>
            <w:r>
              <w:rPr>
                <w:sz w:val="22"/>
              </w:rPr>
              <w:t xml:space="preserve">336Gbps 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、包转发率≥</w:t>
            </w:r>
            <w:r>
              <w:rPr>
                <w:sz w:val="22"/>
              </w:rPr>
              <w:t xml:space="preserve">50Mpps 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、配置</w:t>
            </w:r>
            <w:r>
              <w:rPr>
                <w:sz w:val="22"/>
              </w:rPr>
              <w:t xml:space="preserve"> 24</w:t>
            </w:r>
            <w:r>
              <w:rPr>
                <w:rFonts w:hint="eastAsia"/>
                <w:sz w:val="22"/>
              </w:rPr>
              <w:t>个</w:t>
            </w:r>
            <w:proofErr w:type="gramStart"/>
            <w:r>
              <w:rPr>
                <w:rFonts w:hint="eastAsia"/>
                <w:sz w:val="22"/>
              </w:rPr>
              <w:t>千兆电口</w:t>
            </w:r>
            <w:proofErr w:type="gramEnd"/>
            <w:r>
              <w:rPr>
                <w:rFonts w:hint="eastAsia"/>
                <w:sz w:val="22"/>
              </w:rPr>
              <w:t>，</w:t>
            </w: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个千兆</w:t>
            </w:r>
            <w:r>
              <w:rPr>
                <w:sz w:val="22"/>
              </w:rPr>
              <w:t>SFP,POE+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MAC</w:t>
            </w:r>
            <w:r>
              <w:rPr>
                <w:rFonts w:hint="eastAsia"/>
                <w:sz w:val="22"/>
              </w:rPr>
              <w:t>地址≥</w:t>
            </w:r>
            <w:r>
              <w:rPr>
                <w:sz w:val="22"/>
              </w:rPr>
              <w:t>8k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ARP</w:t>
            </w:r>
            <w:r>
              <w:rPr>
                <w:rFonts w:hint="eastAsia"/>
                <w:sz w:val="22"/>
              </w:rPr>
              <w:t>表项≥</w:t>
            </w:r>
            <w:r>
              <w:rPr>
                <w:sz w:val="22"/>
              </w:rPr>
              <w:t>1K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4K</w:t>
            </w: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  <w:r>
              <w:rPr>
                <w:sz w:val="22"/>
              </w:rPr>
              <w:t>VLAN</w:t>
            </w:r>
            <w:r>
              <w:rPr>
                <w:rFonts w:hint="eastAsia"/>
                <w:sz w:val="22"/>
              </w:rPr>
              <w:t>，支持</w:t>
            </w:r>
            <w:r>
              <w:rPr>
                <w:sz w:val="22"/>
              </w:rPr>
              <w:t>Voice VLAN</w:t>
            </w:r>
            <w:r>
              <w:rPr>
                <w:rFonts w:hint="eastAsia"/>
                <w:sz w:val="22"/>
              </w:rPr>
              <w:t>，基于端口的</w:t>
            </w:r>
            <w:r>
              <w:rPr>
                <w:sz w:val="22"/>
              </w:rPr>
              <w:t>VLAN</w:t>
            </w:r>
            <w:r>
              <w:rPr>
                <w:rFonts w:hint="eastAsia"/>
                <w:sz w:val="22"/>
              </w:rPr>
              <w:t>，基于</w:t>
            </w:r>
            <w:r>
              <w:rPr>
                <w:sz w:val="22"/>
              </w:rPr>
              <w:t>MAC</w:t>
            </w:r>
            <w:r>
              <w:rPr>
                <w:rFonts w:hint="eastAsia"/>
                <w:sz w:val="22"/>
              </w:rPr>
              <w:t>的</w:t>
            </w:r>
            <w:r>
              <w:rPr>
                <w:sz w:val="22"/>
              </w:rPr>
              <w:t>VLAN</w:t>
            </w:r>
            <w:r>
              <w:rPr>
                <w:rFonts w:hint="eastAsia"/>
                <w:sz w:val="22"/>
              </w:rPr>
              <w:t>，</w:t>
            </w:r>
            <w:proofErr w:type="gramStart"/>
            <w:r>
              <w:rPr>
                <w:rFonts w:hint="eastAsia"/>
                <w:sz w:val="22"/>
              </w:rPr>
              <w:t>基于协议</w:t>
            </w:r>
            <w:proofErr w:type="gramEnd"/>
            <w:r>
              <w:rPr>
                <w:rFonts w:hint="eastAsia"/>
                <w:sz w:val="22"/>
              </w:rPr>
              <w:t>的</w:t>
            </w:r>
            <w:r>
              <w:rPr>
                <w:sz w:val="22"/>
              </w:rPr>
              <w:t>VLAN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、支持端口聚合，每个</w:t>
            </w:r>
            <w:proofErr w:type="gramStart"/>
            <w:r>
              <w:rPr>
                <w:rFonts w:hint="eastAsia"/>
                <w:sz w:val="22"/>
              </w:rPr>
              <w:t>聚合组</w:t>
            </w:r>
            <w:proofErr w:type="gramEnd"/>
            <w:r>
              <w:rPr>
                <w:rFonts w:hint="eastAsia"/>
                <w:sz w:val="22"/>
              </w:rPr>
              <w:t>≥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个端口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、支持静态路由、</w:t>
            </w:r>
            <w:r>
              <w:rPr>
                <w:sz w:val="22"/>
              </w:rPr>
              <w:t>RIP</w:t>
            </w:r>
            <w:r>
              <w:rPr>
                <w:rFonts w:hint="eastAsia"/>
                <w:sz w:val="22"/>
              </w:rPr>
              <w:t>、</w:t>
            </w:r>
            <w:proofErr w:type="spellStart"/>
            <w:r>
              <w:rPr>
                <w:sz w:val="22"/>
              </w:rPr>
              <w:t>RIPng</w:t>
            </w:r>
            <w:proofErr w:type="spellEnd"/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VRRP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Ipv4 FIB</w:t>
            </w:r>
            <w:r>
              <w:rPr>
                <w:rFonts w:hint="eastAsia"/>
                <w:sz w:val="22"/>
              </w:rPr>
              <w:t>表项≥</w:t>
            </w:r>
            <w:r>
              <w:rPr>
                <w:sz w:val="22"/>
              </w:rPr>
              <w:t>2K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IGMP v1/v2/v3 Snooping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VLAN</w:t>
            </w:r>
            <w:r>
              <w:rPr>
                <w:rFonts w:hint="eastAsia"/>
                <w:sz w:val="22"/>
              </w:rPr>
              <w:t>内组播转发和组播多</w:t>
            </w:r>
            <w:r>
              <w:rPr>
                <w:sz w:val="22"/>
              </w:rPr>
              <w:t>VLAN</w:t>
            </w:r>
            <w:r>
              <w:rPr>
                <w:rFonts w:hint="eastAsia"/>
                <w:sz w:val="22"/>
              </w:rPr>
              <w:t>复制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rFonts w:hint="eastAsia"/>
                <w:sz w:val="22"/>
              </w:rPr>
              <w:t>、</w:t>
            </w:r>
            <w:proofErr w:type="gramStart"/>
            <w:r>
              <w:rPr>
                <w:rFonts w:hint="eastAsia"/>
                <w:sz w:val="22"/>
              </w:rPr>
              <w:t>持防止</w:t>
            </w:r>
            <w:proofErr w:type="gramEnd"/>
            <w:r>
              <w:rPr>
                <w:sz w:val="22"/>
              </w:rPr>
              <w:t>DOS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ARP</w:t>
            </w:r>
            <w:r>
              <w:rPr>
                <w:rFonts w:hint="eastAsia"/>
                <w:sz w:val="22"/>
              </w:rPr>
              <w:t>攻击功能、</w:t>
            </w:r>
            <w:r>
              <w:rPr>
                <w:sz w:val="22"/>
              </w:rPr>
              <w:t>ICMP</w:t>
            </w:r>
            <w:r>
              <w:rPr>
                <w:rFonts w:hint="eastAsia"/>
                <w:sz w:val="22"/>
              </w:rPr>
              <w:t>防攻击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CPU</w:t>
            </w:r>
            <w:r>
              <w:rPr>
                <w:rFonts w:hint="eastAsia"/>
                <w:sz w:val="22"/>
              </w:rPr>
              <w:t>保护功能，支持</w:t>
            </w:r>
            <w:r>
              <w:rPr>
                <w:sz w:val="22"/>
              </w:rPr>
              <w:t>CPU</w:t>
            </w:r>
            <w:r>
              <w:rPr>
                <w:rFonts w:hint="eastAsia"/>
                <w:sz w:val="22"/>
              </w:rPr>
              <w:t>攻击防范：支持</w:t>
            </w:r>
            <w:r>
              <w:rPr>
                <w:sz w:val="22"/>
              </w:rPr>
              <w:t>CPCAR</w:t>
            </w:r>
            <w:r>
              <w:rPr>
                <w:rFonts w:hint="eastAsia"/>
                <w:sz w:val="22"/>
              </w:rPr>
              <w:t>，支持</w:t>
            </w:r>
            <w:r>
              <w:rPr>
                <w:sz w:val="22"/>
              </w:rPr>
              <w:t>CPU</w:t>
            </w:r>
            <w:r>
              <w:rPr>
                <w:rFonts w:hint="eastAsia"/>
                <w:sz w:val="22"/>
              </w:rPr>
              <w:t>队列限速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IP/Port/MAC</w:t>
            </w:r>
            <w:r>
              <w:rPr>
                <w:rFonts w:hint="eastAsia"/>
                <w:sz w:val="22"/>
              </w:rPr>
              <w:t>的绑定功能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G.8032</w:t>
            </w:r>
            <w:r>
              <w:rPr>
                <w:rFonts w:hint="eastAsia"/>
                <w:sz w:val="22"/>
              </w:rPr>
              <w:t>开放环网协议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、支持智能堆叠，堆叠后逻辑上虚拟为一台设备，具有统一的表项和管理，堆叠系统通过多台成员设备之间冗余备份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rFonts w:hint="eastAsia"/>
                <w:sz w:val="22"/>
              </w:rPr>
              <w:t>、支持纵向虚拟化，作为纵向子节点零配置即插即用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802.3az</w:t>
            </w:r>
            <w:r>
              <w:rPr>
                <w:rFonts w:hint="eastAsia"/>
                <w:sz w:val="22"/>
              </w:rPr>
              <w:t>能效以太网</w:t>
            </w:r>
            <w:r>
              <w:rPr>
                <w:sz w:val="22"/>
              </w:rPr>
              <w:t>EEE</w:t>
            </w:r>
            <w:r>
              <w:rPr>
                <w:rFonts w:hint="eastAsia"/>
                <w:sz w:val="22"/>
              </w:rPr>
              <w:t>，节能环保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rFonts w:hint="eastAsia"/>
                <w:sz w:val="22"/>
              </w:rPr>
              <w:t>、提供工信部入网证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rFonts w:hint="eastAsia"/>
                <w:sz w:val="22"/>
              </w:rPr>
              <w:t>、支持通过命令行、</w:t>
            </w:r>
            <w:r>
              <w:rPr>
                <w:sz w:val="22"/>
              </w:rPr>
              <w:t>Web</w:t>
            </w:r>
            <w:r>
              <w:rPr>
                <w:rFonts w:hint="eastAsia"/>
                <w:sz w:val="22"/>
              </w:rPr>
              <w:t>、中文图形化配置软件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22</w:t>
            </w:r>
            <w:r>
              <w:rPr>
                <w:rFonts w:hint="eastAsia"/>
                <w:sz w:val="22"/>
              </w:rPr>
              <w:t>、支持</w:t>
            </w:r>
            <w:r>
              <w:rPr>
                <w:sz w:val="22"/>
              </w:rPr>
              <w:t>SNMP v1/v2/v3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Telnet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RMON</w:t>
            </w:r>
          </w:p>
          <w:p w:rsidR="00525E75" w:rsidRDefault="004D1591">
            <w:pPr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、供货时必须提供生产厂商针对本项目的售后服务承诺函原件。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台</w:t>
            </w:r>
          </w:p>
        </w:tc>
      </w:tr>
      <w:tr w:rsidR="00525E75">
        <w:trPr>
          <w:trHeight w:val="726"/>
          <w:jc w:val="center"/>
        </w:trPr>
        <w:tc>
          <w:tcPr>
            <w:tcW w:w="616" w:type="dxa"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525E75" w:rsidRDefault="004D1591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网线</w:t>
            </w:r>
          </w:p>
        </w:tc>
        <w:tc>
          <w:tcPr>
            <w:tcW w:w="6390" w:type="dxa"/>
            <w:shd w:val="clear" w:color="auto" w:fill="auto"/>
            <w:noWrap/>
            <w:vAlign w:val="center"/>
          </w:tcPr>
          <w:p w:rsidR="00525E75" w:rsidRDefault="004D1591">
            <w:pPr>
              <w:pStyle w:val="a5"/>
              <w:rPr>
                <w:sz w:val="22"/>
              </w:rPr>
            </w:pPr>
            <w:r>
              <w:rPr>
                <w:rFonts w:hint="eastAsia"/>
              </w:rPr>
              <w:t>六类非屏蔽网线，线长：≥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米网线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箱。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箱</w:t>
            </w:r>
          </w:p>
        </w:tc>
      </w:tr>
      <w:tr w:rsidR="00525E75">
        <w:trPr>
          <w:trHeight w:val="946"/>
          <w:jc w:val="center"/>
        </w:trPr>
        <w:tc>
          <w:tcPr>
            <w:tcW w:w="616" w:type="dxa"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525E75" w:rsidRDefault="004D1591">
            <w:pPr>
              <w:jc w:val="left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技术服务</w:t>
            </w:r>
          </w:p>
        </w:tc>
        <w:tc>
          <w:tcPr>
            <w:tcW w:w="6390" w:type="dxa"/>
            <w:shd w:val="clear" w:color="auto" w:fill="auto"/>
            <w:noWrap/>
            <w:vAlign w:val="center"/>
          </w:tcPr>
          <w:p w:rsidR="00525E75" w:rsidRDefault="004D1591">
            <w:pPr>
              <w:jc w:val="left"/>
            </w:pPr>
            <w:r>
              <w:rPr>
                <w:rFonts w:hint="eastAsia"/>
              </w:rPr>
              <w:t>定制</w:t>
            </w:r>
          </w:p>
          <w:p w:rsidR="00525E75" w:rsidRDefault="004D1591" w:rsidP="000E7B63">
            <w:pPr>
              <w:jc w:val="left"/>
            </w:pPr>
            <w:r>
              <w:rPr>
                <w:rFonts w:hint="eastAsia"/>
              </w:rPr>
              <w:t>辅助线材（跳线、线管、线槽、胶钉、攻钉、垫片、线扎、线标等）、系统集成（包含产品的安装，调试，以及与学院原有监控系统、网络系统的对接及相关中间件）、施工管理、平台接入及其它费用等。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525E75" w:rsidRDefault="004D15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25E75" w:rsidRDefault="004D159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项</w:t>
            </w:r>
          </w:p>
        </w:tc>
      </w:tr>
      <w:tr w:rsidR="00525E75">
        <w:trPr>
          <w:trHeight w:val="946"/>
          <w:jc w:val="center"/>
        </w:trPr>
        <w:tc>
          <w:tcPr>
            <w:tcW w:w="9535" w:type="dxa"/>
            <w:gridSpan w:val="5"/>
            <w:vAlign w:val="center"/>
          </w:tcPr>
          <w:p w:rsidR="00894C7C" w:rsidRDefault="004D1591" w:rsidP="003E20C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备注：</w:t>
            </w:r>
            <w:r w:rsidR="00894C7C">
              <w:rPr>
                <w:rFonts w:ascii="Arial" w:hAnsi="Arial" w:cs="Arial" w:hint="eastAsia"/>
                <w:color w:val="000000"/>
                <w:kern w:val="0"/>
                <w:szCs w:val="21"/>
              </w:rPr>
              <w:t>1.</w:t>
            </w:r>
            <w:r w:rsidR="003E20C4">
              <w:rPr>
                <w:rFonts w:hint="eastAsia"/>
              </w:rPr>
              <w:t xml:space="preserve"> </w:t>
            </w:r>
            <w:r w:rsidR="003E20C4" w:rsidRPr="003E20C4">
              <w:rPr>
                <w:rFonts w:ascii="Arial" w:hAnsi="Arial" w:cs="Arial" w:hint="eastAsia"/>
                <w:color w:val="000000"/>
                <w:kern w:val="0"/>
                <w:szCs w:val="21"/>
              </w:rPr>
              <w:t>项目标注有品牌、型号要求的必须按品牌、型号报价，否则视为无效报价</w:t>
            </w:r>
            <w:r w:rsidR="00894C7C">
              <w:rPr>
                <w:rFonts w:ascii="Arial" w:hAnsi="Arial" w:cs="Arial" w:hint="eastAsia"/>
                <w:color w:val="000000"/>
                <w:kern w:val="0"/>
                <w:szCs w:val="21"/>
              </w:rPr>
              <w:t>；</w:t>
            </w:r>
          </w:p>
          <w:p w:rsidR="00525E75" w:rsidRDefault="00894C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2.</w:t>
            </w:r>
            <w:r w:rsidR="0034089B">
              <w:rPr>
                <w:rFonts w:ascii="宋体" w:hAnsi="宋体" w:cs="宋体" w:hint="eastAsia"/>
                <w:kern w:val="0"/>
                <w:szCs w:val="21"/>
              </w:rPr>
              <w:t>保修期</w:t>
            </w:r>
            <w:r w:rsidR="0034089B">
              <w:rPr>
                <w:rFonts w:hint="eastAsia"/>
                <w:sz w:val="22"/>
              </w:rPr>
              <w:t>自验收合格之日起三年内全免费保修。</w:t>
            </w:r>
          </w:p>
        </w:tc>
      </w:tr>
    </w:tbl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>
        <w:rPr>
          <w:rFonts w:ascii="Arial" w:eastAsia="宋体" w:hAnsi="Arial" w:cs="Arial"/>
          <w:kern w:val="0"/>
          <w:sz w:val="24"/>
          <w:szCs w:val="28"/>
        </w:rPr>
        <w:t>10</w:t>
      </w:r>
      <w:r>
        <w:rPr>
          <w:rFonts w:ascii="Arial" w:eastAsia="宋体" w:hAnsi="Arial" w:cs="Arial"/>
          <w:kern w:val="0"/>
          <w:sz w:val="24"/>
          <w:szCs w:val="28"/>
        </w:rPr>
        <w:t>个工作日内付清合同金额全部货款。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/>
          <w:kern w:val="0"/>
          <w:sz w:val="24"/>
          <w:szCs w:val="28"/>
        </w:rPr>
        <w:t>10</w:t>
      </w:r>
      <w:r>
        <w:rPr>
          <w:rFonts w:ascii="Arial" w:eastAsia="宋体" w:hAnsi="Arial" w:cs="Arial"/>
          <w:kern w:val="0"/>
          <w:sz w:val="24"/>
          <w:szCs w:val="28"/>
        </w:rPr>
        <w:t>个</w:t>
      </w:r>
      <w:r>
        <w:rPr>
          <w:rFonts w:ascii="Arial" w:eastAsia="宋体" w:hAnsi="Arial" w:cs="Arial" w:hint="eastAsia"/>
          <w:kern w:val="0"/>
          <w:sz w:val="24"/>
          <w:szCs w:val="28"/>
        </w:rPr>
        <w:t>工作</w:t>
      </w:r>
      <w:r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34089B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8C3D9D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8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送至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201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>
        <w:rPr>
          <w:rFonts w:ascii="Arial" w:eastAsia="宋体" w:hAnsi="Arial" w:cs="Arial" w:hint="eastAsia"/>
          <w:kern w:val="0"/>
          <w:sz w:val="24"/>
          <w:szCs w:val="28"/>
        </w:rPr>
        <w:t>13768868992</w:t>
      </w:r>
      <w:r>
        <w:rPr>
          <w:rFonts w:ascii="Arial" w:eastAsia="宋体" w:hAnsi="Arial" w:cs="Arial" w:hint="eastAsia"/>
          <w:kern w:val="0"/>
          <w:sz w:val="24"/>
          <w:szCs w:val="28"/>
        </w:rPr>
        <w:t>，宾老师。</w:t>
      </w:r>
      <w:bookmarkStart w:id="0" w:name="_GoBack"/>
      <w:bookmarkEnd w:id="0"/>
    </w:p>
    <w:p w:rsidR="00525E75" w:rsidRDefault="004D159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:rsidR="00525E75" w:rsidRDefault="00525E75">
      <w:pPr>
        <w:pStyle w:val="a0"/>
      </w:pPr>
    </w:p>
    <w:p w:rsidR="00525E75" w:rsidRDefault="004D1591" w:rsidP="0034089B">
      <w:pPr>
        <w:widowControl/>
        <w:ind w:firstLineChars="3150" w:firstLine="75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525E75" w:rsidRDefault="004D1591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34089B">
        <w:rPr>
          <w:rFonts w:ascii="Arial" w:hAnsi="Arial" w:cs="Arial" w:hint="eastAsia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月</w:t>
      </w:r>
      <w:r w:rsidR="008C3D9D"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日</w:t>
      </w:r>
    </w:p>
    <w:p w:rsidR="00525E75" w:rsidRDefault="00525E7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525E75" w:rsidRDefault="00525E7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525E75" w:rsidRDefault="00525E75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525E75" w:rsidRDefault="004D159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525E75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525E75" w:rsidRDefault="004D1591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525E75" w:rsidRDefault="004D159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525E75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525E75" w:rsidRDefault="00525E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25E75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25E75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525E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25E75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525E75" w:rsidRDefault="004D1591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525E75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5" w:rsidRDefault="004D1591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525E75" w:rsidRDefault="00525E75">
      <w:pPr>
        <w:spacing w:line="276" w:lineRule="auto"/>
        <w:jc w:val="left"/>
        <w:rPr>
          <w:rFonts w:ascii="Arial" w:hAnsi="Arial" w:cs="Arial"/>
        </w:rPr>
      </w:pPr>
    </w:p>
    <w:p w:rsidR="00525E75" w:rsidRDefault="004D1591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525E75" w:rsidRDefault="004D1591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525E75" w:rsidRDefault="00525E75">
      <w:pPr>
        <w:spacing w:line="276" w:lineRule="auto"/>
        <w:jc w:val="left"/>
        <w:rPr>
          <w:rFonts w:ascii="Arial" w:hAnsi="Arial" w:cs="Arial"/>
        </w:rPr>
      </w:pPr>
    </w:p>
    <w:p w:rsidR="00525E75" w:rsidRDefault="004D1591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525E75" w:rsidRDefault="004D1591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525E75" w:rsidRDefault="004D1591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525E75" w:rsidRDefault="004D1591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525E75" w:rsidRDefault="004D1591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525E75" w:rsidRDefault="00525E75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525E75" w:rsidRDefault="00525E75">
      <w:pPr>
        <w:spacing w:line="276" w:lineRule="auto"/>
        <w:jc w:val="left"/>
        <w:rPr>
          <w:rFonts w:ascii="Arial" w:hAnsi="Arial" w:cs="Arial"/>
          <w:sz w:val="28"/>
          <w:szCs w:val="28"/>
        </w:rPr>
      </w:pPr>
    </w:p>
    <w:sectPr w:rsidR="00525E75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BCF4479" w15:done="0"/>
  <w15:commentEx w15:paraId="5085635A" w15:done="0"/>
  <w15:commentEx w15:paraId="72E9785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神秘小子">
    <w15:presenceInfo w15:providerId="WPS Office" w15:userId="3892315950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8D7"/>
    <w:rsid w:val="00005574"/>
    <w:rsid w:val="000577F9"/>
    <w:rsid w:val="0007016F"/>
    <w:rsid w:val="00092F74"/>
    <w:rsid w:val="00093CB1"/>
    <w:rsid w:val="000A319A"/>
    <w:rsid w:val="000C035B"/>
    <w:rsid w:val="000C12D4"/>
    <w:rsid w:val="000E1D15"/>
    <w:rsid w:val="000E7B28"/>
    <w:rsid w:val="000E7B63"/>
    <w:rsid w:val="000F493B"/>
    <w:rsid w:val="00103A4C"/>
    <w:rsid w:val="00125DE1"/>
    <w:rsid w:val="00134FBB"/>
    <w:rsid w:val="00137857"/>
    <w:rsid w:val="00161A9C"/>
    <w:rsid w:val="00172A27"/>
    <w:rsid w:val="0018150B"/>
    <w:rsid w:val="001826F9"/>
    <w:rsid w:val="001A409B"/>
    <w:rsid w:val="001B5FA5"/>
    <w:rsid w:val="00221952"/>
    <w:rsid w:val="00222287"/>
    <w:rsid w:val="00245A85"/>
    <w:rsid w:val="00291D3A"/>
    <w:rsid w:val="002C62A0"/>
    <w:rsid w:val="003005C7"/>
    <w:rsid w:val="00313787"/>
    <w:rsid w:val="00316B7A"/>
    <w:rsid w:val="0034089B"/>
    <w:rsid w:val="003440C2"/>
    <w:rsid w:val="003517AE"/>
    <w:rsid w:val="00366B25"/>
    <w:rsid w:val="003C6AF5"/>
    <w:rsid w:val="003D7F2E"/>
    <w:rsid w:val="003E20C4"/>
    <w:rsid w:val="003E22DC"/>
    <w:rsid w:val="003F486B"/>
    <w:rsid w:val="004023B1"/>
    <w:rsid w:val="00414C2E"/>
    <w:rsid w:val="004215D2"/>
    <w:rsid w:val="0042219D"/>
    <w:rsid w:val="00435A85"/>
    <w:rsid w:val="00473999"/>
    <w:rsid w:val="004808DC"/>
    <w:rsid w:val="00481096"/>
    <w:rsid w:val="0048286F"/>
    <w:rsid w:val="00484983"/>
    <w:rsid w:val="004A144E"/>
    <w:rsid w:val="004B5D6F"/>
    <w:rsid w:val="004C4813"/>
    <w:rsid w:val="004D1591"/>
    <w:rsid w:val="004D39AE"/>
    <w:rsid w:val="004E2F39"/>
    <w:rsid w:val="004E6E9B"/>
    <w:rsid w:val="004F4853"/>
    <w:rsid w:val="0050505F"/>
    <w:rsid w:val="005124A4"/>
    <w:rsid w:val="00525E75"/>
    <w:rsid w:val="0057479E"/>
    <w:rsid w:val="00591B20"/>
    <w:rsid w:val="005A28E4"/>
    <w:rsid w:val="005A2C42"/>
    <w:rsid w:val="005C0A72"/>
    <w:rsid w:val="005C189C"/>
    <w:rsid w:val="005E3375"/>
    <w:rsid w:val="005E6B06"/>
    <w:rsid w:val="00607ADA"/>
    <w:rsid w:val="00611668"/>
    <w:rsid w:val="00646167"/>
    <w:rsid w:val="00664795"/>
    <w:rsid w:val="006776F1"/>
    <w:rsid w:val="006F6240"/>
    <w:rsid w:val="00700B69"/>
    <w:rsid w:val="00704EEE"/>
    <w:rsid w:val="007455A2"/>
    <w:rsid w:val="00771256"/>
    <w:rsid w:val="0077680D"/>
    <w:rsid w:val="00787A90"/>
    <w:rsid w:val="007F67CC"/>
    <w:rsid w:val="00804F65"/>
    <w:rsid w:val="008450BD"/>
    <w:rsid w:val="00853E6F"/>
    <w:rsid w:val="00870FEB"/>
    <w:rsid w:val="00893A92"/>
    <w:rsid w:val="00894C7C"/>
    <w:rsid w:val="00895149"/>
    <w:rsid w:val="008A0FDD"/>
    <w:rsid w:val="008A140C"/>
    <w:rsid w:val="008C3D9D"/>
    <w:rsid w:val="008D4395"/>
    <w:rsid w:val="008E0AA6"/>
    <w:rsid w:val="008E6457"/>
    <w:rsid w:val="009156C7"/>
    <w:rsid w:val="009225D0"/>
    <w:rsid w:val="00927BA3"/>
    <w:rsid w:val="009410FA"/>
    <w:rsid w:val="00946380"/>
    <w:rsid w:val="00974752"/>
    <w:rsid w:val="00992427"/>
    <w:rsid w:val="009A0AA9"/>
    <w:rsid w:val="009A3B07"/>
    <w:rsid w:val="009B316D"/>
    <w:rsid w:val="009B34B2"/>
    <w:rsid w:val="009B3B70"/>
    <w:rsid w:val="009D231C"/>
    <w:rsid w:val="009F559C"/>
    <w:rsid w:val="00A02E6E"/>
    <w:rsid w:val="00A05B62"/>
    <w:rsid w:val="00A43178"/>
    <w:rsid w:val="00A44BE7"/>
    <w:rsid w:val="00A5798F"/>
    <w:rsid w:val="00A57DA6"/>
    <w:rsid w:val="00A71EE2"/>
    <w:rsid w:val="00A72BC7"/>
    <w:rsid w:val="00A76A6B"/>
    <w:rsid w:val="00A83FC6"/>
    <w:rsid w:val="00AA101B"/>
    <w:rsid w:val="00AA3F46"/>
    <w:rsid w:val="00AB4824"/>
    <w:rsid w:val="00AE5463"/>
    <w:rsid w:val="00B02F55"/>
    <w:rsid w:val="00B300A6"/>
    <w:rsid w:val="00B3500A"/>
    <w:rsid w:val="00B56495"/>
    <w:rsid w:val="00B766AF"/>
    <w:rsid w:val="00B828D3"/>
    <w:rsid w:val="00B90347"/>
    <w:rsid w:val="00B936BD"/>
    <w:rsid w:val="00BA12A4"/>
    <w:rsid w:val="00BC0B42"/>
    <w:rsid w:val="00BC1807"/>
    <w:rsid w:val="00BD5DEB"/>
    <w:rsid w:val="00BE5BC0"/>
    <w:rsid w:val="00BF776E"/>
    <w:rsid w:val="00C068B0"/>
    <w:rsid w:val="00C5198B"/>
    <w:rsid w:val="00C608B4"/>
    <w:rsid w:val="00C94CA0"/>
    <w:rsid w:val="00CB1097"/>
    <w:rsid w:val="00D03F87"/>
    <w:rsid w:val="00D137C2"/>
    <w:rsid w:val="00D145DA"/>
    <w:rsid w:val="00D21FA4"/>
    <w:rsid w:val="00D50236"/>
    <w:rsid w:val="00D749F4"/>
    <w:rsid w:val="00DD299E"/>
    <w:rsid w:val="00DD2AF4"/>
    <w:rsid w:val="00E01830"/>
    <w:rsid w:val="00E173F2"/>
    <w:rsid w:val="00E51CDE"/>
    <w:rsid w:val="00E54AD9"/>
    <w:rsid w:val="00E55527"/>
    <w:rsid w:val="00E613CE"/>
    <w:rsid w:val="00E70646"/>
    <w:rsid w:val="00E961E5"/>
    <w:rsid w:val="00EA07FB"/>
    <w:rsid w:val="00EE36F2"/>
    <w:rsid w:val="00EF7D1C"/>
    <w:rsid w:val="00F111B2"/>
    <w:rsid w:val="00F2656E"/>
    <w:rsid w:val="00F42D51"/>
    <w:rsid w:val="00F53703"/>
    <w:rsid w:val="00F62F20"/>
    <w:rsid w:val="00FA0419"/>
    <w:rsid w:val="00FC5A67"/>
    <w:rsid w:val="00FE2318"/>
    <w:rsid w:val="04224BEF"/>
    <w:rsid w:val="04466843"/>
    <w:rsid w:val="049421C5"/>
    <w:rsid w:val="05B955A9"/>
    <w:rsid w:val="08437667"/>
    <w:rsid w:val="095E28FB"/>
    <w:rsid w:val="0C911AFA"/>
    <w:rsid w:val="0D0B7DC2"/>
    <w:rsid w:val="0DE15120"/>
    <w:rsid w:val="0F6615A2"/>
    <w:rsid w:val="0F7909A8"/>
    <w:rsid w:val="0FBA35B4"/>
    <w:rsid w:val="0FE93A22"/>
    <w:rsid w:val="1003037A"/>
    <w:rsid w:val="105D1B31"/>
    <w:rsid w:val="108D014A"/>
    <w:rsid w:val="112D7628"/>
    <w:rsid w:val="140F2151"/>
    <w:rsid w:val="186D771D"/>
    <w:rsid w:val="18CD6442"/>
    <w:rsid w:val="1A196FBF"/>
    <w:rsid w:val="1A24409E"/>
    <w:rsid w:val="1A675CCB"/>
    <w:rsid w:val="1AAB0964"/>
    <w:rsid w:val="1B912C21"/>
    <w:rsid w:val="1EE777BF"/>
    <w:rsid w:val="1F2D6B06"/>
    <w:rsid w:val="1F752E36"/>
    <w:rsid w:val="20680F97"/>
    <w:rsid w:val="21DA2902"/>
    <w:rsid w:val="226710F4"/>
    <w:rsid w:val="22A52928"/>
    <w:rsid w:val="23772125"/>
    <w:rsid w:val="252218B8"/>
    <w:rsid w:val="25B319B1"/>
    <w:rsid w:val="25EA35B4"/>
    <w:rsid w:val="26DF1572"/>
    <w:rsid w:val="27AD472A"/>
    <w:rsid w:val="29EF14BD"/>
    <w:rsid w:val="2B5B3134"/>
    <w:rsid w:val="2D505F3E"/>
    <w:rsid w:val="2FE5067C"/>
    <w:rsid w:val="301553F4"/>
    <w:rsid w:val="303A0730"/>
    <w:rsid w:val="316424EB"/>
    <w:rsid w:val="31961C3B"/>
    <w:rsid w:val="32534A2B"/>
    <w:rsid w:val="33194A17"/>
    <w:rsid w:val="37FC2926"/>
    <w:rsid w:val="389446B2"/>
    <w:rsid w:val="39124E76"/>
    <w:rsid w:val="39867BCA"/>
    <w:rsid w:val="39B52095"/>
    <w:rsid w:val="3B772FD4"/>
    <w:rsid w:val="3D271595"/>
    <w:rsid w:val="3D750933"/>
    <w:rsid w:val="3F2460DE"/>
    <w:rsid w:val="419C28A7"/>
    <w:rsid w:val="41A72D1F"/>
    <w:rsid w:val="430B0E3A"/>
    <w:rsid w:val="444E3C7E"/>
    <w:rsid w:val="45D61548"/>
    <w:rsid w:val="4712238A"/>
    <w:rsid w:val="47486A15"/>
    <w:rsid w:val="4814655F"/>
    <w:rsid w:val="49507EFC"/>
    <w:rsid w:val="4B5C7956"/>
    <w:rsid w:val="4D97190B"/>
    <w:rsid w:val="4EE60FCD"/>
    <w:rsid w:val="4F3403D9"/>
    <w:rsid w:val="4F475011"/>
    <w:rsid w:val="56625F93"/>
    <w:rsid w:val="57004302"/>
    <w:rsid w:val="572934FF"/>
    <w:rsid w:val="58C72698"/>
    <w:rsid w:val="58FF52F4"/>
    <w:rsid w:val="59DD393C"/>
    <w:rsid w:val="5C1C2E1C"/>
    <w:rsid w:val="5DB55B47"/>
    <w:rsid w:val="5EC6574C"/>
    <w:rsid w:val="5F132431"/>
    <w:rsid w:val="60276F30"/>
    <w:rsid w:val="61D55683"/>
    <w:rsid w:val="6300457A"/>
    <w:rsid w:val="63EE34BC"/>
    <w:rsid w:val="63FE7BB5"/>
    <w:rsid w:val="65877B7E"/>
    <w:rsid w:val="680E174D"/>
    <w:rsid w:val="68A43AD7"/>
    <w:rsid w:val="69C23909"/>
    <w:rsid w:val="6B190BDB"/>
    <w:rsid w:val="7066285B"/>
    <w:rsid w:val="70BA2651"/>
    <w:rsid w:val="70D310E8"/>
    <w:rsid w:val="72E039A9"/>
    <w:rsid w:val="74097175"/>
    <w:rsid w:val="75106CE6"/>
    <w:rsid w:val="753A3C45"/>
    <w:rsid w:val="75822D8C"/>
    <w:rsid w:val="75AA195E"/>
    <w:rsid w:val="767163BD"/>
    <w:rsid w:val="76804ACF"/>
    <w:rsid w:val="76DB01D4"/>
    <w:rsid w:val="7A8770A4"/>
    <w:rsid w:val="7AB53F99"/>
    <w:rsid w:val="7BA30B19"/>
    <w:rsid w:val="7CE405ED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basedOn w:val="a1"/>
    <w:link w:val="a6"/>
    <w:qFormat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auto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Arial" w:hAnsi="Arial" w:cs="Arial" w:hint="default"/>
      <w:color w:val="auto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auto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basedOn w:val="a1"/>
    <w:link w:val="a6"/>
    <w:qFormat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auto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Arial" w:hAnsi="Arial" w:cs="Arial" w:hint="default"/>
      <w:color w:val="auto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561</Words>
  <Characters>3200</Characters>
  <Application>Microsoft Office Word</Application>
  <DocSecurity>0</DocSecurity>
  <Lines>26</Lines>
  <Paragraphs>7</Paragraphs>
  <ScaleCrop>false</ScaleCrop>
  <Company>Microsoft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157</cp:revision>
  <dcterms:created xsi:type="dcterms:W3CDTF">2018-11-16T01:20:00Z</dcterms:created>
  <dcterms:modified xsi:type="dcterms:W3CDTF">2021-09-02T23:57:00Z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0D800A64E5D547F78E546633B7C52743</vt:lpwstr>
  </property>
</Properties>
</file>