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67" w:rsidRPr="001F35D1" w:rsidRDefault="00B61A67" w:rsidP="00C94F1E">
      <w:pPr>
        <w:pStyle w:val="1"/>
        <w:tabs>
          <w:tab w:val="left" w:pos="0"/>
        </w:tabs>
        <w:autoSpaceDE w:val="0"/>
        <w:autoSpaceDN w:val="0"/>
        <w:adjustRightInd w:val="0"/>
        <w:spacing w:before="0" w:after="0" w:line="500" w:lineRule="exact"/>
        <w:jc w:val="center"/>
        <w:rPr>
          <w:rFonts w:asciiTheme="minorEastAsia" w:eastAsiaTheme="minorEastAsia" w:hAnsiTheme="minorEastAsia"/>
          <w:spacing w:val="-4"/>
          <w:sz w:val="32"/>
          <w:szCs w:val="32"/>
        </w:rPr>
      </w:pPr>
      <w:bookmarkStart w:id="0" w:name="_Toc28359022"/>
      <w:bookmarkStart w:id="1" w:name="_Toc35393809"/>
      <w:r w:rsidRPr="001F35D1">
        <w:rPr>
          <w:rFonts w:asciiTheme="minorEastAsia" w:eastAsiaTheme="minorEastAsia" w:hAnsiTheme="minorEastAsia" w:hint="eastAsia"/>
          <w:spacing w:val="-4"/>
          <w:sz w:val="32"/>
          <w:szCs w:val="32"/>
        </w:rPr>
        <w:t>广西大德项目管理有限公司</w:t>
      </w:r>
      <w:r w:rsidR="006D7C92" w:rsidRPr="006D7C92">
        <w:rPr>
          <w:rFonts w:asciiTheme="minorEastAsia" w:eastAsiaTheme="minorEastAsia" w:hAnsiTheme="minorEastAsia" w:hint="eastAsia"/>
          <w:spacing w:val="-4"/>
          <w:sz w:val="32"/>
          <w:szCs w:val="32"/>
        </w:rPr>
        <w:t>精益生产全景工厂建设项目采购</w:t>
      </w:r>
      <w:r w:rsidR="00315BEB" w:rsidRPr="001F35D1">
        <w:rPr>
          <w:rFonts w:asciiTheme="minorEastAsia" w:eastAsiaTheme="minorEastAsia" w:hAnsiTheme="minorEastAsia" w:hint="eastAsia"/>
          <w:spacing w:val="-4"/>
          <w:sz w:val="32"/>
          <w:szCs w:val="32"/>
        </w:rPr>
        <w:t>（</w:t>
      </w:r>
      <w:r w:rsidR="006D7C92" w:rsidRPr="006D7C92">
        <w:rPr>
          <w:rFonts w:asciiTheme="minorEastAsia" w:eastAsiaTheme="minorEastAsia" w:hAnsiTheme="minorEastAsia"/>
          <w:spacing w:val="-4"/>
          <w:sz w:val="32"/>
          <w:szCs w:val="32"/>
        </w:rPr>
        <w:t>LZZC2021-G1-000269-GXDD</w:t>
      </w:r>
      <w:r w:rsidR="00315BEB" w:rsidRPr="001F35D1">
        <w:rPr>
          <w:rFonts w:asciiTheme="minorEastAsia" w:eastAsiaTheme="minorEastAsia" w:hAnsiTheme="minorEastAsia" w:hint="eastAsia"/>
          <w:spacing w:val="-4"/>
          <w:sz w:val="32"/>
          <w:szCs w:val="32"/>
        </w:rPr>
        <w:t>）中标</w:t>
      </w:r>
      <w:r w:rsidR="005331FD" w:rsidRPr="001F35D1">
        <w:rPr>
          <w:rFonts w:asciiTheme="minorEastAsia" w:eastAsiaTheme="minorEastAsia" w:hAnsiTheme="minorEastAsia" w:hint="eastAsia"/>
          <w:spacing w:val="-4"/>
          <w:sz w:val="32"/>
          <w:szCs w:val="32"/>
        </w:rPr>
        <w:t>结果公告</w:t>
      </w:r>
      <w:bookmarkEnd w:id="0"/>
      <w:bookmarkEnd w:id="1"/>
    </w:p>
    <w:p w:rsidR="004D0B74" w:rsidRPr="001F35D1" w:rsidRDefault="004D0B74" w:rsidP="004D0B74"/>
    <w:p w:rsidR="007D7198" w:rsidRPr="001F35D1" w:rsidRDefault="007D7198" w:rsidP="004118E9">
      <w:pPr>
        <w:widowControl/>
        <w:spacing w:line="400" w:lineRule="exact"/>
        <w:jc w:val="left"/>
        <w:rPr>
          <w:rFonts w:ascii="宋体" w:hAnsi="宋体" w:cs="Arial"/>
          <w:kern w:val="0"/>
          <w:sz w:val="24"/>
          <w:szCs w:val="24"/>
        </w:rPr>
      </w:pPr>
      <w:r w:rsidRPr="001F35D1">
        <w:rPr>
          <w:rFonts w:ascii="宋体" w:hAnsi="宋体" w:cs="Arial" w:hint="eastAsia"/>
          <w:b/>
          <w:bCs/>
          <w:kern w:val="0"/>
          <w:sz w:val="24"/>
          <w:szCs w:val="24"/>
        </w:rPr>
        <w:t>一、项目编号：</w:t>
      </w:r>
      <w:r w:rsidR="006D7C92" w:rsidRPr="006D7C92">
        <w:rPr>
          <w:rFonts w:ascii="宋体" w:hAnsi="宋体" w:cs="Arial"/>
          <w:b/>
          <w:bCs/>
          <w:kern w:val="0"/>
          <w:sz w:val="24"/>
          <w:szCs w:val="24"/>
        </w:rPr>
        <w:t>LZZC2021-G1-000269-GXDD</w:t>
      </w:r>
    </w:p>
    <w:p w:rsidR="007D7198" w:rsidRPr="001F35D1" w:rsidRDefault="007D7198" w:rsidP="004118E9">
      <w:pPr>
        <w:widowControl/>
        <w:spacing w:line="400" w:lineRule="exact"/>
        <w:rPr>
          <w:rFonts w:ascii="宋体" w:hAnsi="宋体" w:cs="宋体"/>
          <w:kern w:val="0"/>
          <w:sz w:val="24"/>
          <w:szCs w:val="24"/>
        </w:rPr>
      </w:pPr>
      <w:r w:rsidRPr="001F35D1">
        <w:rPr>
          <w:rFonts w:ascii="宋体" w:hAnsi="宋体" w:cs="Arial" w:hint="eastAsia"/>
          <w:b/>
          <w:bCs/>
          <w:kern w:val="0"/>
          <w:sz w:val="24"/>
          <w:szCs w:val="24"/>
        </w:rPr>
        <w:t>二、项目名称：</w:t>
      </w:r>
      <w:r w:rsidR="006D7C92" w:rsidRPr="006D7C92">
        <w:rPr>
          <w:rFonts w:ascii="宋体" w:hAnsi="宋体" w:cs="Arial" w:hint="eastAsia"/>
          <w:b/>
          <w:bCs/>
          <w:kern w:val="0"/>
          <w:sz w:val="24"/>
          <w:szCs w:val="24"/>
        </w:rPr>
        <w:t>精益生产全景工厂建设项目采购</w:t>
      </w:r>
    </w:p>
    <w:p w:rsidR="007D7198" w:rsidRPr="001F35D1" w:rsidRDefault="007D7198" w:rsidP="004118E9">
      <w:pPr>
        <w:widowControl/>
        <w:spacing w:line="400" w:lineRule="exact"/>
        <w:jc w:val="left"/>
        <w:rPr>
          <w:rFonts w:ascii="Arial" w:hAnsi="Arial" w:cs="Arial"/>
          <w:kern w:val="0"/>
          <w:sz w:val="24"/>
          <w:szCs w:val="24"/>
        </w:rPr>
      </w:pPr>
      <w:r w:rsidRPr="001F35D1">
        <w:rPr>
          <w:rFonts w:ascii="宋体" w:hAnsi="宋体" w:cs="Arial" w:hint="eastAsia"/>
          <w:b/>
          <w:bCs/>
          <w:kern w:val="0"/>
          <w:sz w:val="24"/>
          <w:szCs w:val="24"/>
        </w:rPr>
        <w:t>三、中标（成交）信息</w:t>
      </w:r>
    </w:p>
    <w:p w:rsidR="007D7198" w:rsidRPr="001F35D1" w:rsidRDefault="007D7198" w:rsidP="00CF251A">
      <w:pPr>
        <w:widowControl/>
        <w:spacing w:before="75" w:after="75" w:line="300" w:lineRule="exact"/>
        <w:ind w:firstLineChars="200" w:firstLine="480"/>
        <w:jc w:val="left"/>
        <w:rPr>
          <w:rFonts w:ascii="宋体" w:hAnsi="宋体" w:cs="宋体"/>
          <w:kern w:val="0"/>
          <w:sz w:val="24"/>
          <w:szCs w:val="24"/>
        </w:rPr>
      </w:pPr>
      <w:r w:rsidRPr="001F35D1">
        <w:rPr>
          <w:rFonts w:ascii="宋体" w:hAnsi="宋体" w:cs="宋体"/>
          <w:kern w:val="0"/>
          <w:sz w:val="24"/>
          <w:szCs w:val="24"/>
        </w:rPr>
        <w:t>1.中标结果：</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1"/>
        <w:gridCol w:w="3327"/>
        <w:gridCol w:w="2808"/>
        <w:gridCol w:w="2847"/>
      </w:tblGrid>
      <w:tr w:rsidR="007D7198" w:rsidRPr="001F35D1" w:rsidTr="00D47FAC">
        <w:trPr>
          <w:trHeight w:val="444"/>
          <w:tblHeader/>
        </w:trPr>
        <w:tc>
          <w:tcPr>
            <w:tcW w:w="0" w:type="auto"/>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序号</w:t>
            </w:r>
          </w:p>
        </w:tc>
        <w:tc>
          <w:tcPr>
            <w:tcW w:w="3327" w:type="dxa"/>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中标（成交）金额(元)</w:t>
            </w:r>
          </w:p>
        </w:tc>
        <w:tc>
          <w:tcPr>
            <w:tcW w:w="2808" w:type="dxa"/>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中标供应商名称</w:t>
            </w:r>
          </w:p>
        </w:tc>
        <w:tc>
          <w:tcPr>
            <w:tcW w:w="2847" w:type="dxa"/>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中标供应商地址</w:t>
            </w:r>
          </w:p>
        </w:tc>
      </w:tr>
      <w:tr w:rsidR="007D7198" w:rsidRPr="001F35D1" w:rsidTr="00D47FAC">
        <w:trPr>
          <w:trHeight w:val="444"/>
        </w:trPr>
        <w:tc>
          <w:tcPr>
            <w:tcW w:w="0" w:type="auto"/>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1</w:t>
            </w:r>
          </w:p>
        </w:tc>
        <w:tc>
          <w:tcPr>
            <w:tcW w:w="3327" w:type="dxa"/>
            <w:tcMar>
              <w:top w:w="75" w:type="dxa"/>
              <w:left w:w="150" w:type="dxa"/>
              <w:bottom w:w="75" w:type="dxa"/>
              <w:right w:w="150" w:type="dxa"/>
            </w:tcMar>
            <w:vAlign w:val="center"/>
            <w:hideMark/>
          </w:tcPr>
          <w:p w:rsidR="007D7198" w:rsidRPr="001F35D1" w:rsidRDefault="006D7C92" w:rsidP="00A41833">
            <w:pPr>
              <w:widowControl/>
              <w:spacing w:after="150" w:line="300" w:lineRule="exact"/>
              <w:jc w:val="center"/>
              <w:rPr>
                <w:rFonts w:ascii="宋体" w:hAnsi="宋体" w:cs="宋体"/>
                <w:kern w:val="0"/>
                <w:sz w:val="24"/>
                <w:szCs w:val="24"/>
              </w:rPr>
            </w:pPr>
            <w:r w:rsidRPr="006D7C92">
              <w:rPr>
                <w:rFonts w:ascii="宋体" w:hAnsi="宋体" w:cs="宋体" w:hint="eastAsia"/>
                <w:kern w:val="0"/>
                <w:sz w:val="24"/>
                <w:szCs w:val="24"/>
              </w:rPr>
              <w:t>投标报价</w:t>
            </w:r>
            <w:r w:rsidR="00F224C6" w:rsidRPr="001F35D1">
              <w:rPr>
                <w:rFonts w:ascii="宋体" w:hAnsi="宋体" w:cs="宋体"/>
                <w:kern w:val="0"/>
                <w:sz w:val="24"/>
                <w:szCs w:val="24"/>
              </w:rPr>
              <w:t>:</w:t>
            </w:r>
            <w:r>
              <w:t xml:space="preserve"> </w:t>
            </w:r>
            <w:r w:rsidRPr="006D7C92">
              <w:rPr>
                <w:rFonts w:ascii="宋体" w:hAnsi="宋体" w:cs="宋体"/>
                <w:kern w:val="0"/>
                <w:sz w:val="24"/>
                <w:szCs w:val="24"/>
              </w:rPr>
              <w:t>3158000</w:t>
            </w:r>
            <w:r w:rsidR="00A41833">
              <w:rPr>
                <w:rFonts w:ascii="宋体" w:hAnsi="宋体" w:cs="宋体" w:hint="eastAsia"/>
                <w:kern w:val="0"/>
                <w:sz w:val="24"/>
                <w:szCs w:val="24"/>
              </w:rPr>
              <w:t>（</w:t>
            </w:r>
            <w:r w:rsidR="00F224C6" w:rsidRPr="001F35D1">
              <w:rPr>
                <w:rFonts w:ascii="宋体" w:hAnsi="宋体" w:cs="宋体"/>
                <w:kern w:val="0"/>
                <w:sz w:val="24"/>
                <w:szCs w:val="24"/>
              </w:rPr>
              <w:t>元</w:t>
            </w:r>
            <w:r w:rsidR="00A41833">
              <w:rPr>
                <w:rFonts w:ascii="宋体" w:hAnsi="宋体" w:cs="宋体" w:hint="eastAsia"/>
                <w:kern w:val="0"/>
                <w:sz w:val="24"/>
                <w:szCs w:val="24"/>
              </w:rPr>
              <w:t>）</w:t>
            </w:r>
          </w:p>
        </w:tc>
        <w:tc>
          <w:tcPr>
            <w:tcW w:w="2808" w:type="dxa"/>
            <w:tcMar>
              <w:top w:w="75" w:type="dxa"/>
              <w:left w:w="150" w:type="dxa"/>
              <w:bottom w:w="75" w:type="dxa"/>
              <w:right w:w="150" w:type="dxa"/>
            </w:tcMar>
            <w:vAlign w:val="center"/>
            <w:hideMark/>
          </w:tcPr>
          <w:p w:rsidR="007D7198" w:rsidRPr="001F35D1" w:rsidRDefault="006D7C92" w:rsidP="007D7198">
            <w:pPr>
              <w:widowControl/>
              <w:spacing w:after="150" w:line="300" w:lineRule="exact"/>
              <w:jc w:val="center"/>
              <w:rPr>
                <w:rFonts w:ascii="宋体" w:hAnsi="宋体" w:cs="宋体"/>
                <w:kern w:val="0"/>
                <w:sz w:val="24"/>
                <w:szCs w:val="24"/>
              </w:rPr>
            </w:pPr>
            <w:r w:rsidRPr="006D7C92">
              <w:rPr>
                <w:rFonts w:ascii="宋体" w:hAnsi="宋体" w:cs="宋体" w:hint="eastAsia"/>
                <w:kern w:val="0"/>
                <w:sz w:val="24"/>
                <w:szCs w:val="24"/>
              </w:rPr>
              <w:t>广西淘慧科技有限公司</w:t>
            </w:r>
          </w:p>
        </w:tc>
        <w:tc>
          <w:tcPr>
            <w:tcW w:w="2847" w:type="dxa"/>
            <w:tcMar>
              <w:top w:w="75" w:type="dxa"/>
              <w:left w:w="150" w:type="dxa"/>
              <w:bottom w:w="75" w:type="dxa"/>
              <w:right w:w="150" w:type="dxa"/>
            </w:tcMar>
            <w:vAlign w:val="center"/>
            <w:hideMark/>
          </w:tcPr>
          <w:p w:rsidR="007D7198" w:rsidRPr="001F35D1" w:rsidRDefault="006D7C92" w:rsidP="007D7198">
            <w:pPr>
              <w:widowControl/>
              <w:spacing w:after="150" w:line="300" w:lineRule="exact"/>
              <w:jc w:val="center"/>
              <w:rPr>
                <w:rFonts w:ascii="宋体" w:hAnsi="宋体" w:cs="宋体"/>
                <w:kern w:val="0"/>
                <w:sz w:val="24"/>
                <w:szCs w:val="24"/>
              </w:rPr>
            </w:pPr>
            <w:r w:rsidRPr="006D7C92">
              <w:rPr>
                <w:rFonts w:ascii="宋体" w:hAnsi="宋体" w:cs="宋体" w:hint="eastAsia"/>
                <w:kern w:val="0"/>
                <w:sz w:val="24"/>
                <w:szCs w:val="24"/>
              </w:rPr>
              <w:t>柳州市柳东新区双仁路10号官塘研发中心2号楼705号（柳州高创商务秘书有限公司托管）</w:t>
            </w:r>
          </w:p>
        </w:tc>
      </w:tr>
    </w:tbl>
    <w:p w:rsidR="007D7198" w:rsidRPr="001F35D1" w:rsidRDefault="007D7198" w:rsidP="00CF251A">
      <w:pPr>
        <w:widowControl/>
        <w:spacing w:before="75" w:after="75" w:line="300" w:lineRule="exact"/>
        <w:ind w:firstLineChars="200" w:firstLine="480"/>
        <w:jc w:val="left"/>
        <w:rPr>
          <w:rFonts w:ascii="FangSong" w:hAnsi="FangSong" w:cs="宋体" w:hint="eastAsia"/>
          <w:kern w:val="0"/>
          <w:sz w:val="27"/>
          <w:szCs w:val="27"/>
        </w:rPr>
      </w:pPr>
      <w:r w:rsidRPr="001F35D1">
        <w:rPr>
          <w:rFonts w:ascii="宋体" w:hAnsi="宋体" w:cs="宋体"/>
          <w:kern w:val="0"/>
          <w:sz w:val="24"/>
          <w:szCs w:val="24"/>
        </w:rPr>
        <w:t>2.废标结果: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43"/>
        <w:gridCol w:w="3260"/>
        <w:gridCol w:w="2837"/>
        <w:gridCol w:w="2833"/>
      </w:tblGrid>
      <w:tr w:rsidR="007D7198" w:rsidRPr="001F35D1" w:rsidTr="00D47FAC">
        <w:tc>
          <w:tcPr>
            <w:tcW w:w="56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FangSong" w:hAnsi="FangSong" w:cs="宋体"/>
                <w:kern w:val="0"/>
                <w:sz w:val="27"/>
                <w:szCs w:val="27"/>
              </w:rPr>
              <w:t>   </w:t>
            </w:r>
            <w:r w:rsidRPr="001F35D1">
              <w:rPr>
                <w:rFonts w:ascii="宋体" w:hAnsi="宋体" w:cs="宋体"/>
                <w:kern w:val="0"/>
                <w:sz w:val="24"/>
                <w:szCs w:val="24"/>
              </w:rPr>
              <w:t>序号</w:t>
            </w:r>
          </w:p>
        </w:tc>
        <w:tc>
          <w:tcPr>
            <w:tcW w:w="161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标项名称</w:t>
            </w:r>
          </w:p>
        </w:tc>
        <w:tc>
          <w:tcPr>
            <w:tcW w:w="140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废标理由</w:t>
            </w:r>
          </w:p>
        </w:tc>
        <w:tc>
          <w:tcPr>
            <w:tcW w:w="1406"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其他事项</w:t>
            </w:r>
          </w:p>
        </w:tc>
      </w:tr>
      <w:tr w:rsidR="007D7198" w:rsidRPr="001F35D1" w:rsidTr="00D47FAC">
        <w:tc>
          <w:tcPr>
            <w:tcW w:w="56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c>
          <w:tcPr>
            <w:tcW w:w="161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c>
          <w:tcPr>
            <w:tcW w:w="140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c>
          <w:tcPr>
            <w:tcW w:w="1406"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r>
    </w:tbl>
    <w:p w:rsidR="007D7198"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四、主要标的信息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r w:rsidRPr="001F35D1">
        <w:rPr>
          <w:rFonts w:ascii="黑体" w:eastAsia="黑体" w:hAnsi="黑体" w:cs="黑体" w:hint="eastAsia"/>
          <w:kern w:val="0"/>
          <w:sz w:val="27"/>
          <w:szCs w:val="27"/>
        </w:rPr>
        <w:t xml:space="preserve"> </w:t>
      </w:r>
      <w:r w:rsidRPr="001F35D1">
        <w:rPr>
          <w:rFonts w:ascii="宋体" w:hAnsi="宋体" w:cs="宋体" w:hint="eastAsia"/>
          <w:kern w:val="0"/>
          <w:sz w:val="27"/>
          <w:szCs w:val="27"/>
        </w:rPr>
        <w:t> </w:t>
      </w:r>
    </w:p>
    <w:p w:rsidR="007D7198" w:rsidRPr="001F35D1" w:rsidRDefault="007D7198" w:rsidP="00CF251A">
      <w:pPr>
        <w:widowControl/>
        <w:spacing w:before="75" w:after="75" w:line="300" w:lineRule="exact"/>
        <w:ind w:firstLineChars="200" w:firstLine="480"/>
        <w:jc w:val="left"/>
        <w:rPr>
          <w:rFonts w:ascii="FangSong" w:hAnsi="FangSong" w:cs="宋体" w:hint="eastAsia"/>
          <w:kern w:val="0"/>
          <w:sz w:val="27"/>
          <w:szCs w:val="27"/>
        </w:rPr>
      </w:pPr>
      <w:r w:rsidRPr="001F35D1">
        <w:rPr>
          <w:rFonts w:ascii="宋体" w:hAnsi="宋体" w:cs="宋体"/>
          <w:kern w:val="0"/>
          <w:sz w:val="24"/>
          <w:szCs w:val="24"/>
        </w:rPr>
        <w:t>货物类主要标的信息：</w:t>
      </w:r>
      <w:r w:rsidRPr="001F35D1">
        <w:rPr>
          <w:rFonts w:ascii="FangSong" w:hAnsi="FangSong" w:cs="宋体"/>
          <w:kern w:val="0"/>
          <w:sz w:val="27"/>
          <w:szCs w:val="27"/>
        </w:rPr>
        <w:t>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03"/>
        <w:gridCol w:w="2243"/>
        <w:gridCol w:w="1560"/>
        <w:gridCol w:w="1274"/>
        <w:gridCol w:w="995"/>
        <w:gridCol w:w="1414"/>
        <w:gridCol w:w="1984"/>
      </w:tblGrid>
      <w:tr w:rsidR="00961076" w:rsidRPr="001F35D1" w:rsidTr="000016DD">
        <w:tc>
          <w:tcPr>
            <w:tcW w:w="299"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序号</w:t>
            </w:r>
          </w:p>
        </w:tc>
        <w:tc>
          <w:tcPr>
            <w:tcW w:w="1113"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标项名称</w:t>
            </w:r>
          </w:p>
        </w:tc>
        <w:tc>
          <w:tcPr>
            <w:tcW w:w="774"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标的名称</w:t>
            </w:r>
          </w:p>
        </w:tc>
        <w:tc>
          <w:tcPr>
            <w:tcW w:w="632"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品牌</w:t>
            </w:r>
          </w:p>
        </w:tc>
        <w:tc>
          <w:tcPr>
            <w:tcW w:w="494"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数量</w:t>
            </w:r>
          </w:p>
        </w:tc>
        <w:tc>
          <w:tcPr>
            <w:tcW w:w="702"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单价（元）</w:t>
            </w:r>
          </w:p>
        </w:tc>
        <w:tc>
          <w:tcPr>
            <w:tcW w:w="985" w:type="pct"/>
            <w:tcMar>
              <w:top w:w="75" w:type="dxa"/>
              <w:left w:w="150" w:type="dxa"/>
              <w:bottom w:w="75" w:type="dxa"/>
              <w:right w:w="150" w:type="dxa"/>
            </w:tcMar>
            <w:vAlign w:val="center"/>
            <w:hideMark/>
          </w:tcPr>
          <w:p w:rsidR="007D7198" w:rsidRPr="001F35D1" w:rsidRDefault="007D7198" w:rsidP="00961076">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规格型号</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t>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拼接屏</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highlight w:val="yellow"/>
              </w:rPr>
            </w:pPr>
            <w:r w:rsidRPr="002B3119">
              <w:rPr>
                <w:rFonts w:asciiTheme="minorEastAsia" w:eastAsiaTheme="minorEastAsia" w:hAnsiTheme="minorEastAsia" w:hint="eastAsia"/>
                <w:color w:val="000000" w:themeColor="text1"/>
                <w:sz w:val="24"/>
                <w:szCs w:val="24"/>
              </w:rPr>
              <w:t>丰视</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color w:val="000000"/>
                <w:sz w:val="24"/>
                <w:szCs w:val="24"/>
              </w:rPr>
              <w:t>1</w:t>
            </w:r>
            <w:r w:rsidRPr="002B3119">
              <w:rPr>
                <w:rFonts w:asciiTheme="minorEastAsia" w:eastAsiaTheme="minorEastAsia" w:hAnsiTheme="minorEastAsia" w:cs="宋体" w:hint="eastAsia"/>
                <w:color w:val="000000"/>
                <w:sz w:val="24"/>
                <w:szCs w:val="24"/>
              </w:rPr>
              <w:t>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45000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highlight w:val="yellow"/>
              </w:rPr>
            </w:pPr>
            <w:r w:rsidRPr="002B3119">
              <w:rPr>
                <w:rFonts w:asciiTheme="minorEastAsia" w:eastAsiaTheme="minorEastAsia" w:hAnsiTheme="minorEastAsia"/>
                <w:color w:val="000000" w:themeColor="text1"/>
                <w:sz w:val="24"/>
                <w:szCs w:val="24"/>
              </w:rPr>
              <w:t>FSA550</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t>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拼接屏专用控制电脑</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acer</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color w:val="000000"/>
                <w:sz w:val="24"/>
                <w:szCs w:val="24"/>
              </w:rPr>
              <w:t>1</w:t>
            </w:r>
            <w:r w:rsidRPr="002B3119">
              <w:rPr>
                <w:rFonts w:asciiTheme="minorEastAsia" w:eastAsiaTheme="minorEastAsia" w:hAnsiTheme="minorEastAsia" w:cs="宋体" w:hint="eastAsia"/>
                <w:color w:val="000000"/>
                <w:sz w:val="24"/>
                <w:szCs w:val="24"/>
              </w:rPr>
              <w:t>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主机：</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VeritonD650系列</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液晶显示器：</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color w:val="000000" w:themeColor="text1"/>
                <w:kern w:val="2"/>
              </w:rPr>
              <w:t>N238VA</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t>3</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工厂视频展播资源开发</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t>4</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实训作业监控系统</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录像机、摄像头：</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大华</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路由器：</w:t>
            </w:r>
          </w:p>
          <w:p w:rsidR="002B3119" w:rsidRPr="002B3119" w:rsidRDefault="002B3119" w:rsidP="002B3119">
            <w:pPr>
              <w:snapToGrid w:val="0"/>
              <w:jc w:val="center"/>
              <w:rPr>
                <w:rFonts w:asciiTheme="minorEastAsia" w:eastAsiaTheme="minorEastAsia" w:hAnsiTheme="minorEastAsia"/>
                <w:color w:val="000000" w:themeColor="text1"/>
                <w:sz w:val="24"/>
                <w:szCs w:val="24"/>
                <w:highlight w:val="yellow"/>
              </w:rPr>
            </w:pPr>
            <w:r w:rsidRPr="002B3119">
              <w:rPr>
                <w:rFonts w:asciiTheme="minorEastAsia" w:eastAsiaTheme="minorEastAsia" w:hAnsiTheme="minorEastAsia"/>
                <w:color w:val="000000" w:themeColor="text1"/>
                <w:sz w:val="24"/>
                <w:szCs w:val="24"/>
              </w:rPr>
              <w:lastRenderedPageBreak/>
              <w:t>TP-LINK</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lastRenderedPageBreak/>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14000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录像机：</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DH-NVR2208</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摄像头：</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IPC-HFW2233</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路由器：</w:t>
            </w:r>
          </w:p>
          <w:p w:rsidR="002B3119" w:rsidRPr="002B3119" w:rsidRDefault="002B3119" w:rsidP="002B3119">
            <w:pPr>
              <w:snapToGrid w:val="0"/>
              <w:jc w:val="center"/>
              <w:rPr>
                <w:rFonts w:asciiTheme="minorEastAsia" w:eastAsiaTheme="minorEastAsia" w:hAnsiTheme="minorEastAsia"/>
                <w:color w:val="000000" w:themeColor="text1"/>
                <w:sz w:val="24"/>
                <w:szCs w:val="24"/>
                <w:highlight w:val="yellow"/>
              </w:rPr>
            </w:pPr>
            <w:r w:rsidRPr="002B3119">
              <w:rPr>
                <w:rFonts w:asciiTheme="minorEastAsia" w:eastAsiaTheme="minorEastAsia" w:hAnsiTheme="minorEastAsia"/>
                <w:color w:val="000000" w:themeColor="text1"/>
                <w:sz w:val="24"/>
                <w:szCs w:val="24"/>
              </w:rPr>
              <w:t>TL-WDR7660</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lastRenderedPageBreak/>
              <w:t>5</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b/>
                <w:color w:val="000000"/>
                <w:sz w:val="24"/>
                <w:szCs w:val="24"/>
              </w:rPr>
              <w:t>▲</w:t>
            </w:r>
            <w:r w:rsidRPr="002B3119">
              <w:rPr>
                <w:rFonts w:asciiTheme="minorEastAsia" w:eastAsiaTheme="minorEastAsia" w:hAnsiTheme="minorEastAsia" w:hint="eastAsia"/>
                <w:color w:val="000000"/>
                <w:sz w:val="24"/>
                <w:szCs w:val="24"/>
              </w:rPr>
              <w:t>互联网+精益实训沙盘</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color w:val="000000"/>
                <w:sz w:val="24"/>
                <w:szCs w:val="24"/>
              </w:rPr>
              <w:t>1</w:t>
            </w:r>
            <w:r w:rsidRPr="002B3119">
              <w:rPr>
                <w:rFonts w:asciiTheme="minorEastAsia" w:eastAsiaTheme="minorEastAsia" w:hAnsiTheme="minorEastAsia" w:hint="eastAsia"/>
                <w:color w:val="000000"/>
                <w:sz w:val="24"/>
                <w:szCs w:val="24"/>
              </w:rPr>
              <w:t>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17000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t>6</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计划控制台</w:t>
            </w:r>
          </w:p>
        </w:tc>
        <w:tc>
          <w:tcPr>
            <w:tcW w:w="632" w:type="pct"/>
            <w:tcMar>
              <w:top w:w="75" w:type="dxa"/>
              <w:left w:w="150" w:type="dxa"/>
              <w:bottom w:w="75" w:type="dxa"/>
              <w:right w:w="150" w:type="dxa"/>
            </w:tcMar>
            <w:vAlign w:val="center"/>
            <w:hideMark/>
          </w:tcPr>
          <w:p w:rsidR="002B3119" w:rsidRPr="0063596F" w:rsidRDefault="002B3119" w:rsidP="0063596F">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cs="Times New Roman" w:hint="eastAsia"/>
                <w:color w:val="000000" w:themeColor="text1"/>
                <w:kern w:val="2"/>
              </w:rPr>
              <w:t>主机</w:t>
            </w:r>
            <w:r w:rsidRPr="002B3119">
              <w:rPr>
                <w:rFonts w:asciiTheme="minorEastAsia" w:eastAsiaTheme="minorEastAsia" w:hAnsiTheme="minorEastAsia" w:hint="eastAsia"/>
                <w:color w:val="000000" w:themeColor="text1"/>
              </w:rPr>
              <w:t>、</w:t>
            </w:r>
            <w:r w:rsidRPr="002B3119">
              <w:rPr>
                <w:rFonts w:asciiTheme="minorEastAsia" w:eastAsiaTheme="minorEastAsia" w:hAnsiTheme="minorEastAsia" w:cs="Times New Roman" w:hint="eastAsia"/>
                <w:color w:val="000000" w:themeColor="text1"/>
                <w:kern w:val="2"/>
              </w:rPr>
              <w:t>液晶显示器</w:t>
            </w:r>
            <w:r w:rsidRPr="002B3119">
              <w:rPr>
                <w:rFonts w:asciiTheme="minorEastAsia" w:eastAsiaTheme="minorEastAsia" w:hAnsiTheme="minorEastAsia" w:hint="eastAsia"/>
                <w:color w:val="000000" w:themeColor="text1"/>
              </w:rPr>
              <w:t>：</w:t>
            </w:r>
            <w:r w:rsidRPr="002B3119">
              <w:rPr>
                <w:rFonts w:asciiTheme="minorEastAsia" w:eastAsiaTheme="minorEastAsia" w:hAnsiTheme="minorEastAsia"/>
                <w:color w:val="000000" w:themeColor="text1"/>
              </w:rPr>
              <w:t>acer</w:t>
            </w:r>
            <w:r w:rsidR="0063596F">
              <w:rPr>
                <w:rFonts w:asciiTheme="minorEastAsia" w:eastAsiaTheme="minorEastAsia" w:hAnsiTheme="minorEastAsia" w:hint="eastAsia"/>
                <w:color w:val="000000" w:themeColor="text1"/>
              </w:rPr>
              <w:t>,</w:t>
            </w:r>
            <w:r w:rsidRPr="002B3119">
              <w:rPr>
                <w:rFonts w:asciiTheme="minorEastAsia" w:eastAsiaTheme="minorEastAsia" w:hAnsiTheme="minorEastAsia" w:cs="Times New Roman" w:hint="eastAsia"/>
                <w:color w:val="000000" w:themeColor="text1"/>
                <w:kern w:val="2"/>
              </w:rPr>
              <w:t>打印机：得力</w:t>
            </w:r>
            <w:r w:rsidR="0063596F">
              <w:rPr>
                <w:rFonts w:asciiTheme="minorEastAsia" w:eastAsiaTheme="minorEastAsia" w:hAnsiTheme="minorEastAsia" w:cs="Times New Roman" w:hint="eastAsia"/>
                <w:color w:val="000000" w:themeColor="text1"/>
                <w:kern w:val="2"/>
              </w:rPr>
              <w:t>,</w:t>
            </w:r>
            <w:r w:rsidRPr="002B3119">
              <w:rPr>
                <w:rFonts w:asciiTheme="minorEastAsia" w:eastAsiaTheme="minorEastAsia" w:hAnsiTheme="minorEastAsia" w:cs="Times New Roman" w:hint="eastAsia"/>
                <w:color w:val="000000" w:themeColor="text1"/>
                <w:kern w:val="2"/>
              </w:rPr>
              <w:t>路由器：普联（TP-LINK）</w:t>
            </w:r>
            <w:r w:rsidR="0063596F">
              <w:rPr>
                <w:rFonts w:asciiTheme="minorEastAsia" w:eastAsiaTheme="minorEastAsia" w:hAnsiTheme="minorEastAsia" w:cs="Times New Roman" w:hint="eastAsia"/>
                <w:color w:val="000000" w:themeColor="text1"/>
                <w:kern w:val="2"/>
              </w:rPr>
              <w:t>,</w:t>
            </w:r>
            <w:r w:rsidRPr="002B3119">
              <w:rPr>
                <w:rFonts w:asciiTheme="minorEastAsia" w:eastAsiaTheme="minorEastAsia" w:hAnsiTheme="minorEastAsia" w:cs="Times New Roman" w:hint="eastAsia"/>
                <w:color w:val="000000" w:themeColor="text1"/>
                <w:kern w:val="2"/>
              </w:rPr>
              <w:t>屏幕：</w:t>
            </w:r>
            <w:r w:rsidRPr="002B3119">
              <w:rPr>
                <w:rFonts w:asciiTheme="minorEastAsia" w:eastAsiaTheme="minorEastAsia" w:hAnsiTheme="minorEastAsia"/>
                <w:color w:val="000000" w:themeColor="text1"/>
              </w:rPr>
              <w:t>acer</w:t>
            </w:r>
            <w:r w:rsidR="0063596F">
              <w:rPr>
                <w:rFonts w:asciiTheme="minorEastAsia" w:eastAsiaTheme="minorEastAsia" w:hAnsiTheme="minorEastAsia" w:hint="eastAsia"/>
                <w:color w:val="000000" w:themeColor="text1"/>
              </w:rPr>
              <w:t>,</w:t>
            </w:r>
            <w:r w:rsidRPr="002B3119">
              <w:rPr>
                <w:rFonts w:asciiTheme="minorEastAsia" w:eastAsiaTheme="minorEastAsia" w:hAnsiTheme="minorEastAsia" w:hint="eastAsia"/>
                <w:color w:val="000000" w:themeColor="text1"/>
              </w:rPr>
              <w:t>其他：淘慧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color w:val="000000"/>
                <w:sz w:val="24"/>
                <w:szCs w:val="24"/>
              </w:rPr>
              <w:t>1</w:t>
            </w:r>
            <w:r w:rsidRPr="002B3119">
              <w:rPr>
                <w:rFonts w:asciiTheme="minorEastAsia" w:eastAsiaTheme="minorEastAsia" w:hAnsiTheme="minorEastAsia" w:cs="宋体" w:hint="eastAsia"/>
                <w:color w:val="000000"/>
                <w:sz w:val="24"/>
                <w:szCs w:val="24"/>
              </w:rPr>
              <w:t>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110000</w:t>
            </w:r>
          </w:p>
        </w:tc>
        <w:tc>
          <w:tcPr>
            <w:tcW w:w="985" w:type="pct"/>
            <w:tcMar>
              <w:top w:w="75" w:type="dxa"/>
              <w:left w:w="150" w:type="dxa"/>
              <w:bottom w:w="75" w:type="dxa"/>
              <w:right w:w="150" w:type="dxa"/>
            </w:tcMar>
            <w:vAlign w:val="center"/>
            <w:hideMark/>
          </w:tcPr>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2.计划控制电脑</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hint="eastAsia"/>
                <w:color w:val="000000" w:themeColor="text1"/>
              </w:rPr>
              <w:t>主机：VeritonD650系列</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液晶显示器:</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N270IA</w:t>
            </w:r>
          </w:p>
          <w:p w:rsidR="002B3119" w:rsidRPr="002B3119" w:rsidRDefault="002B3119" w:rsidP="002B3119">
            <w:pPr>
              <w:pStyle w:val="Default"/>
              <w:spacing w:line="140" w:lineRule="exact"/>
              <w:jc w:val="center"/>
              <w:rPr>
                <w:rFonts w:asciiTheme="minorEastAsia" w:eastAsiaTheme="minorEastAsia" w:hAnsiTheme="minorEastAsia"/>
                <w:color w:val="000000" w:themeColor="text1"/>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3.二维码打印机：</w:t>
            </w:r>
            <w:r w:rsidRPr="002B3119">
              <w:rPr>
                <w:rFonts w:asciiTheme="minorEastAsia" w:eastAsiaTheme="minorEastAsia" w:hAnsiTheme="minorEastAsia" w:cs="Times New Roman"/>
                <w:color w:val="000000" w:themeColor="text1"/>
                <w:kern w:val="2"/>
              </w:rPr>
              <w:t>DL-888T</w:t>
            </w:r>
          </w:p>
          <w:p w:rsidR="002B3119" w:rsidRPr="002B3119" w:rsidRDefault="002B3119" w:rsidP="002B3119">
            <w:pPr>
              <w:pStyle w:val="Default"/>
              <w:spacing w:line="160" w:lineRule="exac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4.路由器：TL-XDR5430</w:t>
            </w:r>
          </w:p>
          <w:p w:rsidR="002B3119" w:rsidRPr="002B3119" w:rsidRDefault="002B3119" w:rsidP="002B3119">
            <w:pPr>
              <w:pStyle w:val="Default"/>
              <w:spacing w:line="160" w:lineRule="exac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5.质量跟踪看板及软件开发</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控制器屏幕：</w:t>
            </w:r>
            <w:r w:rsidRPr="002B3119">
              <w:rPr>
                <w:rFonts w:asciiTheme="minorEastAsia" w:eastAsiaTheme="minorEastAsia" w:hAnsiTheme="minorEastAsia" w:cs="Times New Roman"/>
                <w:color w:val="000000" w:themeColor="text1"/>
                <w:kern w:val="2"/>
              </w:rPr>
              <w:t>N270IA</w:t>
            </w:r>
          </w:p>
          <w:p w:rsidR="002B3119" w:rsidRPr="002B3119" w:rsidRDefault="002B3119" w:rsidP="002B3119">
            <w:pPr>
              <w:pStyle w:val="Default"/>
              <w:spacing w:line="160" w:lineRule="exac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6.生产跟踪看板及软件开发</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控制器屏幕：</w:t>
            </w:r>
            <w:r w:rsidRPr="002B3119">
              <w:rPr>
                <w:rFonts w:asciiTheme="minorEastAsia" w:eastAsiaTheme="minorEastAsia" w:hAnsiTheme="minorEastAsia" w:cs="Times New Roman"/>
                <w:color w:val="000000" w:themeColor="text1"/>
                <w:kern w:val="2"/>
              </w:rPr>
              <w:t>N270IA</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其他：定制</w:t>
            </w:r>
          </w:p>
        </w:tc>
      </w:tr>
      <w:tr w:rsidR="002B3119" w:rsidRPr="001F35D1" w:rsidTr="002B3119">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kern w:val="0"/>
                <w:sz w:val="24"/>
                <w:szCs w:val="24"/>
              </w:rPr>
              <w:t>7</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安全预防实训模块</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8</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安全防护实训模块</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48000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标配安全帽参数:</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材质：ABS材质</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帽壳内部尺寸：长宽高</w:t>
            </w:r>
            <w:r w:rsidRPr="002B3119">
              <w:rPr>
                <w:rFonts w:asciiTheme="minorEastAsia" w:eastAsiaTheme="minorEastAsia" w:hAnsiTheme="minorEastAsia"/>
                <w:color w:val="000000" w:themeColor="text1"/>
              </w:rPr>
              <w:t>240*200*120</w:t>
            </w:r>
            <w:r w:rsidRPr="002B3119">
              <w:rPr>
                <w:rFonts w:asciiTheme="minorEastAsia" w:eastAsiaTheme="minorEastAsia" w:hAnsiTheme="minorEastAsia" w:hint="eastAsia"/>
                <w:color w:val="000000" w:themeColor="text1"/>
              </w:rPr>
              <w:t>mm（±10mm）</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颜色:白色</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国家标准：GB2811-2019</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lastRenderedPageBreak/>
              <w:t>9</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安全控制实训模块</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110000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10</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应急处理实训模块</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标准配置人体模型参数</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规格：全身成人男性模特，身高1650mm</w:t>
            </w:r>
          </w:p>
          <w:p w:rsidR="002B3119" w:rsidRPr="002B3119" w:rsidRDefault="002B3119" w:rsidP="002B3119">
            <w:pPr>
              <w:pStyle w:val="Default"/>
              <w:jc w:val="center"/>
              <w:rPr>
                <w:rFonts w:asciiTheme="minorEastAsia" w:eastAsiaTheme="minorEastAsia" w:hAnsiTheme="minorEastAsia"/>
                <w:color w:val="000000" w:themeColor="text1"/>
              </w:rPr>
            </w:pPr>
            <w:r w:rsidRPr="002B3119">
              <w:rPr>
                <w:rFonts w:asciiTheme="minorEastAsia" w:eastAsiaTheme="minorEastAsia" w:hAnsiTheme="minorEastAsia" w:hint="eastAsia"/>
                <w:color w:val="000000" w:themeColor="text1"/>
              </w:rPr>
              <w:t>材质：热塑弹性体混合胶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桌椅</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30套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750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班组管理看板</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color w:val="000000"/>
                <w:sz w:val="24"/>
                <w:szCs w:val="24"/>
              </w:rPr>
              <w:t>4</w:t>
            </w:r>
            <w:r w:rsidRPr="002B3119">
              <w:rPr>
                <w:rFonts w:asciiTheme="minorEastAsia" w:eastAsiaTheme="minorEastAsia" w:hAnsiTheme="minorEastAsia" w:cs="宋体" w:hint="eastAsia"/>
                <w:color w:val="000000"/>
                <w:sz w:val="24"/>
                <w:szCs w:val="24"/>
              </w:rPr>
              <w:t>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3800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13</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教练管理看板</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800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14</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学员用品储物柜</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豫美</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6组</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1600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9门钢制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15</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劳保用品</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50套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16</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投影仪</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0ptoma</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LSX8205</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17</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教师电脑</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acer</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主机：VeritonD650系列</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液晶显示器：</w:t>
            </w:r>
            <w:r w:rsidRPr="002B3119">
              <w:rPr>
                <w:rFonts w:asciiTheme="minorEastAsia" w:eastAsiaTheme="minorEastAsia" w:hAnsiTheme="minorEastAsia"/>
                <w:color w:val="000000" w:themeColor="text1"/>
              </w:rPr>
              <w:t>C215TC</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18</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质量评审灯光系统</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19</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质量评审周转车</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20</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质量评审量检具</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游标卡尺：</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苏测</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止通规：哈量</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扭力扳手：</w:t>
            </w:r>
            <w:r w:rsidRPr="002B3119">
              <w:rPr>
                <w:rFonts w:asciiTheme="minorEastAsia" w:eastAsiaTheme="minorEastAsia" w:hAnsiTheme="minorEastAsia" w:cs="Times New Roman"/>
                <w:color w:val="000000" w:themeColor="text1"/>
                <w:kern w:val="2"/>
              </w:rPr>
              <w:t>SHSCYQ</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塞规：</w:t>
            </w:r>
            <w:r w:rsidRPr="002B3119">
              <w:rPr>
                <w:rFonts w:asciiTheme="minorEastAsia" w:eastAsiaTheme="minorEastAsia" w:hAnsiTheme="minorEastAsia" w:cs="Times New Roman"/>
                <w:color w:val="000000" w:themeColor="text1"/>
                <w:kern w:val="2"/>
              </w:rPr>
              <w:t>Feintool</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角度尺：</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苏测</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lastRenderedPageBreak/>
              <w:t>2套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15000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游标卡尺：</w:t>
            </w:r>
            <w:r w:rsidRPr="002B3119">
              <w:rPr>
                <w:rFonts w:asciiTheme="minorEastAsia" w:eastAsiaTheme="minorEastAsia" w:hAnsiTheme="minorEastAsia"/>
                <w:color w:val="000000" w:themeColor="text1"/>
                <w:sz w:val="24"/>
                <w:szCs w:val="24"/>
              </w:rPr>
              <w:t>300</w:t>
            </w:r>
            <w:r w:rsidRPr="002B3119">
              <w:rPr>
                <w:rFonts w:asciiTheme="minorEastAsia" w:eastAsiaTheme="minorEastAsia" w:hAnsiTheme="minorEastAsia" w:hint="eastAsia"/>
                <w:color w:val="000000" w:themeColor="text1"/>
                <w:sz w:val="24"/>
                <w:szCs w:val="24"/>
              </w:rPr>
              <w:t>MM</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止通规：</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M8</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lastRenderedPageBreak/>
              <w:t>扭力扳手：</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color w:val="000000" w:themeColor="text1"/>
                <w:kern w:val="2"/>
              </w:rPr>
              <w:t>AWM-100</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塞规：</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r w:rsidRPr="002B3119">
              <w:rPr>
                <w:rFonts w:asciiTheme="minorEastAsia" w:eastAsiaTheme="minorEastAsia" w:hAnsiTheme="minorEastAsia" w:cs="Times New Roman" w:hint="eastAsia"/>
                <w:color w:val="000000" w:themeColor="text1"/>
                <w:kern w:val="2"/>
              </w:rPr>
              <w:t>套装100mm</w:t>
            </w:r>
          </w:p>
          <w:p w:rsidR="002B3119" w:rsidRPr="002B3119" w:rsidRDefault="002B3119" w:rsidP="002B3119">
            <w:pPr>
              <w:pStyle w:val="Default"/>
              <w:jc w:val="center"/>
              <w:rPr>
                <w:rFonts w:asciiTheme="minorEastAsia" w:eastAsiaTheme="minorEastAsia" w:hAnsiTheme="minorEastAsia" w:cs="Times New Roman"/>
                <w:color w:val="000000" w:themeColor="text1"/>
                <w:kern w:val="2"/>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角度尺：</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量程0-</w:t>
            </w:r>
            <w:r w:rsidRPr="002B3119">
              <w:rPr>
                <w:rFonts w:asciiTheme="minorEastAsia" w:eastAsiaTheme="minorEastAsia" w:hAnsiTheme="minorEastAsia"/>
                <w:color w:val="000000" w:themeColor="text1"/>
                <w:sz w:val="24"/>
                <w:szCs w:val="24"/>
              </w:rPr>
              <w:t>200</w:t>
            </w:r>
            <w:r w:rsidRPr="002B3119">
              <w:rPr>
                <w:rFonts w:asciiTheme="minorEastAsia" w:eastAsiaTheme="minorEastAsia" w:hAnsiTheme="minorEastAsia" w:hint="eastAsia"/>
                <w:color w:val="000000" w:themeColor="text1"/>
                <w:sz w:val="24"/>
                <w:szCs w:val="24"/>
              </w:rPr>
              <w:t>mm</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lastRenderedPageBreak/>
              <w:t>21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质量评审目视管理看板</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23000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生产区域顶部框架系统</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220000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23</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生产线</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32米</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24</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线旁料架及工位栏板</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24套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25</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可疑物料料架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26</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料箱</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160个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27</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作业工具及充电装置</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东成</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30台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themeColor="text1"/>
                <w:sz w:val="24"/>
                <w:szCs w:val="24"/>
              </w:rPr>
              <w:t>DCJZ23-10</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28</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成品转运小车</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29</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产品跟踪终端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平板电脑：HONOR</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4台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w:t>
            </w:r>
            <w:r w:rsidRPr="002B3119">
              <w:rPr>
                <w:rFonts w:asciiTheme="minorEastAsia" w:eastAsiaTheme="minorEastAsia" w:hAnsiTheme="minorEastAsia"/>
                <w:color w:val="000000" w:themeColor="text1"/>
                <w:sz w:val="24"/>
                <w:szCs w:val="24"/>
              </w:rPr>
              <w:t>JDN2-W09HN</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30</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质量确认终端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平板电脑：HONOR</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w:t>
            </w:r>
            <w:r w:rsidRPr="002B3119">
              <w:rPr>
                <w:rFonts w:asciiTheme="minorEastAsia" w:eastAsiaTheme="minorEastAsia" w:hAnsiTheme="minorEastAsia"/>
                <w:color w:val="000000" w:themeColor="text1"/>
                <w:sz w:val="24"/>
                <w:szCs w:val="24"/>
              </w:rPr>
              <w:t>JDN2-W09HN</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质量确认看板</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显示屏：</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TCL</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lastRenderedPageBreak/>
              <w:t>1块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显示屏：</w:t>
            </w:r>
            <w:r w:rsidRPr="002B3119">
              <w:rPr>
                <w:rFonts w:asciiTheme="minorEastAsia" w:eastAsiaTheme="minorEastAsia" w:hAnsiTheme="minorEastAsia"/>
                <w:color w:val="000000" w:themeColor="text1"/>
                <w:sz w:val="24"/>
                <w:szCs w:val="24"/>
              </w:rPr>
              <w:t>55G60</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lastRenderedPageBreak/>
              <w:t>其他：定制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lastRenderedPageBreak/>
              <w:t>32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定制木模车架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16台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15000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33</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定制装配零件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1批</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240000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34</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SPS配送小车</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5台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1600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35</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随车配送料架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12个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36</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SPS拣选物料台架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37</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SPS拣选终端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平板电脑：HONOR</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w:t>
            </w:r>
            <w:r w:rsidRPr="002B3119">
              <w:rPr>
                <w:rFonts w:asciiTheme="minorEastAsia" w:eastAsiaTheme="minorEastAsia" w:hAnsiTheme="minorEastAsia"/>
                <w:color w:val="000000" w:themeColor="text1"/>
                <w:sz w:val="24"/>
                <w:szCs w:val="24"/>
              </w:rPr>
              <w:t>JDN2-W09HN</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38</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排序专用料架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10台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39</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排序拣选终端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平板电脑：HONOR</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w:t>
            </w:r>
            <w:r w:rsidRPr="002B3119">
              <w:rPr>
                <w:rFonts w:asciiTheme="minorEastAsia" w:eastAsiaTheme="minorEastAsia" w:hAnsiTheme="minorEastAsia"/>
                <w:color w:val="000000" w:themeColor="text1"/>
                <w:sz w:val="24"/>
                <w:szCs w:val="24"/>
              </w:rPr>
              <w:t>JDN2-W09HN</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40</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拉动拣选物料台架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拣选小车</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拉动拣选终端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平板电脑：HONOR</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w:t>
            </w:r>
            <w:r w:rsidRPr="002B3119">
              <w:rPr>
                <w:rFonts w:asciiTheme="minorEastAsia" w:eastAsiaTheme="minorEastAsia" w:hAnsiTheme="minorEastAsia"/>
                <w:color w:val="000000" w:themeColor="text1"/>
                <w:sz w:val="24"/>
                <w:szCs w:val="24"/>
              </w:rPr>
              <w:t>JDN2-W09HN</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43</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配送小车</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1600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lastRenderedPageBreak/>
              <w:t>44</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配送终端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平板电脑：HONOR</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2台</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平板电脑：</w:t>
            </w:r>
            <w:r w:rsidRPr="002B3119">
              <w:rPr>
                <w:rFonts w:asciiTheme="minorEastAsia" w:eastAsiaTheme="minorEastAsia" w:hAnsiTheme="minorEastAsia"/>
                <w:color w:val="000000" w:themeColor="text1"/>
                <w:sz w:val="24"/>
                <w:szCs w:val="24"/>
              </w:rPr>
              <w:t>JDN2-W09HN</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平板支架：定制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45</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先进先出物料存储料架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46000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46</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料箱</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300个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47</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托盘</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48</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工厂云实训系统</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显示屏：</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TCL</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color w:val="000000"/>
                <w:sz w:val="24"/>
                <w:szCs w:val="24"/>
              </w:rPr>
              <w:t>6</w:t>
            </w:r>
            <w:r w:rsidRPr="002B3119">
              <w:rPr>
                <w:rFonts w:asciiTheme="minorEastAsia" w:eastAsiaTheme="minorEastAsia" w:hAnsiTheme="minorEastAsia" w:hint="eastAsia"/>
                <w:color w:val="000000"/>
                <w:sz w:val="24"/>
                <w:szCs w:val="24"/>
              </w:rPr>
              <w:t>70000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显示屏：</w:t>
            </w:r>
            <w:r w:rsidRPr="002B3119">
              <w:rPr>
                <w:rFonts w:asciiTheme="minorEastAsia" w:eastAsiaTheme="minorEastAsia" w:hAnsiTheme="minorEastAsia"/>
                <w:color w:val="000000" w:themeColor="text1"/>
                <w:sz w:val="24"/>
                <w:szCs w:val="24"/>
              </w:rPr>
              <w:t>65G60</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49</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暗灯服务器</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120000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50</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工位暗灯</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26套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3300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工业网络</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1批</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暗灯看板及软件开发</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显示屏：</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TCL</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1个</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显示屏：</w:t>
            </w:r>
            <w:r w:rsidRPr="002B3119">
              <w:rPr>
                <w:rFonts w:asciiTheme="minorEastAsia" w:eastAsiaTheme="minorEastAsia" w:hAnsiTheme="minorEastAsia"/>
                <w:color w:val="000000" w:themeColor="text1"/>
                <w:sz w:val="24"/>
                <w:szCs w:val="24"/>
              </w:rPr>
              <w:t>75G60</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53</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音响系统</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先科</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K</w:t>
            </w:r>
            <w:r w:rsidRPr="002B3119">
              <w:rPr>
                <w:rFonts w:asciiTheme="minorEastAsia" w:eastAsiaTheme="minorEastAsia" w:hAnsiTheme="minorEastAsia"/>
                <w:color w:val="000000" w:themeColor="text1"/>
                <w:sz w:val="24"/>
                <w:szCs w:val="24"/>
              </w:rPr>
              <w:t>5</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54</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产品质量标准</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55</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工位管理文件</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24套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3500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56</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实训课程资源开发</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57</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计划控制中心精益化文</w:t>
            </w:r>
            <w:r w:rsidRPr="002B3119">
              <w:rPr>
                <w:rFonts w:asciiTheme="minorEastAsia" w:eastAsiaTheme="minorEastAsia" w:hAnsiTheme="minorEastAsia" w:hint="eastAsia"/>
                <w:color w:val="000000"/>
                <w:sz w:val="24"/>
                <w:szCs w:val="24"/>
              </w:rPr>
              <w:lastRenderedPageBreak/>
              <w:t>化建设</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lastRenderedPageBreak/>
              <w:t>乳胶漆：华润漆</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lastRenderedPageBreak/>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50000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w:t>
            </w:r>
            <w:r w:rsidRPr="002B3119">
              <w:rPr>
                <w:rFonts w:asciiTheme="minorEastAsia" w:eastAsiaTheme="minorEastAsia" w:hAnsiTheme="minorEastAsia"/>
                <w:color w:val="000000" w:themeColor="text1"/>
                <w:sz w:val="24"/>
                <w:szCs w:val="24"/>
              </w:rPr>
              <w:t>WY258G</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lastRenderedPageBreak/>
              <w:t>其他：淘慧</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lastRenderedPageBreak/>
              <w:t>58</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班组园地精益化文化建设</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乳胶漆：华润漆</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30000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w:t>
            </w:r>
            <w:r w:rsidRPr="002B3119">
              <w:rPr>
                <w:rFonts w:asciiTheme="minorEastAsia" w:eastAsiaTheme="minorEastAsia" w:hAnsiTheme="minorEastAsia"/>
                <w:color w:val="000000" w:themeColor="text1"/>
                <w:sz w:val="24"/>
                <w:szCs w:val="24"/>
              </w:rPr>
              <w:t>WY258G</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59</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生产线体精益化文化建设</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乳胶漆：华润漆</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20000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w:t>
            </w:r>
            <w:r w:rsidRPr="002B3119">
              <w:rPr>
                <w:rFonts w:asciiTheme="minorEastAsia" w:eastAsiaTheme="minorEastAsia" w:hAnsiTheme="minorEastAsia"/>
                <w:color w:val="000000" w:themeColor="text1"/>
                <w:sz w:val="24"/>
                <w:szCs w:val="24"/>
              </w:rPr>
              <w:t>WY258G</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60</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照明系统</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40000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61</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地面建设</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93000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定制</w:t>
            </w:r>
          </w:p>
        </w:tc>
      </w:tr>
      <w:tr w:rsidR="002B3119" w:rsidRPr="001F35D1" w:rsidTr="002B3119">
        <w:trPr>
          <w:trHeight w:val="493"/>
        </w:trPr>
        <w:tc>
          <w:tcPr>
            <w:tcW w:w="299" w:type="pct"/>
            <w:tcMar>
              <w:top w:w="75" w:type="dxa"/>
              <w:left w:w="150" w:type="dxa"/>
              <w:bottom w:w="75" w:type="dxa"/>
              <w:right w:w="150" w:type="dxa"/>
            </w:tcMar>
            <w:vAlign w:val="center"/>
            <w:hideMark/>
          </w:tcPr>
          <w:p w:rsidR="002B3119" w:rsidRPr="002B3119" w:rsidRDefault="002B3119" w:rsidP="002B3119">
            <w:pPr>
              <w:widowControl/>
              <w:spacing w:after="150" w:line="300" w:lineRule="exact"/>
              <w:jc w:val="center"/>
              <w:rPr>
                <w:rFonts w:asciiTheme="minorEastAsia" w:eastAsiaTheme="minorEastAsia" w:hAnsiTheme="minorEastAsia" w:cs="宋体"/>
                <w:kern w:val="0"/>
                <w:sz w:val="24"/>
                <w:szCs w:val="24"/>
              </w:rPr>
            </w:pPr>
            <w:r w:rsidRPr="002B3119">
              <w:rPr>
                <w:rFonts w:asciiTheme="minorEastAsia" w:eastAsiaTheme="minorEastAsia" w:hAnsiTheme="minorEastAsia" w:cs="宋体" w:hint="eastAsia"/>
                <w:kern w:val="0"/>
                <w:sz w:val="24"/>
                <w:szCs w:val="24"/>
              </w:rPr>
              <w:t>62</w:t>
            </w:r>
          </w:p>
        </w:tc>
        <w:tc>
          <w:tcPr>
            <w:tcW w:w="1113"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sz w:val="24"/>
                <w:szCs w:val="24"/>
              </w:rPr>
            </w:pPr>
            <w:r w:rsidRPr="002B3119">
              <w:rPr>
                <w:rFonts w:asciiTheme="minorEastAsia" w:eastAsiaTheme="minorEastAsia" w:hAnsiTheme="minorEastAsia" w:cs="Arial" w:hint="eastAsia"/>
                <w:bCs/>
                <w:kern w:val="0"/>
                <w:sz w:val="24"/>
                <w:szCs w:val="24"/>
              </w:rPr>
              <w:t>精益生产全景工厂建设项目采购</w:t>
            </w:r>
          </w:p>
        </w:tc>
        <w:tc>
          <w:tcPr>
            <w:tcW w:w="77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olor w:val="000000"/>
                <w:sz w:val="24"/>
                <w:szCs w:val="24"/>
              </w:rPr>
            </w:pPr>
            <w:r w:rsidRPr="002B3119">
              <w:rPr>
                <w:rFonts w:asciiTheme="minorEastAsia" w:eastAsiaTheme="minorEastAsia" w:hAnsiTheme="minorEastAsia" w:hint="eastAsia"/>
                <w:color w:val="000000"/>
                <w:sz w:val="24"/>
                <w:szCs w:val="24"/>
              </w:rPr>
              <w:t>墙面恢复</w:t>
            </w:r>
          </w:p>
        </w:tc>
        <w:tc>
          <w:tcPr>
            <w:tcW w:w="63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乳胶漆：华润漆</w:t>
            </w:r>
          </w:p>
          <w:p w:rsidR="002B3119" w:rsidRPr="002B3119" w:rsidRDefault="002B3119" w:rsidP="002B3119">
            <w:pPr>
              <w:pStyle w:val="Default"/>
              <w:jc w:val="center"/>
              <w:rPr>
                <w:rFonts w:asciiTheme="minorEastAsia" w:eastAsiaTheme="minorEastAsia" w:hAnsiTheme="minorEastAsia"/>
                <w:color w:val="000000" w:themeColor="text1"/>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c>
          <w:tcPr>
            <w:tcW w:w="494" w:type="pct"/>
            <w:tcMar>
              <w:top w:w="75" w:type="dxa"/>
              <w:left w:w="150" w:type="dxa"/>
              <w:bottom w:w="75" w:type="dxa"/>
              <w:right w:w="150" w:type="dxa"/>
            </w:tcMar>
            <w:vAlign w:val="center"/>
            <w:hideMark/>
          </w:tcPr>
          <w:p w:rsidR="002B3119" w:rsidRPr="002B3119" w:rsidRDefault="002B3119" w:rsidP="002B3119">
            <w:pPr>
              <w:jc w:val="center"/>
              <w:rPr>
                <w:rFonts w:asciiTheme="minorEastAsia" w:eastAsiaTheme="minorEastAsia" w:hAnsiTheme="minorEastAsia" w:cs="宋体"/>
                <w:color w:val="000000"/>
                <w:sz w:val="24"/>
                <w:szCs w:val="24"/>
              </w:rPr>
            </w:pPr>
            <w:r w:rsidRPr="002B3119">
              <w:rPr>
                <w:rFonts w:asciiTheme="minorEastAsia" w:eastAsiaTheme="minorEastAsia" w:hAnsiTheme="minorEastAsia" w:cs="宋体" w:hint="eastAsia"/>
                <w:color w:val="000000"/>
                <w:sz w:val="24"/>
                <w:szCs w:val="24"/>
              </w:rPr>
              <w:t>1套</w:t>
            </w:r>
          </w:p>
        </w:tc>
        <w:tc>
          <w:tcPr>
            <w:tcW w:w="702"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sz w:val="24"/>
                <w:szCs w:val="24"/>
              </w:rPr>
              <w:t>15000</w:t>
            </w:r>
          </w:p>
        </w:tc>
        <w:tc>
          <w:tcPr>
            <w:tcW w:w="985" w:type="pct"/>
            <w:tcMar>
              <w:top w:w="75" w:type="dxa"/>
              <w:left w:w="150" w:type="dxa"/>
              <w:bottom w:w="75" w:type="dxa"/>
              <w:right w:w="150" w:type="dxa"/>
            </w:tcMar>
            <w:vAlign w:val="center"/>
            <w:hideMark/>
          </w:tcPr>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乳胶漆：</w:t>
            </w:r>
            <w:r w:rsidRPr="002B3119">
              <w:rPr>
                <w:rFonts w:asciiTheme="minorEastAsia" w:eastAsiaTheme="minorEastAsia" w:hAnsiTheme="minorEastAsia"/>
                <w:color w:val="000000" w:themeColor="text1"/>
                <w:sz w:val="24"/>
                <w:szCs w:val="24"/>
              </w:rPr>
              <w:t>WY258G</w:t>
            </w:r>
          </w:p>
          <w:p w:rsidR="002B3119" w:rsidRPr="002B3119" w:rsidRDefault="002B3119" w:rsidP="002B3119">
            <w:pPr>
              <w:snapToGrid w:val="0"/>
              <w:jc w:val="center"/>
              <w:rPr>
                <w:rFonts w:asciiTheme="minorEastAsia" w:eastAsiaTheme="minorEastAsia" w:hAnsiTheme="minorEastAsia"/>
                <w:color w:val="000000" w:themeColor="text1"/>
                <w:sz w:val="24"/>
                <w:szCs w:val="24"/>
              </w:rPr>
            </w:pPr>
          </w:p>
          <w:p w:rsidR="002B3119" w:rsidRPr="002B3119" w:rsidRDefault="002B3119" w:rsidP="002B3119">
            <w:pPr>
              <w:snapToGrid w:val="0"/>
              <w:jc w:val="center"/>
              <w:rPr>
                <w:rFonts w:asciiTheme="minorEastAsia" w:eastAsiaTheme="minorEastAsia" w:hAnsiTheme="minorEastAsia"/>
                <w:color w:val="000000" w:themeColor="text1"/>
                <w:sz w:val="24"/>
                <w:szCs w:val="24"/>
              </w:rPr>
            </w:pPr>
            <w:r w:rsidRPr="002B3119">
              <w:rPr>
                <w:rFonts w:asciiTheme="minorEastAsia" w:eastAsiaTheme="minorEastAsia" w:hAnsiTheme="minorEastAsia" w:hint="eastAsia"/>
                <w:color w:val="000000" w:themeColor="text1"/>
                <w:sz w:val="24"/>
                <w:szCs w:val="24"/>
              </w:rPr>
              <w:t>其他：淘慧</w:t>
            </w:r>
          </w:p>
        </w:tc>
      </w:tr>
    </w:tbl>
    <w:p w:rsidR="004118E9" w:rsidRPr="001F35D1" w:rsidRDefault="007D7198" w:rsidP="007D7198">
      <w:pPr>
        <w:widowControl/>
        <w:spacing w:before="75" w:after="75" w:line="300" w:lineRule="exact"/>
        <w:jc w:val="left"/>
        <w:rPr>
          <w:rFonts w:ascii="宋体" w:hAnsi="宋体" w:cs="宋体"/>
          <w:kern w:val="0"/>
          <w:sz w:val="24"/>
          <w:szCs w:val="24"/>
        </w:rPr>
      </w:pPr>
      <w:r w:rsidRPr="001F35D1">
        <w:rPr>
          <w:rFonts w:ascii="宋体" w:hAnsi="宋体" w:cs="Arial" w:hint="eastAsia"/>
          <w:b/>
          <w:bCs/>
          <w:kern w:val="0"/>
          <w:sz w:val="24"/>
          <w:szCs w:val="24"/>
        </w:rPr>
        <w:t>五、评审专家（单一来源采购人员）名单：</w:t>
      </w:r>
    </w:p>
    <w:p w:rsidR="007D7198" w:rsidRPr="002B3119" w:rsidRDefault="0063596F" w:rsidP="0063596F">
      <w:pPr>
        <w:widowControl/>
        <w:spacing w:before="75" w:after="75" w:line="300" w:lineRule="exact"/>
        <w:ind w:firstLineChars="200" w:firstLine="480"/>
        <w:jc w:val="left"/>
        <w:rPr>
          <w:rFonts w:ascii="宋体" w:hAnsi="宋体" w:cs="Arial"/>
          <w:kern w:val="0"/>
          <w:sz w:val="24"/>
          <w:szCs w:val="24"/>
        </w:rPr>
      </w:pPr>
      <w:r w:rsidRPr="0063596F">
        <w:rPr>
          <w:rFonts w:ascii="宋体" w:hAnsi="宋体" w:cs="Arial" w:hint="eastAsia"/>
          <w:kern w:val="0"/>
          <w:sz w:val="24"/>
          <w:szCs w:val="24"/>
        </w:rPr>
        <w:t>徐坚</w:t>
      </w:r>
      <w:r>
        <w:rPr>
          <w:rFonts w:ascii="宋体" w:hAnsi="宋体" w:cs="Arial" w:hint="eastAsia"/>
          <w:kern w:val="0"/>
          <w:sz w:val="24"/>
          <w:szCs w:val="24"/>
        </w:rPr>
        <w:t>，</w:t>
      </w:r>
      <w:r w:rsidRPr="0063596F">
        <w:rPr>
          <w:rFonts w:ascii="宋体" w:hAnsi="宋体" w:cs="Arial" w:hint="eastAsia"/>
          <w:kern w:val="0"/>
          <w:sz w:val="24"/>
          <w:szCs w:val="24"/>
        </w:rPr>
        <w:t>农民庆</w:t>
      </w:r>
      <w:r>
        <w:rPr>
          <w:rFonts w:ascii="宋体" w:hAnsi="宋体" w:cs="Arial" w:hint="eastAsia"/>
          <w:kern w:val="0"/>
          <w:sz w:val="24"/>
          <w:szCs w:val="24"/>
        </w:rPr>
        <w:t>，</w:t>
      </w:r>
      <w:r w:rsidRPr="0063596F">
        <w:rPr>
          <w:rFonts w:ascii="宋体" w:hAnsi="宋体" w:cs="Arial" w:hint="eastAsia"/>
          <w:kern w:val="0"/>
          <w:sz w:val="24"/>
          <w:szCs w:val="24"/>
        </w:rPr>
        <w:t>李松</w:t>
      </w:r>
      <w:r>
        <w:rPr>
          <w:rFonts w:ascii="宋体" w:hAnsi="宋体" w:cs="Arial" w:hint="eastAsia"/>
          <w:kern w:val="0"/>
          <w:sz w:val="24"/>
          <w:szCs w:val="24"/>
        </w:rPr>
        <w:t>，</w:t>
      </w:r>
      <w:r w:rsidRPr="0063596F">
        <w:rPr>
          <w:rFonts w:ascii="宋体" w:hAnsi="宋体" w:cs="Arial" w:hint="eastAsia"/>
          <w:kern w:val="0"/>
          <w:sz w:val="24"/>
          <w:szCs w:val="24"/>
        </w:rPr>
        <w:t>陈书光</w:t>
      </w:r>
      <w:r>
        <w:rPr>
          <w:rFonts w:ascii="宋体" w:hAnsi="宋体" w:cs="Arial" w:hint="eastAsia"/>
          <w:kern w:val="0"/>
          <w:sz w:val="24"/>
          <w:szCs w:val="24"/>
        </w:rPr>
        <w:t>，</w:t>
      </w:r>
      <w:r w:rsidRPr="0063596F">
        <w:rPr>
          <w:rFonts w:ascii="宋体" w:hAnsi="宋体" w:cs="Arial" w:hint="eastAsia"/>
          <w:kern w:val="0"/>
          <w:sz w:val="24"/>
          <w:szCs w:val="24"/>
        </w:rPr>
        <w:t>李磊</w:t>
      </w:r>
    </w:p>
    <w:p w:rsidR="004118E9"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六、代理服务收费标准及金额：</w:t>
      </w:r>
    </w:p>
    <w:p w:rsidR="00142300" w:rsidRDefault="007D7198" w:rsidP="00142300">
      <w:pPr>
        <w:widowControl/>
        <w:wordWrap w:val="0"/>
        <w:topLinePunct/>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1.代理服务收费标准：</w:t>
      </w:r>
      <w:r w:rsidR="0053004D" w:rsidRPr="0014121E">
        <w:rPr>
          <w:rFonts w:ascii="宋体" w:hAnsi="宋体" w:cs="宋体" w:hint="eastAsia"/>
          <w:kern w:val="0"/>
          <w:sz w:val="24"/>
          <w:szCs w:val="24"/>
        </w:rPr>
        <w:t>本项目的代理服务费按</w:t>
      </w:r>
      <w:r w:rsidR="00C94F1E" w:rsidRPr="0014121E">
        <w:rPr>
          <w:rFonts w:ascii="宋体" w:hAnsi="宋体" w:cs="宋体" w:hint="eastAsia"/>
          <w:kern w:val="0"/>
          <w:sz w:val="24"/>
          <w:szCs w:val="24"/>
        </w:rPr>
        <w:t>招标文件</w:t>
      </w:r>
      <w:r w:rsidR="00B80AB1" w:rsidRPr="00B80AB1">
        <w:rPr>
          <w:rFonts w:ascii="宋体" w:hAnsi="宋体" w:cs="宋体" w:hint="eastAsia"/>
          <w:kern w:val="0"/>
          <w:sz w:val="24"/>
          <w:szCs w:val="24"/>
        </w:rPr>
        <w:t>“投标人须知”</w:t>
      </w:r>
      <w:r w:rsidR="0053004D" w:rsidRPr="0014121E">
        <w:rPr>
          <w:rFonts w:ascii="宋体" w:hAnsi="宋体" w:cs="宋体" w:hint="eastAsia"/>
          <w:kern w:val="0"/>
          <w:sz w:val="24"/>
          <w:szCs w:val="24"/>
        </w:rPr>
        <w:t>第</w:t>
      </w:r>
      <w:r w:rsidR="002B3119" w:rsidRPr="002B3119">
        <w:rPr>
          <w:rFonts w:ascii="宋体" w:hAnsi="宋体" w:cs="宋体" w:hint="eastAsia"/>
          <w:kern w:val="0"/>
          <w:sz w:val="24"/>
          <w:szCs w:val="24"/>
        </w:rPr>
        <w:t>40.2款规定的标准采用差额定率累进计费方式计算（取整到元），由中标供应商向采购代理机构支付</w:t>
      </w:r>
      <w:r w:rsidR="00142300">
        <w:rPr>
          <w:rFonts w:ascii="宋体" w:hAnsi="宋体" w:cs="宋体" w:hint="eastAsia"/>
          <w:kern w:val="0"/>
          <w:sz w:val="24"/>
          <w:szCs w:val="24"/>
        </w:rPr>
        <w:t>。</w:t>
      </w:r>
    </w:p>
    <w:p w:rsidR="007D7198" w:rsidRPr="001F35D1" w:rsidRDefault="007D7198" w:rsidP="00142300">
      <w:pPr>
        <w:widowControl/>
        <w:wordWrap w:val="0"/>
        <w:topLinePunct/>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2.代理服务收费金额（元）：</w:t>
      </w:r>
      <w:r w:rsidR="002B3119" w:rsidRPr="002B3119">
        <w:rPr>
          <w:rFonts w:ascii="宋体" w:hAnsi="宋体" w:cs="Arial"/>
          <w:kern w:val="0"/>
          <w:sz w:val="24"/>
          <w:szCs w:val="24"/>
        </w:rPr>
        <w:t>38738</w:t>
      </w:r>
    </w:p>
    <w:p w:rsidR="007D7198"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七、公告期限</w:t>
      </w:r>
    </w:p>
    <w:p w:rsidR="007D7198" w:rsidRPr="001F35D1" w:rsidRDefault="007D7198" w:rsidP="009D2488">
      <w:pPr>
        <w:widowControl/>
        <w:spacing w:before="75" w:after="75" w:line="300" w:lineRule="exact"/>
        <w:ind w:firstLineChars="200" w:firstLine="480"/>
        <w:jc w:val="left"/>
        <w:rPr>
          <w:rFonts w:ascii="Arial" w:hAnsi="Arial" w:cs="Arial"/>
          <w:kern w:val="0"/>
          <w:sz w:val="24"/>
          <w:szCs w:val="24"/>
        </w:rPr>
      </w:pPr>
      <w:r w:rsidRPr="001F35D1">
        <w:rPr>
          <w:rFonts w:ascii="宋体" w:hAnsi="宋体" w:cs="宋体"/>
          <w:kern w:val="0"/>
          <w:sz w:val="24"/>
          <w:szCs w:val="24"/>
        </w:rPr>
        <w:t>自本公告发布之日起1个工作日。</w:t>
      </w:r>
    </w:p>
    <w:p w:rsidR="007D7198" w:rsidRPr="001F35D1" w:rsidRDefault="007D7198" w:rsidP="004118E9">
      <w:pPr>
        <w:widowControl/>
        <w:spacing w:line="400" w:lineRule="exact"/>
        <w:jc w:val="left"/>
        <w:rPr>
          <w:rFonts w:ascii="黑体" w:eastAsia="黑体" w:hAnsi="黑体" w:cs="宋体"/>
          <w:kern w:val="0"/>
          <w:sz w:val="24"/>
          <w:szCs w:val="24"/>
        </w:rPr>
      </w:pPr>
      <w:r w:rsidRPr="001F35D1">
        <w:rPr>
          <w:rFonts w:ascii="宋体" w:hAnsi="宋体" w:cs="Arial" w:hint="eastAsia"/>
          <w:b/>
          <w:bCs/>
          <w:kern w:val="0"/>
          <w:sz w:val="24"/>
          <w:szCs w:val="24"/>
        </w:rPr>
        <w:t>八、其他补充事宜</w:t>
      </w:r>
    </w:p>
    <w:p w:rsidR="00B91EEC" w:rsidRPr="001F35D1" w:rsidRDefault="00B91EEC" w:rsidP="00B91EEC">
      <w:pPr>
        <w:widowControl/>
        <w:wordWrap w:val="0"/>
        <w:topLinePunct/>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 xml:space="preserve">1.网上查询地址：www.ccgp.gov.cn（中国政府采购网）、zfcg.gxzf.gov.cn（广西壮族自治区政府采购网）、zfcg.lzscz.liuzhou.gov.cn（广西柳州政府采购网）、ggzy.liuzhou.gov.cn（广西柳州公共资源交易服务中心网）。 </w:t>
      </w:r>
    </w:p>
    <w:p w:rsidR="007D7198" w:rsidRPr="001F35D1" w:rsidRDefault="00B91EEC" w:rsidP="00B91EEC">
      <w:pPr>
        <w:widowControl/>
        <w:wordWrap w:val="0"/>
        <w:topLinePunct/>
        <w:spacing w:before="75" w:after="75" w:line="400" w:lineRule="exact"/>
        <w:ind w:firstLineChars="200" w:firstLine="480"/>
        <w:jc w:val="left"/>
        <w:rPr>
          <w:rFonts w:ascii="Arial" w:hAnsi="Arial" w:cs="Arial"/>
          <w:kern w:val="0"/>
          <w:sz w:val="24"/>
          <w:szCs w:val="24"/>
        </w:rPr>
      </w:pPr>
      <w:r w:rsidRPr="001F35D1">
        <w:rPr>
          <w:rFonts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rsidR="007D7198"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lastRenderedPageBreak/>
        <w:t>九、对本次公告内容提出询问，请按以下方式联系</w:t>
      </w:r>
    </w:p>
    <w:p w:rsidR="007D7198" w:rsidRPr="001F35D1" w:rsidRDefault="007D7198" w:rsidP="00E61BD4">
      <w:pPr>
        <w:widowControl/>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1.采购人信息</w:t>
      </w:r>
    </w:p>
    <w:p w:rsidR="007D7198" w:rsidRPr="001F35D1" w:rsidRDefault="007D7198" w:rsidP="00E61BD4">
      <w:pPr>
        <w:widowControl/>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名称：</w:t>
      </w:r>
      <w:r w:rsidR="00C94F1E" w:rsidRPr="001F35D1">
        <w:rPr>
          <w:rFonts w:ascii="宋体" w:hAnsi="宋体" w:cs="宋体" w:hint="eastAsia"/>
          <w:kern w:val="0"/>
          <w:sz w:val="24"/>
          <w:szCs w:val="24"/>
        </w:rPr>
        <w:t>柳州职业技术学院</w:t>
      </w:r>
    </w:p>
    <w:p w:rsidR="007D7198" w:rsidRPr="001F35D1" w:rsidRDefault="007D7198" w:rsidP="00E61BD4">
      <w:pPr>
        <w:widowControl/>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地址：</w:t>
      </w:r>
      <w:r w:rsidR="00C94F1E" w:rsidRPr="001F35D1">
        <w:rPr>
          <w:rFonts w:ascii="宋体" w:hAnsi="宋体" w:cs="宋体" w:hint="eastAsia"/>
          <w:kern w:val="0"/>
          <w:sz w:val="24"/>
          <w:szCs w:val="24"/>
        </w:rPr>
        <w:t>柳州市社湾路28号</w:t>
      </w:r>
    </w:p>
    <w:p w:rsidR="007D7198" w:rsidRPr="001F35D1" w:rsidRDefault="007D7198" w:rsidP="00E61BD4">
      <w:pPr>
        <w:widowControl/>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项目联系人：</w:t>
      </w:r>
      <w:r w:rsidR="00C94F1E" w:rsidRPr="001F35D1">
        <w:rPr>
          <w:rFonts w:ascii="宋体" w:hAnsi="宋体" w:cs="宋体" w:hint="eastAsia"/>
          <w:kern w:val="0"/>
          <w:sz w:val="24"/>
          <w:szCs w:val="24"/>
        </w:rPr>
        <w:t>陈国银</w:t>
      </w:r>
    </w:p>
    <w:p w:rsidR="007D7198" w:rsidRPr="001F35D1" w:rsidRDefault="007D7198" w:rsidP="00E61BD4">
      <w:pPr>
        <w:widowControl/>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项目联系方式：</w:t>
      </w:r>
      <w:r w:rsidR="00C94F1E" w:rsidRPr="001F35D1">
        <w:rPr>
          <w:rFonts w:ascii="宋体" w:hAnsi="宋体" w:cs="宋体" w:hint="eastAsia"/>
          <w:kern w:val="0"/>
          <w:sz w:val="24"/>
          <w:szCs w:val="24"/>
        </w:rPr>
        <w:t>0772-3156307</w:t>
      </w:r>
    </w:p>
    <w:p w:rsidR="007D7198" w:rsidRPr="001F35D1" w:rsidRDefault="007D7198" w:rsidP="00E61BD4">
      <w:pPr>
        <w:widowControl/>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2.采购代理机构信息</w:t>
      </w:r>
    </w:p>
    <w:p w:rsidR="00C94F1E" w:rsidRPr="00C94F1E" w:rsidRDefault="00C94F1E" w:rsidP="00E61BD4">
      <w:pPr>
        <w:widowControl/>
        <w:spacing w:before="75" w:after="75" w:line="400" w:lineRule="exact"/>
        <w:ind w:firstLineChars="200" w:firstLine="480"/>
        <w:jc w:val="left"/>
        <w:rPr>
          <w:rFonts w:ascii="宋体" w:hAnsi="宋体" w:cs="宋体"/>
          <w:kern w:val="0"/>
          <w:sz w:val="24"/>
          <w:szCs w:val="24"/>
        </w:rPr>
      </w:pPr>
      <w:r w:rsidRPr="00C94F1E">
        <w:rPr>
          <w:rFonts w:ascii="宋体" w:hAnsi="宋体" w:cs="宋体" w:hint="eastAsia"/>
          <w:kern w:val="0"/>
          <w:sz w:val="24"/>
          <w:szCs w:val="24"/>
        </w:rPr>
        <w:t>名称：广西大德项目管理有限公司</w:t>
      </w:r>
    </w:p>
    <w:p w:rsidR="00C94F1E" w:rsidRPr="00C94F1E" w:rsidRDefault="00C94F1E" w:rsidP="00E61BD4">
      <w:pPr>
        <w:widowControl/>
        <w:spacing w:before="75" w:after="75" w:line="400" w:lineRule="exact"/>
        <w:ind w:firstLineChars="200" w:firstLine="480"/>
        <w:jc w:val="left"/>
        <w:rPr>
          <w:rFonts w:ascii="宋体" w:hAnsi="宋体" w:cs="宋体"/>
          <w:kern w:val="0"/>
          <w:sz w:val="24"/>
          <w:szCs w:val="24"/>
        </w:rPr>
      </w:pPr>
      <w:r w:rsidRPr="00C94F1E">
        <w:rPr>
          <w:rFonts w:ascii="宋体" w:hAnsi="宋体" w:cs="宋体" w:hint="eastAsia"/>
          <w:kern w:val="0"/>
          <w:sz w:val="24"/>
          <w:szCs w:val="24"/>
        </w:rPr>
        <w:t>地址：柳州市潭中东路17号华信国际B座910</w:t>
      </w:r>
    </w:p>
    <w:p w:rsidR="00C94F1E" w:rsidRPr="00C94F1E" w:rsidRDefault="00C94F1E" w:rsidP="00E61BD4">
      <w:pPr>
        <w:widowControl/>
        <w:spacing w:before="75" w:after="75" w:line="400" w:lineRule="exact"/>
        <w:ind w:firstLineChars="200" w:firstLine="480"/>
        <w:jc w:val="left"/>
        <w:rPr>
          <w:rFonts w:ascii="宋体" w:hAnsi="宋体" w:cs="宋体"/>
          <w:kern w:val="0"/>
          <w:sz w:val="24"/>
          <w:szCs w:val="24"/>
        </w:rPr>
      </w:pPr>
      <w:r w:rsidRPr="00C94F1E">
        <w:rPr>
          <w:rFonts w:ascii="宋体" w:hAnsi="宋体" w:cs="宋体" w:hint="eastAsia"/>
          <w:kern w:val="0"/>
          <w:sz w:val="24"/>
          <w:szCs w:val="24"/>
        </w:rPr>
        <w:t>项目联系人：梁斌雄、</w:t>
      </w:r>
      <w:r w:rsidR="002B3119">
        <w:rPr>
          <w:rFonts w:ascii="宋体" w:hAnsi="宋体" w:cs="宋体" w:hint="eastAsia"/>
          <w:kern w:val="0"/>
          <w:sz w:val="24"/>
          <w:szCs w:val="24"/>
        </w:rPr>
        <w:t>邱光旭</w:t>
      </w:r>
    </w:p>
    <w:p w:rsidR="00C94F1E" w:rsidRPr="00C94F1E" w:rsidRDefault="00C94F1E" w:rsidP="00E61BD4">
      <w:pPr>
        <w:widowControl/>
        <w:spacing w:before="75" w:after="75" w:line="400" w:lineRule="exact"/>
        <w:ind w:firstLineChars="200" w:firstLine="480"/>
        <w:jc w:val="left"/>
        <w:rPr>
          <w:rFonts w:ascii="宋体" w:hAnsi="宋体" w:cs="宋体"/>
          <w:kern w:val="0"/>
          <w:sz w:val="24"/>
          <w:szCs w:val="24"/>
        </w:rPr>
      </w:pPr>
      <w:r w:rsidRPr="00C94F1E">
        <w:rPr>
          <w:rFonts w:ascii="宋体" w:hAnsi="宋体" w:cs="宋体" w:hint="eastAsia"/>
          <w:kern w:val="0"/>
          <w:sz w:val="24"/>
          <w:szCs w:val="24"/>
        </w:rPr>
        <w:t>项目联系方式：</w:t>
      </w:r>
      <w:r w:rsidRPr="00C94F1E">
        <w:rPr>
          <w:rFonts w:ascii="宋体" w:hAnsi="宋体" w:cs="宋体"/>
          <w:kern w:val="0"/>
          <w:sz w:val="24"/>
          <w:szCs w:val="24"/>
        </w:rPr>
        <w:t>0772-2120191</w:t>
      </w:r>
    </w:p>
    <w:p w:rsidR="00E61BD4" w:rsidRPr="00E61BD4" w:rsidRDefault="00E61BD4" w:rsidP="00AA6C20">
      <w:pPr>
        <w:snapToGrid w:val="0"/>
        <w:spacing w:line="360" w:lineRule="auto"/>
        <w:jc w:val="left"/>
        <w:rPr>
          <w:rFonts w:ascii="宋体" w:hAnsi="宋体"/>
          <w:b/>
          <w:sz w:val="24"/>
          <w:szCs w:val="24"/>
        </w:rPr>
      </w:pPr>
      <w:r w:rsidRPr="00E61BD4">
        <w:rPr>
          <w:rFonts w:ascii="宋体" w:hAnsi="宋体" w:hint="eastAsia"/>
          <w:b/>
          <w:sz w:val="24"/>
          <w:szCs w:val="24"/>
        </w:rPr>
        <w:t>十、附件</w:t>
      </w:r>
    </w:p>
    <w:p w:rsidR="00AA6C20" w:rsidRPr="00AA6C20" w:rsidRDefault="00E61BD4" w:rsidP="00E61BD4">
      <w:pPr>
        <w:snapToGrid w:val="0"/>
        <w:spacing w:line="360" w:lineRule="auto"/>
        <w:ind w:firstLineChars="200" w:firstLine="480"/>
        <w:jc w:val="left"/>
        <w:rPr>
          <w:rFonts w:ascii="宋体"/>
          <w:sz w:val="24"/>
          <w:szCs w:val="24"/>
        </w:rPr>
      </w:pPr>
      <w:r>
        <w:rPr>
          <w:rFonts w:ascii="宋体" w:hAnsi="宋体" w:hint="eastAsia"/>
          <w:sz w:val="24"/>
          <w:szCs w:val="24"/>
        </w:rPr>
        <w:t>1.</w:t>
      </w:r>
      <w:r w:rsidR="00AA6C20" w:rsidRPr="00AA6C20">
        <w:rPr>
          <w:rFonts w:ascii="宋体" w:hAnsi="宋体" w:hint="eastAsia"/>
          <w:sz w:val="24"/>
          <w:szCs w:val="24"/>
        </w:rPr>
        <w:t>采购</w:t>
      </w:r>
      <w:r w:rsidR="00645D91">
        <w:rPr>
          <w:rFonts w:ascii="宋体" w:hAnsi="宋体" w:hint="eastAsia"/>
          <w:sz w:val="24"/>
          <w:szCs w:val="24"/>
        </w:rPr>
        <w:t>文件</w:t>
      </w:r>
    </w:p>
    <w:p w:rsidR="00AA6C20" w:rsidRDefault="00AA6C20" w:rsidP="00AA6C20"/>
    <w:p w:rsidR="00AA6C20" w:rsidRPr="00F833AF" w:rsidRDefault="00AA6C20" w:rsidP="00AA6C20">
      <w:pPr>
        <w:jc w:val="right"/>
        <w:rPr>
          <w:rFonts w:ascii="宋体" w:hAnsi="宋体"/>
          <w:sz w:val="24"/>
          <w:szCs w:val="24"/>
        </w:rPr>
      </w:pPr>
      <w:r w:rsidRPr="00F833AF">
        <w:rPr>
          <w:rFonts w:ascii="宋体" w:hAnsi="宋体" w:hint="eastAsia"/>
          <w:sz w:val="24"/>
          <w:szCs w:val="24"/>
        </w:rPr>
        <w:t>广西大德项目管理有限公司</w:t>
      </w:r>
    </w:p>
    <w:p w:rsidR="007D7198" w:rsidRPr="00F833AF" w:rsidRDefault="00AA6C20" w:rsidP="00AA6C20">
      <w:pPr>
        <w:jc w:val="right"/>
        <w:rPr>
          <w:rFonts w:ascii="宋体" w:hAnsi="宋体"/>
          <w:sz w:val="24"/>
          <w:szCs w:val="24"/>
        </w:rPr>
      </w:pPr>
      <w:r w:rsidRPr="00F833AF">
        <w:rPr>
          <w:rFonts w:ascii="宋体" w:hAnsi="宋体" w:hint="eastAsia"/>
          <w:sz w:val="24"/>
          <w:szCs w:val="24"/>
        </w:rPr>
        <w:t>2021年</w:t>
      </w:r>
      <w:r w:rsidR="002B3119">
        <w:rPr>
          <w:rFonts w:ascii="宋体" w:hAnsi="宋体" w:hint="eastAsia"/>
          <w:sz w:val="24"/>
          <w:szCs w:val="24"/>
        </w:rPr>
        <w:t>08</w:t>
      </w:r>
      <w:r w:rsidRPr="00F833AF">
        <w:rPr>
          <w:rFonts w:ascii="宋体" w:hAnsi="宋体" w:hint="eastAsia"/>
          <w:sz w:val="24"/>
          <w:szCs w:val="24"/>
        </w:rPr>
        <w:t>月</w:t>
      </w:r>
      <w:r w:rsidR="002B3119">
        <w:rPr>
          <w:rFonts w:ascii="宋体" w:hAnsi="宋体" w:hint="eastAsia"/>
          <w:sz w:val="24"/>
          <w:szCs w:val="24"/>
        </w:rPr>
        <w:t>0</w:t>
      </w:r>
      <w:r w:rsidR="00D26966">
        <w:rPr>
          <w:rFonts w:ascii="宋体" w:hAnsi="宋体" w:hint="eastAsia"/>
          <w:sz w:val="24"/>
          <w:szCs w:val="24"/>
        </w:rPr>
        <w:t>2</w:t>
      </w:r>
      <w:r w:rsidRPr="00F833AF">
        <w:rPr>
          <w:rFonts w:ascii="宋体" w:hAnsi="宋体" w:hint="eastAsia"/>
          <w:sz w:val="24"/>
          <w:szCs w:val="24"/>
        </w:rPr>
        <w:t>日</w:t>
      </w:r>
    </w:p>
    <w:sectPr w:rsidR="007D7198" w:rsidRPr="00F833AF" w:rsidSect="00242338">
      <w:footerReference w:type="default" r:id="rId8"/>
      <w:pgSz w:w="11906" w:h="16838"/>
      <w:pgMar w:top="1440" w:right="1021"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B12" w:rsidRDefault="00C66B12" w:rsidP="00342BB7">
      <w:r>
        <w:separator/>
      </w:r>
    </w:p>
  </w:endnote>
  <w:endnote w:type="continuationSeparator" w:id="1">
    <w:p w:rsidR="00C66B12" w:rsidRDefault="00C66B12" w:rsidP="0034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8958"/>
      <w:docPartObj>
        <w:docPartGallery w:val="Page Numbers (Bottom of Page)"/>
        <w:docPartUnique/>
      </w:docPartObj>
    </w:sdtPr>
    <w:sdtContent>
      <w:p w:rsidR="002B3119" w:rsidRDefault="00BF2DEF">
        <w:pPr>
          <w:pStyle w:val="a4"/>
          <w:jc w:val="center"/>
        </w:pPr>
        <w:r w:rsidRPr="00BF2DEF">
          <w:fldChar w:fldCharType="begin"/>
        </w:r>
        <w:r w:rsidR="002B3119">
          <w:instrText xml:space="preserve"> PAGE   \* MERGEFORMAT </w:instrText>
        </w:r>
        <w:r w:rsidRPr="00BF2DEF">
          <w:fldChar w:fldCharType="separate"/>
        </w:r>
        <w:r w:rsidR="0063596F" w:rsidRPr="0063596F">
          <w:rPr>
            <w:noProof/>
            <w:lang w:val="zh-CN"/>
          </w:rPr>
          <w:t>7</w:t>
        </w:r>
        <w:r>
          <w:rPr>
            <w:noProof/>
            <w:lang w:val="zh-CN"/>
          </w:rPr>
          <w:fldChar w:fldCharType="end"/>
        </w:r>
      </w:p>
    </w:sdtContent>
  </w:sdt>
  <w:p w:rsidR="002B3119" w:rsidRDefault="002B31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B12" w:rsidRDefault="00C66B12" w:rsidP="00342BB7">
      <w:r>
        <w:separator/>
      </w:r>
    </w:p>
  </w:footnote>
  <w:footnote w:type="continuationSeparator" w:id="1">
    <w:p w:rsidR="00C66B12" w:rsidRDefault="00C66B12" w:rsidP="00342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3544F"/>
    <w:multiLevelType w:val="singleLevel"/>
    <w:tmpl w:val="6033544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BB7"/>
    <w:rsid w:val="000016DD"/>
    <w:rsid w:val="00006124"/>
    <w:rsid w:val="0001471A"/>
    <w:rsid w:val="0001591D"/>
    <w:rsid w:val="00032243"/>
    <w:rsid w:val="00037585"/>
    <w:rsid w:val="00045835"/>
    <w:rsid w:val="000474E0"/>
    <w:rsid w:val="0005028E"/>
    <w:rsid w:val="00066526"/>
    <w:rsid w:val="0009056E"/>
    <w:rsid w:val="000A15BB"/>
    <w:rsid w:val="000C178D"/>
    <w:rsid w:val="000C2C6B"/>
    <w:rsid w:val="000E58A9"/>
    <w:rsid w:val="000F1684"/>
    <w:rsid w:val="0010189D"/>
    <w:rsid w:val="001068AF"/>
    <w:rsid w:val="00117FD0"/>
    <w:rsid w:val="001242F1"/>
    <w:rsid w:val="00126CEA"/>
    <w:rsid w:val="0012746C"/>
    <w:rsid w:val="0014121E"/>
    <w:rsid w:val="00142300"/>
    <w:rsid w:val="00143331"/>
    <w:rsid w:val="001520D4"/>
    <w:rsid w:val="00167011"/>
    <w:rsid w:val="001767CA"/>
    <w:rsid w:val="001778B4"/>
    <w:rsid w:val="001850EE"/>
    <w:rsid w:val="00186CA7"/>
    <w:rsid w:val="00193AB7"/>
    <w:rsid w:val="001B1263"/>
    <w:rsid w:val="001D0EE5"/>
    <w:rsid w:val="001D2024"/>
    <w:rsid w:val="001E701C"/>
    <w:rsid w:val="001E7484"/>
    <w:rsid w:val="001F35D1"/>
    <w:rsid w:val="00213D03"/>
    <w:rsid w:val="00215A8A"/>
    <w:rsid w:val="0022210B"/>
    <w:rsid w:val="00235330"/>
    <w:rsid w:val="00240CAA"/>
    <w:rsid w:val="00242338"/>
    <w:rsid w:val="002438A6"/>
    <w:rsid w:val="00245C1F"/>
    <w:rsid w:val="00253F22"/>
    <w:rsid w:val="00254E62"/>
    <w:rsid w:val="00256E46"/>
    <w:rsid w:val="00257776"/>
    <w:rsid w:val="0026024C"/>
    <w:rsid w:val="00261DDB"/>
    <w:rsid w:val="002819A3"/>
    <w:rsid w:val="002A49B1"/>
    <w:rsid w:val="002B3119"/>
    <w:rsid w:val="002B31DE"/>
    <w:rsid w:val="002B5088"/>
    <w:rsid w:val="002E1F42"/>
    <w:rsid w:val="002F6B81"/>
    <w:rsid w:val="00303A1F"/>
    <w:rsid w:val="00304B59"/>
    <w:rsid w:val="00315BEB"/>
    <w:rsid w:val="00315EFA"/>
    <w:rsid w:val="00342BB7"/>
    <w:rsid w:val="00344E3E"/>
    <w:rsid w:val="00366B1E"/>
    <w:rsid w:val="00377339"/>
    <w:rsid w:val="00384A9A"/>
    <w:rsid w:val="00384F12"/>
    <w:rsid w:val="00387949"/>
    <w:rsid w:val="003B34CA"/>
    <w:rsid w:val="003D1B4D"/>
    <w:rsid w:val="003D428A"/>
    <w:rsid w:val="003D43EF"/>
    <w:rsid w:val="003D7D32"/>
    <w:rsid w:val="003E57AA"/>
    <w:rsid w:val="003E78DA"/>
    <w:rsid w:val="003E7D44"/>
    <w:rsid w:val="004118E9"/>
    <w:rsid w:val="00414E53"/>
    <w:rsid w:val="00420A15"/>
    <w:rsid w:val="0042586F"/>
    <w:rsid w:val="0043198A"/>
    <w:rsid w:val="00442C5C"/>
    <w:rsid w:val="00453BB5"/>
    <w:rsid w:val="00467E09"/>
    <w:rsid w:val="00474971"/>
    <w:rsid w:val="0048508B"/>
    <w:rsid w:val="0048641A"/>
    <w:rsid w:val="00491110"/>
    <w:rsid w:val="004B54E9"/>
    <w:rsid w:val="004C1F77"/>
    <w:rsid w:val="004C2A76"/>
    <w:rsid w:val="004C5029"/>
    <w:rsid w:val="004D0B74"/>
    <w:rsid w:val="004D3016"/>
    <w:rsid w:val="004D37A1"/>
    <w:rsid w:val="004D4CE2"/>
    <w:rsid w:val="004D6900"/>
    <w:rsid w:val="004F397A"/>
    <w:rsid w:val="005133EA"/>
    <w:rsid w:val="00517207"/>
    <w:rsid w:val="0053004D"/>
    <w:rsid w:val="005331FD"/>
    <w:rsid w:val="00574EB7"/>
    <w:rsid w:val="0058070E"/>
    <w:rsid w:val="00582250"/>
    <w:rsid w:val="0058421D"/>
    <w:rsid w:val="00587E56"/>
    <w:rsid w:val="005A0547"/>
    <w:rsid w:val="005A7EC4"/>
    <w:rsid w:val="005C16E9"/>
    <w:rsid w:val="005F4C50"/>
    <w:rsid w:val="00627307"/>
    <w:rsid w:val="0062751B"/>
    <w:rsid w:val="006325E2"/>
    <w:rsid w:val="006329C6"/>
    <w:rsid w:val="0063596F"/>
    <w:rsid w:val="00637698"/>
    <w:rsid w:val="00645D91"/>
    <w:rsid w:val="006477C6"/>
    <w:rsid w:val="0065677B"/>
    <w:rsid w:val="00680041"/>
    <w:rsid w:val="0068706B"/>
    <w:rsid w:val="00691EEE"/>
    <w:rsid w:val="006A3C21"/>
    <w:rsid w:val="006A45B5"/>
    <w:rsid w:val="006A723C"/>
    <w:rsid w:val="006B6A4A"/>
    <w:rsid w:val="006C0619"/>
    <w:rsid w:val="006D7C92"/>
    <w:rsid w:val="006E04B5"/>
    <w:rsid w:val="006F1088"/>
    <w:rsid w:val="00700DE7"/>
    <w:rsid w:val="00712AB2"/>
    <w:rsid w:val="00715D03"/>
    <w:rsid w:val="0071795F"/>
    <w:rsid w:val="00720989"/>
    <w:rsid w:val="00747B9A"/>
    <w:rsid w:val="0075134F"/>
    <w:rsid w:val="007523CD"/>
    <w:rsid w:val="00764B0E"/>
    <w:rsid w:val="00786353"/>
    <w:rsid w:val="007867DC"/>
    <w:rsid w:val="0079021D"/>
    <w:rsid w:val="007A7A6D"/>
    <w:rsid w:val="007C0627"/>
    <w:rsid w:val="007D3182"/>
    <w:rsid w:val="007D7198"/>
    <w:rsid w:val="007F7111"/>
    <w:rsid w:val="00807803"/>
    <w:rsid w:val="008268D1"/>
    <w:rsid w:val="00832F8E"/>
    <w:rsid w:val="0083667F"/>
    <w:rsid w:val="008369A1"/>
    <w:rsid w:val="00844703"/>
    <w:rsid w:val="0085686A"/>
    <w:rsid w:val="00882473"/>
    <w:rsid w:val="00883503"/>
    <w:rsid w:val="00884F31"/>
    <w:rsid w:val="0089479D"/>
    <w:rsid w:val="00894B86"/>
    <w:rsid w:val="008A1BA2"/>
    <w:rsid w:val="008A56D3"/>
    <w:rsid w:val="008C0985"/>
    <w:rsid w:val="008C2DE5"/>
    <w:rsid w:val="008D5E30"/>
    <w:rsid w:val="008E29E9"/>
    <w:rsid w:val="00904B12"/>
    <w:rsid w:val="00910C27"/>
    <w:rsid w:val="00911898"/>
    <w:rsid w:val="00914605"/>
    <w:rsid w:val="00915B31"/>
    <w:rsid w:val="009441AF"/>
    <w:rsid w:val="009466E6"/>
    <w:rsid w:val="009574D9"/>
    <w:rsid w:val="00961076"/>
    <w:rsid w:val="00974363"/>
    <w:rsid w:val="00976666"/>
    <w:rsid w:val="009B1F37"/>
    <w:rsid w:val="009B2F3A"/>
    <w:rsid w:val="009C72A3"/>
    <w:rsid w:val="009D1D24"/>
    <w:rsid w:val="009D2488"/>
    <w:rsid w:val="009E16C2"/>
    <w:rsid w:val="009F6D02"/>
    <w:rsid w:val="00A0691A"/>
    <w:rsid w:val="00A2442C"/>
    <w:rsid w:val="00A26048"/>
    <w:rsid w:val="00A26408"/>
    <w:rsid w:val="00A327AD"/>
    <w:rsid w:val="00A333EE"/>
    <w:rsid w:val="00A41833"/>
    <w:rsid w:val="00A50441"/>
    <w:rsid w:val="00A56992"/>
    <w:rsid w:val="00A6723E"/>
    <w:rsid w:val="00A72C16"/>
    <w:rsid w:val="00AA231B"/>
    <w:rsid w:val="00AA6C20"/>
    <w:rsid w:val="00AA6FEA"/>
    <w:rsid w:val="00AB4846"/>
    <w:rsid w:val="00AD18E0"/>
    <w:rsid w:val="00AD5E23"/>
    <w:rsid w:val="00AE6CAE"/>
    <w:rsid w:val="00AF2C3C"/>
    <w:rsid w:val="00AF798D"/>
    <w:rsid w:val="00B038F0"/>
    <w:rsid w:val="00B20DB3"/>
    <w:rsid w:val="00B22A82"/>
    <w:rsid w:val="00B30499"/>
    <w:rsid w:val="00B329CC"/>
    <w:rsid w:val="00B54D83"/>
    <w:rsid w:val="00B57D61"/>
    <w:rsid w:val="00B61A67"/>
    <w:rsid w:val="00B754DC"/>
    <w:rsid w:val="00B80AB1"/>
    <w:rsid w:val="00B91EEC"/>
    <w:rsid w:val="00BA2B90"/>
    <w:rsid w:val="00BE0EC0"/>
    <w:rsid w:val="00BE6199"/>
    <w:rsid w:val="00BF2DEF"/>
    <w:rsid w:val="00BF7399"/>
    <w:rsid w:val="00C13E7E"/>
    <w:rsid w:val="00C24797"/>
    <w:rsid w:val="00C33065"/>
    <w:rsid w:val="00C61A7F"/>
    <w:rsid w:val="00C6633C"/>
    <w:rsid w:val="00C66B12"/>
    <w:rsid w:val="00C86513"/>
    <w:rsid w:val="00C87662"/>
    <w:rsid w:val="00C91FF4"/>
    <w:rsid w:val="00C948EC"/>
    <w:rsid w:val="00C94F1E"/>
    <w:rsid w:val="00CC7C4E"/>
    <w:rsid w:val="00CD5B04"/>
    <w:rsid w:val="00CF1B36"/>
    <w:rsid w:val="00CF251A"/>
    <w:rsid w:val="00D26966"/>
    <w:rsid w:val="00D36104"/>
    <w:rsid w:val="00D36F48"/>
    <w:rsid w:val="00D47FAC"/>
    <w:rsid w:val="00D60FC7"/>
    <w:rsid w:val="00D675FC"/>
    <w:rsid w:val="00D71DA0"/>
    <w:rsid w:val="00D83029"/>
    <w:rsid w:val="00DB2517"/>
    <w:rsid w:val="00DB7A38"/>
    <w:rsid w:val="00DC37D7"/>
    <w:rsid w:val="00DC44F4"/>
    <w:rsid w:val="00DC49DF"/>
    <w:rsid w:val="00DE53F9"/>
    <w:rsid w:val="00DE6BC0"/>
    <w:rsid w:val="00E01E9D"/>
    <w:rsid w:val="00E056BD"/>
    <w:rsid w:val="00E22522"/>
    <w:rsid w:val="00E32087"/>
    <w:rsid w:val="00E61BD4"/>
    <w:rsid w:val="00E833BA"/>
    <w:rsid w:val="00EB0967"/>
    <w:rsid w:val="00EB09E5"/>
    <w:rsid w:val="00EC617A"/>
    <w:rsid w:val="00EC6F48"/>
    <w:rsid w:val="00EC7CA6"/>
    <w:rsid w:val="00EE1A56"/>
    <w:rsid w:val="00F046E5"/>
    <w:rsid w:val="00F116A0"/>
    <w:rsid w:val="00F224C6"/>
    <w:rsid w:val="00F414DE"/>
    <w:rsid w:val="00F51C6B"/>
    <w:rsid w:val="00F549E3"/>
    <w:rsid w:val="00F5529B"/>
    <w:rsid w:val="00F57D1F"/>
    <w:rsid w:val="00F628BA"/>
    <w:rsid w:val="00F833AF"/>
    <w:rsid w:val="00F83844"/>
    <w:rsid w:val="00FA3238"/>
    <w:rsid w:val="00FA56EE"/>
    <w:rsid w:val="00FE2B22"/>
    <w:rsid w:val="00FE351A"/>
    <w:rsid w:val="00FF12BA"/>
    <w:rsid w:val="00FF4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F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31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31F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BB7"/>
    <w:rPr>
      <w:sz w:val="18"/>
      <w:szCs w:val="18"/>
    </w:rPr>
  </w:style>
  <w:style w:type="paragraph" w:styleId="a4">
    <w:name w:val="footer"/>
    <w:basedOn w:val="a"/>
    <w:link w:val="Char0"/>
    <w:uiPriority w:val="99"/>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rsid w:val="00342BB7"/>
    <w:rPr>
      <w:sz w:val="18"/>
      <w:szCs w:val="18"/>
    </w:rPr>
  </w:style>
  <w:style w:type="table" w:styleId="a5">
    <w:name w:val="Table Grid"/>
    <w:basedOn w:val="a1"/>
    <w:qFormat/>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 w:type="character" w:customStyle="1" w:styleId="1Char">
    <w:name w:val="标题 1 Char"/>
    <w:basedOn w:val="a0"/>
    <w:link w:val="1"/>
    <w:uiPriority w:val="9"/>
    <w:qFormat/>
    <w:rsid w:val="005331FD"/>
    <w:rPr>
      <w:rFonts w:ascii="Times New Roman" w:eastAsia="宋体" w:hAnsi="Times New Roman" w:cs="Times New Roman"/>
      <w:b/>
      <w:bCs/>
      <w:kern w:val="44"/>
      <w:sz w:val="44"/>
      <w:szCs w:val="44"/>
    </w:rPr>
  </w:style>
  <w:style w:type="character" w:customStyle="1" w:styleId="2Char">
    <w:name w:val="标题 2 Char"/>
    <w:basedOn w:val="a0"/>
    <w:link w:val="2"/>
    <w:qFormat/>
    <w:rsid w:val="005331FD"/>
    <w:rPr>
      <w:rFonts w:ascii="Arial" w:eastAsia="黑体" w:hAnsi="Arial" w:cs="Arial"/>
      <w:b/>
      <w:bCs/>
      <w:sz w:val="32"/>
      <w:szCs w:val="32"/>
    </w:rPr>
  </w:style>
  <w:style w:type="paragraph" w:styleId="a7">
    <w:name w:val="Plain Text"/>
    <w:basedOn w:val="a"/>
    <w:link w:val="Char1"/>
    <w:qFormat/>
    <w:rsid w:val="005331FD"/>
    <w:rPr>
      <w:rFonts w:ascii="宋体" w:eastAsiaTheme="minorEastAsia" w:hAnsi="Courier New" w:cstheme="minorBidi"/>
      <w:szCs w:val="22"/>
    </w:rPr>
  </w:style>
  <w:style w:type="character" w:customStyle="1" w:styleId="Char1">
    <w:name w:val="纯文本 Char"/>
    <w:basedOn w:val="a0"/>
    <w:link w:val="a7"/>
    <w:qFormat/>
    <w:rsid w:val="005331FD"/>
    <w:rPr>
      <w:rFonts w:ascii="宋体" w:hAnsi="Courier New"/>
    </w:rPr>
  </w:style>
  <w:style w:type="paragraph" w:customStyle="1" w:styleId="Default">
    <w:name w:val="Default"/>
    <w:qFormat/>
    <w:rsid w:val="002B3119"/>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527691">
      <w:bodyDiv w:val="1"/>
      <w:marLeft w:val="0"/>
      <w:marRight w:val="0"/>
      <w:marTop w:val="0"/>
      <w:marBottom w:val="0"/>
      <w:divBdr>
        <w:top w:val="none" w:sz="0" w:space="0" w:color="auto"/>
        <w:left w:val="none" w:sz="0" w:space="0" w:color="auto"/>
        <w:bottom w:val="none" w:sz="0" w:space="0" w:color="auto"/>
        <w:right w:val="none" w:sz="0" w:space="0" w:color="auto"/>
      </w:divBdr>
    </w:div>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468518574">
      <w:bodyDiv w:val="1"/>
      <w:marLeft w:val="0"/>
      <w:marRight w:val="0"/>
      <w:marTop w:val="0"/>
      <w:marBottom w:val="0"/>
      <w:divBdr>
        <w:top w:val="none" w:sz="0" w:space="0" w:color="auto"/>
        <w:left w:val="none" w:sz="0" w:space="0" w:color="auto"/>
        <w:bottom w:val="none" w:sz="0" w:space="0" w:color="auto"/>
        <w:right w:val="none" w:sz="0" w:space="0" w:color="auto"/>
      </w:divBdr>
      <w:divsChild>
        <w:div w:id="185337745">
          <w:marLeft w:val="0"/>
          <w:marRight w:val="0"/>
          <w:marTop w:val="0"/>
          <w:marBottom w:val="0"/>
          <w:divBdr>
            <w:top w:val="none" w:sz="0" w:space="0" w:color="auto"/>
            <w:left w:val="none" w:sz="0" w:space="0" w:color="auto"/>
            <w:bottom w:val="none" w:sz="0" w:space="0" w:color="auto"/>
            <w:right w:val="none" w:sz="0" w:space="0" w:color="auto"/>
          </w:divBdr>
        </w:div>
        <w:div w:id="1206600459">
          <w:marLeft w:val="0"/>
          <w:marRight w:val="0"/>
          <w:marTop w:val="0"/>
          <w:marBottom w:val="0"/>
          <w:divBdr>
            <w:top w:val="none" w:sz="0" w:space="0" w:color="auto"/>
            <w:left w:val="none" w:sz="0" w:space="0" w:color="auto"/>
            <w:bottom w:val="none" w:sz="0" w:space="0" w:color="auto"/>
            <w:right w:val="none" w:sz="0" w:space="0" w:color="auto"/>
          </w:divBdr>
        </w:div>
        <w:div w:id="301430026">
          <w:marLeft w:val="0"/>
          <w:marRight w:val="0"/>
          <w:marTop w:val="0"/>
          <w:marBottom w:val="0"/>
          <w:divBdr>
            <w:top w:val="none" w:sz="0" w:space="0" w:color="auto"/>
            <w:left w:val="none" w:sz="0" w:space="0" w:color="auto"/>
            <w:bottom w:val="none" w:sz="0" w:space="0" w:color="auto"/>
            <w:right w:val="none" w:sz="0" w:space="0" w:color="auto"/>
          </w:divBdr>
        </w:div>
      </w:divsChild>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995449044">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421100555">
      <w:bodyDiv w:val="1"/>
      <w:marLeft w:val="0"/>
      <w:marRight w:val="0"/>
      <w:marTop w:val="0"/>
      <w:marBottom w:val="0"/>
      <w:divBdr>
        <w:top w:val="none" w:sz="0" w:space="0" w:color="auto"/>
        <w:left w:val="none" w:sz="0" w:space="0" w:color="auto"/>
        <w:bottom w:val="none" w:sz="0" w:space="0" w:color="auto"/>
        <w:right w:val="none" w:sz="0" w:space="0" w:color="auto"/>
      </w:divBdr>
      <w:divsChild>
        <w:div w:id="1483932369">
          <w:marLeft w:val="0"/>
          <w:marRight w:val="0"/>
          <w:marTop w:val="0"/>
          <w:marBottom w:val="0"/>
          <w:divBdr>
            <w:top w:val="none" w:sz="0" w:space="0" w:color="auto"/>
            <w:left w:val="none" w:sz="0" w:space="0" w:color="auto"/>
            <w:bottom w:val="none" w:sz="0" w:space="0" w:color="auto"/>
            <w:right w:val="none" w:sz="0" w:space="0" w:color="auto"/>
          </w:divBdr>
        </w:div>
        <w:div w:id="164979828">
          <w:marLeft w:val="0"/>
          <w:marRight w:val="0"/>
          <w:marTop w:val="0"/>
          <w:marBottom w:val="0"/>
          <w:divBdr>
            <w:top w:val="none" w:sz="0" w:space="0" w:color="auto"/>
            <w:left w:val="none" w:sz="0" w:space="0" w:color="auto"/>
            <w:bottom w:val="none" w:sz="0" w:space="0" w:color="auto"/>
            <w:right w:val="none" w:sz="0" w:space="0" w:color="auto"/>
          </w:divBdr>
        </w:div>
        <w:div w:id="1853181860">
          <w:marLeft w:val="0"/>
          <w:marRight w:val="0"/>
          <w:marTop w:val="0"/>
          <w:marBottom w:val="0"/>
          <w:divBdr>
            <w:top w:val="none" w:sz="0" w:space="0" w:color="auto"/>
            <w:left w:val="none" w:sz="0" w:space="0" w:color="auto"/>
            <w:bottom w:val="none" w:sz="0" w:space="0" w:color="auto"/>
            <w:right w:val="none" w:sz="0" w:space="0" w:color="auto"/>
          </w:divBdr>
        </w:div>
      </w:divsChild>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1905872675">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B0904-B98C-4148-9767-7527E536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8</Pages>
  <Words>670</Words>
  <Characters>3823</Characters>
  <Application>Microsoft Office Word</Application>
  <DocSecurity>0</DocSecurity>
  <Lines>31</Lines>
  <Paragraphs>8</Paragraphs>
  <ScaleCrop>false</ScaleCrop>
  <Company>Micorosoft</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Windows 用户</cp:lastModifiedBy>
  <cp:revision>127</cp:revision>
  <cp:lastPrinted>2021-05-31T02:51:00Z</cp:lastPrinted>
  <dcterms:created xsi:type="dcterms:W3CDTF">2020-07-01T12:54:00Z</dcterms:created>
  <dcterms:modified xsi:type="dcterms:W3CDTF">2021-08-02T09:33:00Z</dcterms:modified>
</cp:coreProperties>
</file>