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14:paraId="3C19C7DE" w14:textId="77777777" w:rsidR="00F73AA4" w:rsidRDefault="003B2D64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44156897" w14:textId="77777777" w:rsidR="00F73AA4" w:rsidRDefault="00940866">
      <w:pPr>
        <w:jc w:val="center"/>
        <w:rPr>
          <w:rFonts w:ascii="Arial" w:hAnsi="Arial" w:cs="Arial"/>
          <w:b/>
          <w:sz w:val="28"/>
          <w:szCs w:val="32"/>
        </w:rPr>
      </w:pPr>
      <w:r w:rsidRPr="00940866">
        <w:rPr>
          <w:rFonts w:ascii="Arial" w:hAnsi="Arial" w:cs="Arial" w:hint="eastAsia"/>
          <w:b/>
          <w:sz w:val="28"/>
          <w:szCs w:val="32"/>
        </w:rPr>
        <w:t>录音棚音响设备</w:t>
      </w:r>
      <w:r w:rsidR="003B2D64">
        <w:rPr>
          <w:rFonts w:ascii="Arial" w:hAnsi="Arial" w:cs="Arial"/>
          <w:b/>
          <w:sz w:val="28"/>
          <w:szCs w:val="32"/>
        </w:rPr>
        <w:t>询价采购公告</w:t>
      </w:r>
    </w:p>
    <w:p w14:paraId="045A33A3" w14:textId="48A83CDE" w:rsidR="00F73AA4" w:rsidRPr="00AC2BE0" w:rsidRDefault="003B2D64" w:rsidP="00A77A1A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AC2BE0">
        <w:rPr>
          <w:rFonts w:ascii="Arial" w:hAnsi="Arial" w:cs="Arial"/>
          <w:kern w:val="0"/>
          <w:sz w:val="22"/>
          <w:szCs w:val="24"/>
          <w:lang w:bidi="en-US"/>
        </w:rPr>
        <w:t>LZY2</w:t>
      </w:r>
      <w:r w:rsidR="00A77A1A" w:rsidRPr="00AC2BE0">
        <w:rPr>
          <w:rFonts w:ascii="Arial" w:hAnsi="Arial" w:cs="Arial" w:hint="eastAsia"/>
          <w:kern w:val="0"/>
          <w:sz w:val="22"/>
          <w:szCs w:val="24"/>
          <w:lang w:bidi="en-US"/>
        </w:rPr>
        <w:t>1-</w:t>
      </w:r>
      <w:r w:rsidR="00AC2BE0" w:rsidRPr="00AC2BE0">
        <w:rPr>
          <w:rFonts w:ascii="Arial" w:hAnsi="Arial" w:cs="Arial" w:hint="eastAsia"/>
          <w:kern w:val="0"/>
          <w:sz w:val="22"/>
          <w:szCs w:val="24"/>
          <w:lang w:bidi="en-US"/>
        </w:rPr>
        <w:t>022</w:t>
      </w:r>
      <w:r w:rsidRPr="00AC2BE0"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</w:t>
      </w:r>
      <w:r w:rsidRPr="00AC2BE0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CB6792">
        <w:rPr>
          <w:rFonts w:ascii="Arial" w:hAnsi="Arial" w:cs="Arial" w:hint="eastAsia"/>
          <w:kern w:val="0"/>
          <w:sz w:val="22"/>
          <w:szCs w:val="24"/>
          <w:lang w:bidi="en-US"/>
        </w:rPr>
        <w:t>2021-7</w:t>
      </w:r>
      <w:r w:rsidR="00A77A1A" w:rsidRPr="00AC2BE0">
        <w:rPr>
          <w:rFonts w:ascii="Arial" w:hAnsi="Arial" w:cs="Arial" w:hint="eastAsia"/>
          <w:kern w:val="0"/>
          <w:sz w:val="22"/>
          <w:szCs w:val="24"/>
          <w:lang w:bidi="en-US"/>
        </w:rPr>
        <w:t>-</w:t>
      </w:r>
      <w:r w:rsidR="00AC2BE0" w:rsidRPr="00AC2BE0">
        <w:rPr>
          <w:rFonts w:ascii="Arial" w:hAnsi="Arial" w:cs="Arial" w:hint="eastAsia"/>
          <w:kern w:val="0"/>
          <w:sz w:val="22"/>
          <w:szCs w:val="24"/>
          <w:lang w:bidi="en-US"/>
        </w:rPr>
        <w:t>2</w:t>
      </w:r>
      <w:r w:rsidR="009F1741">
        <w:rPr>
          <w:rFonts w:ascii="Arial" w:hAnsi="Arial" w:cs="Arial" w:hint="eastAsia"/>
          <w:kern w:val="0"/>
          <w:sz w:val="22"/>
          <w:szCs w:val="24"/>
          <w:lang w:bidi="en-US"/>
        </w:rPr>
        <w:t>2</w:t>
      </w:r>
    </w:p>
    <w:p w14:paraId="137BB255" w14:textId="77777777" w:rsidR="00F73AA4" w:rsidRDefault="003B2D64" w:rsidP="00940866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="00940866" w:rsidRPr="00940866">
        <w:rPr>
          <w:rFonts w:ascii="Arial" w:hAnsi="Arial" w:cs="Arial" w:hint="eastAsia"/>
          <w:bCs/>
          <w:kern w:val="0"/>
          <w:sz w:val="24"/>
          <w:szCs w:val="28"/>
          <w:lang w:bidi="en-US"/>
        </w:rPr>
        <w:t>录音棚音响设备</w:t>
      </w:r>
      <w:r w:rsidR="00A77A1A">
        <w:rPr>
          <w:rFonts w:ascii="Arial" w:hAnsi="Arial" w:cs="Arial" w:hint="eastAsia"/>
          <w:bCs/>
          <w:kern w:val="0"/>
          <w:sz w:val="24"/>
          <w:szCs w:val="28"/>
          <w:lang w:bidi="en-US"/>
        </w:rPr>
        <w:t>采购</w:t>
      </w:r>
    </w:p>
    <w:p w14:paraId="0B75309D" w14:textId="77777777" w:rsidR="00F73AA4" w:rsidRPr="00A77A1A" w:rsidRDefault="003B2D64" w:rsidP="00A77A1A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proofErr w:type="gramStart"/>
      <w:r w:rsidR="00940866"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壹拾壹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</w:t>
      </w:r>
      <w:r w:rsidR="00940866">
        <w:rPr>
          <w:rFonts w:ascii="Arial" w:hAnsi="Arial" w:cs="Arial" w:hint="eastAsia"/>
          <w:bCs/>
          <w:kern w:val="0"/>
          <w:sz w:val="24"/>
          <w:szCs w:val="28"/>
          <w:lang w:bidi="en-US"/>
        </w:rPr>
        <w:t>玖仟</w:t>
      </w:r>
      <w:r w:rsidR="00940866">
        <w:rPr>
          <w:rFonts w:ascii="Arial" w:hAnsi="Arial" w:cs="Arial"/>
          <w:bCs/>
          <w:kern w:val="0"/>
          <w:sz w:val="24"/>
          <w:szCs w:val="28"/>
          <w:lang w:bidi="en-US"/>
        </w:rPr>
        <w:t>零肆拾</w:t>
      </w:r>
      <w:proofErr w:type="gramEnd"/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 w:rsidR="00940866" w:rsidRPr="00940866">
        <w:rPr>
          <w:rFonts w:ascii="Arial" w:hAnsi="Arial" w:cs="Arial"/>
          <w:bCs/>
          <w:kern w:val="0"/>
          <w:sz w:val="24"/>
          <w:szCs w:val="28"/>
          <w:lang w:bidi="en-US"/>
        </w:rPr>
        <w:t>119040.00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14:paraId="29D146DA" w14:textId="354D8103" w:rsidR="00F73AA4" w:rsidRPr="006971EC" w:rsidRDefault="003B2D64" w:rsidP="006971EC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 w:rsidR="007D7348">
        <w:rPr>
          <w:rFonts w:ascii="Arial" w:hAnsi="Arial" w:cs="Arial" w:hint="eastAsia"/>
          <w:bCs/>
          <w:kern w:val="0"/>
          <w:sz w:val="24"/>
          <w:szCs w:val="28"/>
          <w:lang w:bidi="en-US"/>
        </w:rPr>
        <w:t>内容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34"/>
        <w:gridCol w:w="2764"/>
        <w:gridCol w:w="5334"/>
        <w:gridCol w:w="1136"/>
        <w:gridCol w:w="716"/>
      </w:tblGrid>
      <w:tr w:rsidR="007D7348" w14:paraId="635C796D" w14:textId="77777777" w:rsidTr="00AF4747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7E399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4C95" w14:textId="77777777" w:rsidR="007D7348" w:rsidRDefault="00A77A1A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 w:rsidRPr="00A77A1A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CE76" w14:textId="77777777" w:rsidR="007D7348" w:rsidRDefault="00A77A1A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 w:rsidRPr="00A77A1A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7901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0A2F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</w:tr>
      <w:tr w:rsidR="007D7348" w14:paraId="15C18980" w14:textId="77777777" w:rsidTr="00AF4747">
        <w:trPr>
          <w:trHeight w:val="142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B27F5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C848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音频接口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49BF" w14:textId="26B741EE" w:rsidR="007D7348" w:rsidRDefault="007D7348" w:rsidP="00E82C98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</w:t>
            </w:r>
            <w:r w:rsidR="00E82C98" w:rsidRPr="00E82C9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提供四个及以上音频输入口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2.48V 幻象供电，1/4" 线路输入与吉他电平开关，以及每个通道的音频插入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3.24位96 kHz音频分辨率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20B31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4125E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7D7348" w14:paraId="11DA67BE" w14:textId="77777777" w:rsidTr="00E82C98">
        <w:trPr>
          <w:trHeight w:val="3214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4B5F6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7CA0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话筒放大器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F34B" w14:textId="20347296" w:rsidR="007D7348" w:rsidRDefault="007D7348" w:rsidP="00247CF4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1.背面驻极体电容器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2.拾音模式：心形/超心形/全向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3.频率响应：40Hz-16kHz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4.灵敏度：-38dB±3dB（1kHz时1dB=1V/Pa）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5.等效噪声级：≤25Dba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6.最大输入声压级：130dB（1kHz时T.H.D≤1%）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7.电源要求：48V DC，2mA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8.线路长度：3M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9.输出接口：XLRM三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针公卡侬</w:t>
            </w:r>
            <w:proofErr w:type="gramEnd"/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770A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77899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D7348" w14:paraId="173D473F" w14:textId="77777777" w:rsidTr="007D7348">
        <w:trPr>
          <w:trHeight w:val="416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A958E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1E89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调音台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3F37" w14:textId="0B36962B" w:rsidR="007D7348" w:rsidRDefault="007D7348" w:rsidP="00247CF4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1.带MP3播放器；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2.带有高低阻抗切换功能；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3.具备≥四路编组功能；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4.单声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道具备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高功效的3段EQ；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5.具备电平控制的≥2个立体AUX回送，并可将讯号送至AUX1-2；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6.具备分离开关的录音机输入/输出，将信号配送到控制室和输出；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7.附高通滤波器（低切），截止点75Hz-18dB/Oct；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8.6路平衡镀金XLR＋6个6.3mm平衡MIC输入；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9.单声/麦克风输入通道上具备增益；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10.幻象电源：48V；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11.4个平衡式6.3mm立体声输入通道；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12.频响范围：20Hz——50KHz；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13.总谐波失真：&lt;0.005% @+4 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dBu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14.噪声：-100 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dBu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15.灵敏度：15 dB±3dB；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E22D5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B16F9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D7348" w14:paraId="317FB776" w14:textId="77777777" w:rsidTr="00E82C98">
        <w:trPr>
          <w:trHeight w:val="834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2E7DF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2164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监听耳机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C8D4" w14:textId="0D4BB985" w:rsidR="007D7348" w:rsidRDefault="007D7348" w:rsidP="00DD2A5B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 w:rsidR="00DD2A5B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最大功率200m</w:t>
            </w:r>
            <w:r w:rsidR="00247CF4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W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 w:rsidR="00DD2A5B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阻抗55欧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</w:t>
            </w:r>
            <w:r w:rsidR="00DD2A5B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频率响应15Hz-25kHz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</w:t>
            </w:r>
            <w:r w:rsidR="00DD2A5B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灵敏度91dB，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</w:t>
            </w:r>
            <w:r w:rsidR="00DD2A5B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3m缆线长度，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</w:t>
            </w:r>
            <w:r w:rsidR="00DD2A5B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耳机为Mini-XLR接口,连接线为3.5mm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镀金直型插头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lastRenderedPageBreak/>
              <w:t>7</w:t>
            </w:r>
            <w:r w:rsidR="00DD2A5B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附件3.5mm转6.3mm镀金插头。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43C24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lastRenderedPageBreak/>
              <w:t>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403B9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7D7348" w14:paraId="3332BF24" w14:textId="77777777" w:rsidTr="00AF4747">
        <w:trPr>
          <w:trHeight w:val="39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E8E3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lastRenderedPageBreak/>
              <w:t>5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F6BA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录音话筒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0222" w14:textId="6EC9CA1D" w:rsidR="007D7348" w:rsidRDefault="007D7348" w:rsidP="00DD2A5B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声音操作原理：压力梯度传感器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指向性：全向，半球型，心型，过心型和8字型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频率范围：20Hz-20KHz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灵敏度：34/37/62Mv/Pa*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输出阻抗：50ohms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负载阻抗：1000ohms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灵敏度（CCIR 468-3）：28/25/23dB*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灵敏度（DIN/IEC 651）：16/13/11dB*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信噪比（CCIR 468-3）：66/69/71dB*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10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信噪比（DIN/IEC 651）：78/81/83dB*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11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声压级（电子管特性）小于0.5%THD(&lt;5%THD)：120（136）dB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12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最大输出电压：18dBu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13</w:t>
            </w:r>
            <w:r w:rsidR="00DD2A5B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麦克风传感器动态范围DIN/IEC 651（小于0.5% THD）：101（121）dB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F8D8B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5FA5E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7D7348" w14:paraId="08C20416" w14:textId="77777777" w:rsidTr="00E82C98">
        <w:trPr>
          <w:trHeight w:val="1543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9D7F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EDAC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耳机分配器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BC5D6" w14:textId="2CB8C092" w:rsidR="007D7348" w:rsidRDefault="007D7348" w:rsidP="006D0007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1.8路多功能专业级耳机放大器，配有8路独立放大线路的耳机功放，2个独立的主输入端，每路有2个耳机输出端和1个独立的输入端。HP800V2能为几乎所有的耳机，即便是在最大音量时，也能提供最优质的音频质量。                              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音频输入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2.主输入：XLR与1/4英寸接口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3.输入阻抗：40k Ohms （立体声），40k Ohms （单声道）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4.最大输入电平：16dBu平衡和非平衡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5.共模抑制比：典型的40db,&gt;55db在1khz时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6.线路输入：1/4英寸接口（立体声）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7.输入阻抗：40 k 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音频输出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8.耳机输出：1/4英寸接口，立体声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9.主输出：XLR接口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后级放大器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10.最大输出功率：+24dBm（负载阻抗100 Ohms）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11.最小负载阻抗：100Ohms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系统规格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12.频率响应：10Hz到150kHz，±3dB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13.噪音：22Hz到22kHz＞90dB@0dBu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14.动态范围：22Hz到22kHz：110dB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15.失真：0.006% @ +4dBu，1kHz，增益 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功能控制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16.输入电平：可调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17.通道输出电平：可调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功能开关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18.主输入1/主输入2：开关在主输入1和主输入2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之间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19.单声道：旋转这个开关到单声道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显示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lastRenderedPageBreak/>
              <w:t>20.输入电平：七段LED显示—-30/-24/-18/-12/-6/0dB/过载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21.输出电平：七段LED显示—-30/-24/-18/-12/-6/0dB/过载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813A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69C8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D7348" w14:paraId="2E747D99" w14:textId="77777777" w:rsidTr="00AF4747">
        <w:trPr>
          <w:trHeight w:val="102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37F16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lastRenderedPageBreak/>
              <w:t>7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F2038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话筒架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304D" w14:textId="119D50F8" w:rsidR="00E82C98" w:rsidRDefault="007D7348" w:rsidP="00281693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1.落地压杆伸缩三脚架</w:t>
            </w:r>
            <w:r w:rsidR="00281693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配两个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咪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夹 </w:t>
            </w:r>
          </w:p>
          <w:p w14:paraId="68C599F1" w14:textId="70987085" w:rsidR="00E82C98" w:rsidRDefault="00281693" w:rsidP="00281693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立杆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高度</w:t>
            </w:r>
            <w:r w:rsidR="00271661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：</w:t>
            </w:r>
            <w:r w:rsidR="00B07164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91-160cm</w:t>
            </w:r>
            <w:r w:rsidR="00271661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，</w:t>
            </w:r>
            <w:r w:rsidR="00271661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金属材质</w:t>
            </w:r>
          </w:p>
          <w:p w14:paraId="77FB93F4" w14:textId="77777777" w:rsidR="00E82C98" w:rsidRDefault="00281693" w:rsidP="00281693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3.横杆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 xml:space="preserve">承重：≥3kg </w:t>
            </w:r>
          </w:p>
          <w:p w14:paraId="2713EB26" w14:textId="0967EF88" w:rsidR="007D7348" w:rsidRDefault="00281693" w:rsidP="00281693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适用于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防震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架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录音话筒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0CC5F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D41DC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7D7348" w14:paraId="73FE602A" w14:textId="77777777" w:rsidTr="00DB47EC">
        <w:trPr>
          <w:trHeight w:val="324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326E8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6156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功放机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C58F" w14:textId="744F0B67" w:rsidR="007D7348" w:rsidRDefault="007D7348" w:rsidP="00DB47EC">
            <w:pPr>
              <w:widowControl/>
              <w:jc w:val="left"/>
              <w:textAlignment w:val="top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1.功率:2×200W /8Ω 2×350W /4Ω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2.频率响应：20Hz-20KHz +0/-0.3dB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3.输入阻抗：20KΩ（平衡）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4.输入灵敏度：1Vrms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5.转换速率: 20V/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uS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（10KHz）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6.通道隔离: ≥70dB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7.信噪比: ≥100dB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8.总谐波失真:THD+N≤0.08%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9.互调失真:  ≤0.06%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10.共模抑制比:CMR ≥70dB（20Hz-20KHz)         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9C3F7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8A03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D7348" w14:paraId="3B317FB3" w14:textId="77777777" w:rsidTr="00AF4747">
        <w:trPr>
          <w:trHeight w:val="64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2B9D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DF5B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监听音箱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7E2C" w14:textId="73876E1E" w:rsidR="007D7348" w:rsidRDefault="007D7348" w:rsidP="00DB47EC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1.频响范围:45Hz~18KHz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2.低音:LF:6.5"×1（100 Magnet 35mm)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3.高音:HF:3"×1 Cone Tweeter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4.额定功率:≥80W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5.峰值功率:≥320W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6.阻抗:8 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7.灵敏度:101dB (1w@1m)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8.连续声压级:≥123dB (Cmax@1m)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9.最大声压级:≥</w:t>
            </w:r>
            <w:r w:rsidR="00DB47EC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134dB (Pmax@1m)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F5AAB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60F30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</w:tr>
      <w:tr w:rsidR="007D7348" w14:paraId="7BAF502F" w14:textId="77777777" w:rsidTr="00271661">
        <w:trPr>
          <w:trHeight w:val="1583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CD901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F98B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监听控制器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B1ED7" w14:textId="4703B73A" w:rsidR="007D7348" w:rsidRPr="00271661" w:rsidRDefault="007D7348" w:rsidP="00271661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1.在监听控制输出部分，控制信号不需要借助任何电源。同时控制两个近场监听系统，重低音输出接口，和一个耳机输出接口。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2.无源监听控制两组监听通道</w:t>
            </w:r>
            <w:r w:rsidR="00271661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 w:rsidR="00271661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3</w:t>
            </w:r>
            <w:r w:rsidR="00271661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全金属结构</w:t>
            </w:r>
            <w:r w:rsidR="00271661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产品经久耐用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AF3AC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2F7F5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D7348" w14:paraId="177C794D" w14:textId="77777777" w:rsidTr="00AF4747">
        <w:trPr>
          <w:trHeight w:val="64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427A5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8F21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MIDI键盘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A295" w14:textId="5B50C28D" w:rsidR="007D7348" w:rsidRDefault="007D7348" w:rsidP="000259EF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MIDI电子编曲键盘</w:t>
            </w:r>
            <w:r w:rsidR="00856CB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，</w:t>
            </w:r>
            <w:r w:rsidRPr="00C450A0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88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键</w:t>
            </w:r>
            <w:r w:rsidR="00856CB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midi控制器(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键送踏板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5ED71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F48C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7D7348" w14:paraId="4AB142F6" w14:textId="77777777" w:rsidTr="00AF4747">
        <w:trPr>
          <w:trHeight w:val="36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63BAB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C78B" w14:textId="77777777" w:rsidR="007D7348" w:rsidRDefault="007D7348" w:rsidP="00AF4747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8路电源时序器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F0B9" w14:textId="7CBA72B2" w:rsidR="007D7348" w:rsidRDefault="00271661" w:rsidP="00271661">
            <w:pPr>
              <w:widowControl/>
              <w:jc w:val="left"/>
              <w:textAlignment w:val="top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后板8个输出通道均采用万能插座，面板1个直通插座，方便广大用户使用；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2.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设置级联接口，可级联三台同样设备；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3.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设置RS232接口，可实现远程开关控制；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4.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从1-8或8-1按顺序以1秒为间隔时间打开或关闭相对应通道；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5.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每个通道对应一个电源指示灯，当通道输出电压时，相对应的指示灯亮，相反则关闭；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6.</w:t>
            </w:r>
            <w:r w:rsidR="007D7348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最大提供≥30A的工作电流，单通道最大输出电流≥15A；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998C9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73DF9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D7348" w14:paraId="11A24900" w14:textId="77777777" w:rsidTr="00AF4747">
        <w:trPr>
          <w:trHeight w:val="21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B87A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E362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有源阻抗变换器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FE2" w14:textId="5F05A9EF" w:rsidR="007D7348" w:rsidRDefault="007D7348" w:rsidP="00DB47EC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1.9V电池或48V幻象电源双重供电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2.平衡输出，抗干扰能力强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3.曲线平滑、自然和低噪音特性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4.有源放大，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细节清晰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5.DI接线盒及线路平衡器，主要用于匹配不同设备之间的电平信号。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57D4D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4E8C2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D7348" w14:paraId="524CCB95" w14:textId="77777777" w:rsidTr="00AF4747">
        <w:trPr>
          <w:trHeight w:val="25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7357B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772A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控制室提示话筒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76B09" w14:textId="77777777" w:rsidR="007D7348" w:rsidRDefault="007D7348" w:rsidP="00AF4747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1.采用高品质的32mm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咪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头，具有灵敏度高，宽频响，指向性佳等特点。本体采用压铸锌合金，强化网头，使得产品具有一定的抗跌落性能，经久耐用。产品适合现场演出或乐器拾音，也能用于录音，人声的音频清晰，音频工作站使用。                              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2.话筒类型：电容话筒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3.指向性：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超心型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4.频率范围：50Hz-15KHZ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5.灵敏度：-53dB+/-3dB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6.输出阻抗：600 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7.最大声压级：≥144dB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21DF3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3B96A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7D7348" w14:paraId="37D19C17" w14:textId="77777777" w:rsidTr="00AF4747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AF62F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347DB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控制室悬臂架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89425" w14:textId="5BFD061F" w:rsidR="007D7348" w:rsidRDefault="006D021E" w:rsidP="00AF4747">
            <w:pPr>
              <w:jc w:val="left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</w:rPr>
              <w:t>旋转</w:t>
            </w:r>
            <w:r>
              <w:rPr>
                <w:rFonts w:ascii="黑体" w:eastAsia="黑体" w:hAnsi="黑体" w:cs="黑体"/>
                <w:color w:val="000000"/>
                <w:sz w:val="22"/>
              </w:rPr>
              <w:t>幅度：</w:t>
            </w:r>
            <w:r>
              <w:rPr>
                <w:rFonts w:ascii="黑体" w:eastAsia="黑体" w:hAnsi="黑体" w:cs="黑体" w:hint="eastAsia"/>
                <w:color w:val="000000"/>
                <w:sz w:val="22"/>
              </w:rPr>
              <w:t>360度</w:t>
            </w:r>
            <w:r>
              <w:rPr>
                <w:rFonts w:ascii="黑体" w:eastAsia="黑体" w:hAnsi="黑体" w:cs="黑体"/>
                <w:color w:val="000000"/>
                <w:sz w:val="22"/>
              </w:rPr>
              <w:t>，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82562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F078E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7D7348" w14:paraId="1FA71D6C" w14:textId="77777777" w:rsidTr="00AF4747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DFF76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3B4A" w14:textId="04D1143E" w:rsidR="007D7348" w:rsidRDefault="007D7348" w:rsidP="006A692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录音室耳机挂</w:t>
            </w:r>
            <w:r w:rsidR="006A6925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架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5759A" w14:textId="3D3C3A46" w:rsidR="007D7348" w:rsidRDefault="00893A1D" w:rsidP="00AF4747">
            <w:pPr>
              <w:jc w:val="left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sz w:val="22"/>
              </w:rPr>
              <w:t>长</w:t>
            </w:r>
            <w:r>
              <w:rPr>
                <w:rFonts w:ascii="黑体" w:eastAsia="黑体" w:hAnsi="黑体" w:cs="黑体" w:hint="eastAsia"/>
                <w:color w:val="000000"/>
                <w:sz w:val="22"/>
              </w:rPr>
              <w:t>≥40</w:t>
            </w:r>
            <w:r>
              <w:rPr>
                <w:rFonts w:ascii="黑体" w:eastAsia="黑体" w:hAnsi="黑体" w:cs="黑体"/>
                <w:color w:val="000000"/>
                <w:sz w:val="22"/>
              </w:rPr>
              <w:t>cm，宽≥5cm，净</w:t>
            </w:r>
            <w:r>
              <w:rPr>
                <w:rFonts w:ascii="黑体" w:eastAsia="黑体" w:hAnsi="黑体" w:cs="黑体" w:hint="eastAsia"/>
                <w:color w:val="000000"/>
                <w:sz w:val="22"/>
              </w:rPr>
              <w:t>重</w:t>
            </w:r>
            <w:r>
              <w:rPr>
                <w:rFonts w:ascii="黑体" w:eastAsia="黑体" w:hAnsi="黑体" w:cs="黑体"/>
                <w:color w:val="000000"/>
                <w:sz w:val="22"/>
              </w:rPr>
              <w:t>≥</w:t>
            </w:r>
            <w:r>
              <w:rPr>
                <w:rFonts w:ascii="黑体" w:eastAsia="黑体" w:hAnsi="黑体" w:cs="黑体" w:hint="eastAsia"/>
                <w:color w:val="000000"/>
                <w:sz w:val="22"/>
              </w:rPr>
              <w:t>5.5</w:t>
            </w:r>
            <w:r>
              <w:rPr>
                <w:rFonts w:ascii="黑体" w:eastAsia="黑体" w:hAnsi="黑体" w:cs="黑体"/>
                <w:color w:val="000000"/>
                <w:sz w:val="22"/>
              </w:rPr>
              <w:t>KG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D681D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01234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7D7348" w14:paraId="548C24E7" w14:textId="77777777" w:rsidTr="00AF4747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08B7A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3BFF5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防喷罩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7DE69" w14:textId="4E3C017E" w:rsidR="007D7348" w:rsidRDefault="00DF4889" w:rsidP="00DF4889">
            <w:pPr>
              <w:jc w:val="left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</w:rPr>
              <w:t>吸音</w:t>
            </w:r>
            <w:r>
              <w:rPr>
                <w:rFonts w:ascii="黑体" w:eastAsia="黑体" w:hAnsi="黑体" w:cs="黑体"/>
                <w:color w:val="000000"/>
                <w:sz w:val="22"/>
              </w:rPr>
              <w:t>降噪，阻隔噪音，铁框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C5C20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72CBD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7D7348" w14:paraId="4506F555" w14:textId="77777777" w:rsidTr="00AF4747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08E62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FE9F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软件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FC5E" w14:textId="00444E60" w:rsidR="007D7348" w:rsidRPr="007D7348" w:rsidRDefault="00B52F1C" w:rsidP="00AF4747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黑体" w:eastAsia="黑体" w:hAnsi="黑体" w:cs="Tahom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正版</w:t>
            </w:r>
            <w:r w:rsidR="007D7348" w:rsidRPr="007D7348">
              <w:rPr>
                <w:rFonts w:ascii="黑体" w:eastAsia="黑体" w:hAnsi="黑体" w:cs="黑体"/>
                <w:kern w:val="0"/>
                <w:sz w:val="22"/>
                <w:lang w:bidi="ar"/>
              </w:rPr>
              <w:t>Steinberg Cubase pro 11</w:t>
            </w:r>
            <w:r w:rsidR="00572790">
              <w:rPr>
                <w:rFonts w:ascii="黑体" w:eastAsia="黑体" w:hAnsi="黑体" w:cs="黑体"/>
                <w:kern w:val="0"/>
                <w:sz w:val="22"/>
                <w:lang w:bidi="ar"/>
              </w:rPr>
              <w:t xml:space="preserve"> </w:t>
            </w:r>
            <w:r w:rsidR="00572790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教育版</w:t>
            </w:r>
            <w:r w:rsidR="00572790">
              <w:rPr>
                <w:rFonts w:ascii="黑体" w:eastAsia="黑体" w:hAnsi="黑体" w:cs="黑体"/>
                <w:kern w:val="0"/>
                <w:sz w:val="22"/>
                <w:lang w:bidi="ar"/>
              </w:rPr>
              <w:t>（</w:t>
            </w:r>
            <w:r w:rsidR="00572790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完整</w:t>
            </w:r>
            <w:r w:rsidR="00572790">
              <w:rPr>
                <w:rFonts w:ascii="黑体" w:eastAsia="黑体" w:hAnsi="黑体" w:cs="黑体"/>
                <w:kern w:val="0"/>
                <w:sz w:val="22"/>
                <w:lang w:bidi="ar"/>
              </w:rPr>
              <w:t>版）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47D7D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E800" w14:textId="77777777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7D7348" w14:paraId="5F7126A0" w14:textId="77777777" w:rsidTr="00AF4747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E9399" w14:textId="420CC8EA" w:rsidR="007D7348" w:rsidRDefault="007D7348" w:rsidP="00AF474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二、商务要求</w:t>
            </w:r>
          </w:p>
        </w:tc>
      </w:tr>
      <w:tr w:rsidR="007D7348" w14:paraId="1BAAEEA0" w14:textId="77777777" w:rsidTr="00AF4747">
        <w:trPr>
          <w:trHeight w:val="400"/>
        </w:trPr>
        <w:tc>
          <w:tcPr>
            <w:tcW w:w="1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C45C" w14:textId="77777777" w:rsidR="007D7348" w:rsidRPr="006971EC" w:rsidRDefault="007D7348" w:rsidP="00AF4747">
            <w:pPr>
              <w:spacing w:line="38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6971EC">
              <w:rPr>
                <w:rFonts w:ascii="黑体" w:eastAsia="黑体" w:hAnsi="黑体" w:cs="黑体" w:hint="eastAsia"/>
                <w:sz w:val="22"/>
              </w:rPr>
              <w:t>报价要求</w:t>
            </w:r>
          </w:p>
        </w:tc>
        <w:tc>
          <w:tcPr>
            <w:tcW w:w="3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B70B" w14:textId="759E7A8D" w:rsidR="007D7348" w:rsidRPr="006971EC" w:rsidRDefault="007D7348" w:rsidP="00C13C8A">
            <w:pPr>
              <w:spacing w:line="380" w:lineRule="exact"/>
              <w:rPr>
                <w:rFonts w:ascii="黑体" w:eastAsia="黑体" w:hAnsi="黑体" w:cs="黑体"/>
                <w:szCs w:val="21"/>
              </w:rPr>
            </w:pPr>
            <w:r w:rsidRPr="006971EC">
              <w:rPr>
                <w:rFonts w:ascii="黑体" w:eastAsia="黑体" w:hAnsi="黑体" w:cs="黑体" w:hint="eastAsia"/>
                <w:szCs w:val="21"/>
              </w:rPr>
              <w:t>本次报价须为人民币报价，包含产品价、运输费（含装卸费）、保险费、安装调试费、税费、培训费、产品检测费、产品质保期内维护费等费用。对于本文件中明确列明须报价的货物或服务，</w:t>
            </w:r>
            <w:proofErr w:type="gramStart"/>
            <w:r w:rsidR="00C13C8A" w:rsidRPr="006971EC">
              <w:rPr>
                <w:rFonts w:ascii="黑体" w:eastAsia="黑体" w:hAnsi="黑体" w:cs="黑体" w:hint="eastAsia"/>
                <w:szCs w:val="21"/>
              </w:rPr>
              <w:t>报价</w:t>
            </w:r>
            <w:r w:rsidRPr="006971EC">
              <w:rPr>
                <w:rFonts w:ascii="黑体" w:eastAsia="黑体" w:hAnsi="黑体" w:cs="黑体" w:hint="eastAsia"/>
                <w:szCs w:val="21"/>
              </w:rPr>
              <w:t>商存在</w:t>
            </w:r>
            <w:proofErr w:type="gramEnd"/>
            <w:r w:rsidRPr="006971EC">
              <w:rPr>
                <w:rFonts w:ascii="黑体" w:eastAsia="黑体" w:hAnsi="黑体" w:cs="黑体" w:hint="eastAsia"/>
                <w:szCs w:val="21"/>
              </w:rPr>
              <w:t>漏报的，将导致</w:t>
            </w:r>
            <w:r w:rsidR="00C13C8A" w:rsidRPr="006971EC">
              <w:rPr>
                <w:rFonts w:ascii="黑体" w:eastAsia="黑体" w:hAnsi="黑体" w:cs="黑体" w:hint="eastAsia"/>
                <w:szCs w:val="21"/>
              </w:rPr>
              <w:t>报价</w:t>
            </w:r>
            <w:r w:rsidRPr="006971EC">
              <w:rPr>
                <w:rFonts w:ascii="黑体" w:eastAsia="黑体" w:hAnsi="黑体" w:cs="黑体" w:hint="eastAsia"/>
                <w:szCs w:val="21"/>
              </w:rPr>
              <w:t>无效。对于本文件中未列明，而</w:t>
            </w:r>
            <w:proofErr w:type="gramStart"/>
            <w:r w:rsidR="00C13C8A" w:rsidRPr="006971EC">
              <w:rPr>
                <w:rFonts w:ascii="黑体" w:eastAsia="黑体" w:hAnsi="黑体" w:cs="黑体" w:hint="eastAsia"/>
                <w:szCs w:val="21"/>
              </w:rPr>
              <w:t>报价</w:t>
            </w:r>
            <w:r w:rsidRPr="006971EC">
              <w:rPr>
                <w:rFonts w:ascii="黑体" w:eastAsia="黑体" w:hAnsi="黑体" w:cs="黑体" w:hint="eastAsia"/>
                <w:szCs w:val="21"/>
              </w:rPr>
              <w:t>商</w:t>
            </w:r>
            <w:proofErr w:type="gramEnd"/>
            <w:r w:rsidRPr="006971EC">
              <w:rPr>
                <w:rFonts w:ascii="黑体" w:eastAsia="黑体" w:hAnsi="黑体" w:cs="黑体" w:hint="eastAsia"/>
                <w:szCs w:val="21"/>
              </w:rPr>
              <w:t>认为必需的费用也需列入总报价。在合同实施时，采购人将不予支付</w:t>
            </w:r>
            <w:proofErr w:type="gramStart"/>
            <w:r w:rsidR="00C13C8A" w:rsidRPr="006971EC">
              <w:rPr>
                <w:rFonts w:ascii="黑体" w:eastAsia="黑体" w:hAnsi="黑体" w:cs="黑体" w:hint="eastAsia"/>
                <w:szCs w:val="21"/>
              </w:rPr>
              <w:t>报价</w:t>
            </w:r>
            <w:r w:rsidRPr="006971EC">
              <w:rPr>
                <w:rFonts w:ascii="黑体" w:eastAsia="黑体" w:hAnsi="黑体" w:cs="黑体" w:hint="eastAsia"/>
                <w:szCs w:val="21"/>
              </w:rPr>
              <w:t>商</w:t>
            </w:r>
            <w:proofErr w:type="gramEnd"/>
            <w:r w:rsidRPr="006971EC">
              <w:rPr>
                <w:rFonts w:ascii="黑体" w:eastAsia="黑体" w:hAnsi="黑体" w:cs="黑体" w:hint="eastAsia"/>
                <w:szCs w:val="21"/>
              </w:rPr>
              <w:t>没有列入的项目费用，并认为此项目的费用已包括在总报价中。</w:t>
            </w:r>
          </w:p>
        </w:tc>
      </w:tr>
      <w:tr w:rsidR="007D7348" w14:paraId="4532BB5F" w14:textId="77777777" w:rsidTr="00AF4747">
        <w:trPr>
          <w:trHeight w:val="400"/>
        </w:trPr>
        <w:tc>
          <w:tcPr>
            <w:tcW w:w="1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12A7F" w14:textId="7F84885A" w:rsidR="007D7348" w:rsidRPr="006971EC" w:rsidRDefault="007D7348" w:rsidP="00AF4747">
            <w:pPr>
              <w:spacing w:line="38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6971EC">
              <w:rPr>
                <w:rFonts w:ascii="黑体" w:eastAsia="黑体" w:hAnsi="黑体" w:cs="黑体" w:hint="eastAsia"/>
                <w:color w:val="000000"/>
                <w:sz w:val="22"/>
              </w:rPr>
              <w:t>交付时间及地点</w:t>
            </w:r>
          </w:p>
        </w:tc>
        <w:tc>
          <w:tcPr>
            <w:tcW w:w="3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10B8" w14:textId="49B1FD9C" w:rsidR="007D7348" w:rsidRPr="006971EC" w:rsidRDefault="007D7348" w:rsidP="006971EC">
            <w:pPr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rPr>
                <w:rFonts w:ascii="黑体" w:eastAsia="黑体" w:hAnsi="黑体" w:cs="黑体"/>
                <w:bCs/>
                <w:szCs w:val="21"/>
              </w:rPr>
            </w:pPr>
            <w:r w:rsidRPr="006971EC">
              <w:rPr>
                <w:rFonts w:ascii="黑体" w:eastAsia="黑体" w:hAnsi="黑体" w:cs="黑体" w:hint="eastAsia"/>
                <w:szCs w:val="21"/>
              </w:rPr>
              <w:t>交付时间：自签订合同之日起</w:t>
            </w:r>
            <w:r w:rsidR="000418BB" w:rsidRPr="006971EC">
              <w:rPr>
                <w:rFonts w:ascii="黑体" w:eastAsia="黑体" w:hAnsi="黑体" w:cs="黑体"/>
                <w:szCs w:val="21"/>
              </w:rPr>
              <w:t>15</w:t>
            </w:r>
            <w:r w:rsidRPr="006971EC">
              <w:rPr>
                <w:rFonts w:ascii="黑体" w:eastAsia="黑体" w:hAnsi="黑体" w:cs="黑体" w:hint="eastAsia"/>
                <w:szCs w:val="21"/>
              </w:rPr>
              <w:t>个工作日内设备交付，交付后</w:t>
            </w:r>
            <w:r w:rsidR="000418BB" w:rsidRPr="006971EC">
              <w:rPr>
                <w:rFonts w:ascii="黑体" w:eastAsia="黑体" w:hAnsi="黑体" w:cs="黑体"/>
                <w:szCs w:val="21"/>
              </w:rPr>
              <w:t>15</w:t>
            </w:r>
            <w:r w:rsidRPr="006971EC">
              <w:rPr>
                <w:rFonts w:ascii="黑体" w:eastAsia="黑体" w:hAnsi="黑体" w:cs="黑体" w:hint="eastAsia"/>
                <w:szCs w:val="21"/>
              </w:rPr>
              <w:t>个工作日内完成安装并通过验收。</w:t>
            </w:r>
            <w:r w:rsidR="006971EC" w:rsidRPr="006971EC">
              <w:rPr>
                <w:rFonts w:ascii="黑体" w:eastAsia="黑体" w:hAnsi="黑体" w:cs="黑体" w:hint="eastAsia"/>
                <w:bCs/>
                <w:szCs w:val="21"/>
              </w:rPr>
              <w:t>免费送货上门、调试直至设备验收合格（期间所需器材及费用均由</w:t>
            </w:r>
            <w:proofErr w:type="gramStart"/>
            <w:r w:rsidR="006971EC" w:rsidRPr="006971EC">
              <w:rPr>
                <w:rFonts w:ascii="黑体" w:eastAsia="黑体" w:hAnsi="黑体" w:cs="黑体" w:hint="eastAsia"/>
                <w:bCs/>
                <w:szCs w:val="21"/>
              </w:rPr>
              <w:t>报价商</w:t>
            </w:r>
            <w:proofErr w:type="gramEnd"/>
            <w:r w:rsidR="006971EC" w:rsidRPr="006971EC">
              <w:rPr>
                <w:rFonts w:ascii="黑体" w:eastAsia="黑体" w:hAnsi="黑体" w:cs="黑体" w:hint="eastAsia"/>
                <w:bCs/>
                <w:szCs w:val="21"/>
              </w:rPr>
              <w:t xml:space="preserve">承担）。 </w:t>
            </w:r>
          </w:p>
          <w:p w14:paraId="1F2E1044" w14:textId="6AAD5BFA" w:rsidR="007D7348" w:rsidRPr="006971EC" w:rsidRDefault="007D7348" w:rsidP="006C31F1">
            <w:pPr>
              <w:spacing w:line="360" w:lineRule="exact"/>
              <w:rPr>
                <w:rFonts w:ascii="黑体" w:eastAsia="黑体" w:hAnsi="黑体" w:cs="黑体"/>
                <w:szCs w:val="21"/>
              </w:rPr>
            </w:pPr>
            <w:r w:rsidRPr="006971EC">
              <w:rPr>
                <w:rFonts w:ascii="黑体" w:eastAsia="黑体" w:hAnsi="黑体" w:cs="黑体" w:hint="eastAsia"/>
                <w:szCs w:val="21"/>
              </w:rPr>
              <w:t>2.交付地点：采购人指定地点。</w:t>
            </w:r>
          </w:p>
        </w:tc>
      </w:tr>
      <w:tr w:rsidR="007D7348" w14:paraId="00963B50" w14:textId="77777777" w:rsidTr="00AF4747">
        <w:trPr>
          <w:trHeight w:val="400"/>
        </w:trPr>
        <w:tc>
          <w:tcPr>
            <w:tcW w:w="1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8ADAC" w14:textId="1A6FF29D" w:rsidR="007D7348" w:rsidRPr="006971EC" w:rsidRDefault="007D7348" w:rsidP="00AF4747">
            <w:pPr>
              <w:spacing w:line="38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6971EC">
              <w:rPr>
                <w:rFonts w:ascii="黑体" w:eastAsia="黑体" w:hAnsi="黑体" w:cs="黑体" w:hint="eastAsia"/>
                <w:color w:val="000000"/>
                <w:sz w:val="22"/>
              </w:rPr>
              <w:t>配套（售后）服务其他要求</w:t>
            </w:r>
          </w:p>
        </w:tc>
        <w:tc>
          <w:tcPr>
            <w:tcW w:w="3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5A2B" w14:textId="10EB1C42" w:rsidR="006971EC" w:rsidRPr="006971EC" w:rsidRDefault="006971EC" w:rsidP="00AF4747">
            <w:pPr>
              <w:spacing w:line="380" w:lineRule="exact"/>
              <w:ind w:rightChars="67" w:right="141"/>
              <w:rPr>
                <w:szCs w:val="21"/>
              </w:rPr>
            </w:pPr>
            <w:r w:rsidRPr="006971EC">
              <w:rPr>
                <w:rFonts w:hint="eastAsia"/>
                <w:szCs w:val="21"/>
              </w:rPr>
              <w:t>1.</w:t>
            </w:r>
            <w:r w:rsidRPr="006971EC">
              <w:rPr>
                <w:rFonts w:ascii="黑体" w:eastAsia="黑体" w:hAnsi="黑体" w:cs="黑体" w:hint="eastAsia"/>
                <w:szCs w:val="21"/>
              </w:rPr>
              <w:t xml:space="preserve"> 质保期：</w:t>
            </w:r>
            <w:r w:rsidRPr="006971EC">
              <w:rPr>
                <w:rFonts w:ascii="黑体" w:eastAsia="黑体" w:hAnsi="黑体" w:cs="黑体" w:hint="eastAsia"/>
                <w:color w:val="000000"/>
                <w:szCs w:val="21"/>
              </w:rPr>
              <w:t>按国家有关产品“三包”规定执行“三包”，质保期除特别注明外，最短不得少于1年。质保期内负责上门服务、维修、更换配件规定，不得收取任何费用。</w:t>
            </w:r>
          </w:p>
          <w:p w14:paraId="0BDA0FB8" w14:textId="6A762C45" w:rsidR="007D7348" w:rsidRPr="006971EC" w:rsidRDefault="007D7348" w:rsidP="00AF4747">
            <w:pPr>
              <w:spacing w:line="380" w:lineRule="exact"/>
              <w:ind w:rightChars="67" w:right="141"/>
              <w:rPr>
                <w:szCs w:val="21"/>
              </w:rPr>
            </w:pPr>
            <w:r w:rsidRPr="006971EC">
              <w:rPr>
                <w:rFonts w:hint="eastAsia"/>
                <w:szCs w:val="21"/>
              </w:rPr>
              <w:t>2.</w:t>
            </w:r>
            <w:r w:rsidR="00C13C8A" w:rsidRPr="006971EC">
              <w:rPr>
                <w:rFonts w:hint="eastAsia"/>
                <w:szCs w:val="21"/>
              </w:rPr>
              <w:t xml:space="preserve"> </w:t>
            </w:r>
            <w:proofErr w:type="gramStart"/>
            <w:r w:rsidR="00C13C8A" w:rsidRPr="006971EC">
              <w:rPr>
                <w:rFonts w:ascii="黑体" w:eastAsia="黑体" w:hAnsi="黑体" w:cs="黑体" w:hint="eastAsia"/>
                <w:szCs w:val="21"/>
              </w:rPr>
              <w:t>报价</w:t>
            </w:r>
            <w:r w:rsidRPr="006971EC">
              <w:rPr>
                <w:rFonts w:ascii="黑体" w:eastAsia="黑体" w:hAnsi="黑体" w:cs="黑体" w:hint="eastAsia"/>
                <w:szCs w:val="21"/>
              </w:rPr>
              <w:t>商</w:t>
            </w:r>
            <w:proofErr w:type="gramEnd"/>
            <w:r w:rsidRPr="006971EC">
              <w:rPr>
                <w:rFonts w:ascii="黑体" w:eastAsia="黑体" w:hAnsi="黑体" w:cs="黑体" w:hint="eastAsia"/>
                <w:szCs w:val="21"/>
              </w:rPr>
              <w:t>提供不少于三次录音的免费技术支持（每次4天以内时间）。</w:t>
            </w:r>
          </w:p>
          <w:p w14:paraId="4799BF9D" w14:textId="1F1782E0" w:rsidR="007D7348" w:rsidRPr="006971EC" w:rsidRDefault="007D7348" w:rsidP="00AF4747">
            <w:pPr>
              <w:autoSpaceDE w:val="0"/>
              <w:autoSpaceDN w:val="0"/>
              <w:spacing w:line="320" w:lineRule="exact"/>
              <w:rPr>
                <w:rFonts w:ascii="黑体" w:eastAsia="黑体" w:hAnsi="黑体" w:cs="黑体"/>
                <w:bCs/>
                <w:szCs w:val="21"/>
              </w:rPr>
            </w:pPr>
            <w:r w:rsidRPr="006971EC">
              <w:rPr>
                <w:rFonts w:ascii="黑体" w:eastAsia="黑体" w:hAnsi="黑体" w:cs="黑体" w:hint="eastAsia"/>
                <w:bCs/>
                <w:szCs w:val="21"/>
              </w:rPr>
              <w:t>3.保修期内非用户原因引起的质量事故</w:t>
            </w:r>
            <w:proofErr w:type="gramStart"/>
            <w:r w:rsidR="00C13C8A" w:rsidRPr="006971EC">
              <w:rPr>
                <w:rFonts w:ascii="黑体" w:eastAsia="黑体" w:hAnsi="黑体" w:cs="黑体" w:hint="eastAsia"/>
                <w:bCs/>
                <w:szCs w:val="21"/>
              </w:rPr>
              <w:t>报价</w:t>
            </w:r>
            <w:r w:rsidRPr="006971EC">
              <w:rPr>
                <w:rFonts w:ascii="黑体" w:eastAsia="黑体" w:hAnsi="黑体" w:cs="黑体" w:hint="eastAsia"/>
                <w:bCs/>
                <w:szCs w:val="21"/>
              </w:rPr>
              <w:t>商</w:t>
            </w:r>
            <w:proofErr w:type="gramEnd"/>
            <w:r w:rsidRPr="006971EC">
              <w:rPr>
                <w:rFonts w:ascii="黑体" w:eastAsia="黑体" w:hAnsi="黑体" w:cs="黑体" w:hint="eastAsia"/>
                <w:bCs/>
                <w:szCs w:val="21"/>
              </w:rPr>
              <w:t xml:space="preserve">应负全部责任。 </w:t>
            </w:r>
          </w:p>
          <w:p w14:paraId="7058C598" w14:textId="6359F666" w:rsidR="007D7348" w:rsidRPr="006971EC" w:rsidRDefault="007D7348" w:rsidP="00AF4747">
            <w:pPr>
              <w:autoSpaceDE w:val="0"/>
              <w:autoSpaceDN w:val="0"/>
              <w:spacing w:line="320" w:lineRule="exact"/>
              <w:rPr>
                <w:rFonts w:ascii="黑体" w:eastAsia="黑体" w:hAnsi="黑体" w:cs="黑体"/>
                <w:bCs/>
                <w:szCs w:val="21"/>
              </w:rPr>
            </w:pPr>
            <w:r w:rsidRPr="006971EC">
              <w:rPr>
                <w:rFonts w:ascii="黑体" w:eastAsia="黑体" w:hAnsi="黑体" w:cs="黑体" w:hint="eastAsia"/>
                <w:bCs/>
                <w:szCs w:val="21"/>
              </w:rPr>
              <w:t>4.在使用过程中发生质量问题或故障，接通知后 1 小时内响应，12小时内到 达现场处理，一般故障处理时限不超过 24 小时修复，如果故障在检修 36小时后故障仍无法排除，</w:t>
            </w:r>
            <w:proofErr w:type="gramStart"/>
            <w:r w:rsidR="00C13C8A" w:rsidRPr="006971EC">
              <w:rPr>
                <w:rFonts w:ascii="黑体" w:eastAsia="黑体" w:hAnsi="黑体" w:cs="黑体" w:hint="eastAsia"/>
                <w:bCs/>
                <w:szCs w:val="21"/>
              </w:rPr>
              <w:t>报价</w:t>
            </w:r>
            <w:r w:rsidRPr="006971EC">
              <w:rPr>
                <w:rFonts w:ascii="黑体" w:eastAsia="黑体" w:hAnsi="黑体" w:cs="黑体" w:hint="eastAsia"/>
                <w:bCs/>
                <w:szCs w:val="21"/>
              </w:rPr>
              <w:t>商</w:t>
            </w:r>
            <w:proofErr w:type="gramEnd"/>
            <w:r w:rsidRPr="006971EC">
              <w:rPr>
                <w:rFonts w:ascii="黑体" w:eastAsia="黑体" w:hAnsi="黑体" w:cs="黑体" w:hint="eastAsia"/>
                <w:bCs/>
                <w:szCs w:val="21"/>
              </w:rPr>
              <w:t xml:space="preserve">应在 48 小时内提供不低于故障设备规格型号档次的备用设备供采购人使用，直至故障设备修复。 </w:t>
            </w:r>
          </w:p>
          <w:p w14:paraId="18A15713" w14:textId="09CDD509" w:rsidR="007D7348" w:rsidRPr="006971EC" w:rsidRDefault="007D7348" w:rsidP="00AF4747">
            <w:pPr>
              <w:autoSpaceDE w:val="0"/>
              <w:autoSpaceDN w:val="0"/>
              <w:spacing w:line="320" w:lineRule="exact"/>
              <w:rPr>
                <w:rFonts w:ascii="黑体" w:eastAsia="黑体" w:hAnsi="黑体" w:cs="黑体"/>
                <w:szCs w:val="21"/>
              </w:rPr>
            </w:pPr>
            <w:r w:rsidRPr="006971EC">
              <w:rPr>
                <w:rFonts w:ascii="黑体" w:eastAsia="黑体" w:hAnsi="黑体" w:cs="黑体" w:hint="eastAsia"/>
                <w:bCs/>
                <w:szCs w:val="21"/>
              </w:rPr>
              <w:t>5.</w:t>
            </w:r>
            <w:r w:rsidR="00C13C8A" w:rsidRPr="006971EC">
              <w:rPr>
                <w:rFonts w:hint="eastAsia"/>
                <w:szCs w:val="21"/>
              </w:rPr>
              <w:t xml:space="preserve"> </w:t>
            </w:r>
            <w:r w:rsidR="00C13C8A" w:rsidRPr="006971EC">
              <w:rPr>
                <w:rFonts w:ascii="黑体" w:eastAsia="黑体" w:hAnsi="黑体" w:cs="黑体" w:hint="eastAsia"/>
                <w:bCs/>
                <w:szCs w:val="21"/>
              </w:rPr>
              <w:t>报价</w:t>
            </w:r>
            <w:r w:rsidRPr="006971EC">
              <w:rPr>
                <w:rFonts w:ascii="黑体" w:eastAsia="黑体" w:hAnsi="黑体" w:cs="黑体" w:hint="eastAsia"/>
                <w:bCs/>
                <w:szCs w:val="21"/>
              </w:rPr>
              <w:t>产品必须是原厂生产的全新合格产品。</w:t>
            </w:r>
          </w:p>
        </w:tc>
      </w:tr>
      <w:tr w:rsidR="007D7348" w14:paraId="6BBB9454" w14:textId="77777777" w:rsidTr="00AF4747">
        <w:trPr>
          <w:trHeight w:val="400"/>
        </w:trPr>
        <w:tc>
          <w:tcPr>
            <w:tcW w:w="1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9E2FA" w14:textId="77777777" w:rsidR="007D7348" w:rsidRPr="006971EC" w:rsidRDefault="00B44120" w:rsidP="00AF4747">
            <w:pPr>
              <w:spacing w:line="38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6971EC">
              <w:rPr>
                <w:rFonts w:ascii="黑体" w:eastAsia="黑体" w:hAnsi="黑体" w:cs="黑体" w:hint="eastAsia"/>
                <w:sz w:val="22"/>
              </w:rPr>
              <w:t>（录音</w:t>
            </w:r>
            <w:r w:rsidRPr="006971EC">
              <w:rPr>
                <w:rFonts w:ascii="黑体" w:eastAsia="黑体" w:hAnsi="黑体" w:cs="黑体"/>
                <w:sz w:val="22"/>
              </w:rPr>
              <w:t>技术</w:t>
            </w:r>
            <w:r w:rsidRPr="006971EC">
              <w:rPr>
                <w:rFonts w:ascii="黑体" w:eastAsia="黑体" w:hAnsi="黑体" w:cs="黑体" w:hint="eastAsia"/>
                <w:sz w:val="22"/>
              </w:rPr>
              <w:t>）</w:t>
            </w:r>
            <w:r w:rsidR="007D7348" w:rsidRPr="006971EC">
              <w:rPr>
                <w:rFonts w:ascii="黑体" w:eastAsia="黑体" w:hAnsi="黑体" w:cs="黑体" w:hint="eastAsia"/>
                <w:sz w:val="22"/>
              </w:rPr>
              <w:t>培训</w:t>
            </w:r>
          </w:p>
        </w:tc>
        <w:tc>
          <w:tcPr>
            <w:tcW w:w="3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5070" w14:textId="77777777" w:rsidR="007D7348" w:rsidRPr="006971EC" w:rsidRDefault="007D7348" w:rsidP="00AF4747">
            <w:pPr>
              <w:spacing w:line="380" w:lineRule="exact"/>
              <w:jc w:val="left"/>
              <w:rPr>
                <w:rFonts w:ascii="黑体" w:eastAsia="黑体" w:hAnsi="黑体" w:cs="黑体"/>
                <w:szCs w:val="21"/>
              </w:rPr>
            </w:pPr>
            <w:r w:rsidRPr="006971EC">
              <w:rPr>
                <w:rFonts w:ascii="黑体" w:eastAsia="黑体" w:hAnsi="黑体" w:cs="黑体" w:hint="eastAsia"/>
                <w:szCs w:val="21"/>
              </w:rPr>
              <w:t>供应商为采购人提供设备操作人员、应用人员、维修人员的操作及维护培训，使用人员至少3人，保证使用人员正常操作设备的各种功能。主要内容应为</w:t>
            </w:r>
            <w:r w:rsidRPr="006971EC">
              <w:rPr>
                <w:rFonts w:ascii="黑体" w:eastAsia="黑体" w:hAnsi="黑体" w:cs="黑体" w:hint="eastAsia"/>
                <w:szCs w:val="21"/>
              </w:rPr>
              <w:lastRenderedPageBreak/>
              <w:t>设备的基本结构、性能、主要部件的构造及原理，日常使用操作、保养与管理，常见故障的排除，紧急情况的处理等，能达到熟练使用设备及进行日常维护的水平。</w:t>
            </w:r>
          </w:p>
        </w:tc>
      </w:tr>
    </w:tbl>
    <w:p w14:paraId="16364AD6" w14:textId="77777777" w:rsidR="00F73AA4" w:rsidRDefault="00F73AA4">
      <w:pPr>
        <w:ind w:firstLine="540"/>
        <w:rPr>
          <w:rFonts w:ascii="Arial" w:hAnsi="Arial" w:cs="Arial"/>
          <w:sz w:val="28"/>
          <w:szCs w:val="28"/>
        </w:rPr>
      </w:pPr>
    </w:p>
    <w:p w14:paraId="3BE1B202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14:paraId="5C76CE64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14:paraId="54D8C019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14:paraId="1A4E5CE5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4B4E808D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1DA68661" w14:textId="77777777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</w:t>
      </w:r>
      <w:r w:rsidRPr="00A24E8A">
        <w:rPr>
          <w:rFonts w:ascii="Arial" w:eastAsia="宋体" w:hAnsi="Arial" w:cs="Arial"/>
          <w:kern w:val="0"/>
          <w:sz w:val="24"/>
          <w:szCs w:val="28"/>
        </w:rPr>
        <w:t>后</w:t>
      </w:r>
      <w:r w:rsidRPr="00A24E8A">
        <w:rPr>
          <w:rFonts w:ascii="Arial" w:eastAsia="宋体" w:hAnsi="Arial" w:cs="Arial"/>
          <w:kern w:val="0"/>
          <w:sz w:val="24"/>
          <w:szCs w:val="28"/>
          <w:u w:val="single"/>
        </w:rPr>
        <w:t>1</w:t>
      </w:r>
      <w:r w:rsidR="00E91526" w:rsidRPr="00A24E8A">
        <w:rPr>
          <w:rFonts w:ascii="Arial" w:eastAsia="宋体" w:hAnsi="Arial" w:cs="Arial"/>
          <w:kern w:val="0"/>
          <w:sz w:val="24"/>
          <w:szCs w:val="28"/>
          <w:u w:val="single"/>
        </w:rPr>
        <w:t>5</w:t>
      </w:r>
      <w:r w:rsidRPr="00A24E8A">
        <w:rPr>
          <w:rFonts w:ascii="Arial" w:eastAsia="宋体" w:hAnsi="Arial" w:cs="Arial"/>
          <w:kern w:val="0"/>
          <w:sz w:val="24"/>
          <w:szCs w:val="28"/>
          <w:u w:val="single"/>
        </w:rPr>
        <w:t>个工作日内</w:t>
      </w:r>
      <w:r w:rsidRPr="00A24E8A">
        <w:rPr>
          <w:rFonts w:ascii="Arial" w:eastAsia="宋体" w:hAnsi="Arial" w:cs="Arial"/>
          <w:kern w:val="0"/>
          <w:sz w:val="24"/>
          <w:szCs w:val="28"/>
        </w:rPr>
        <w:t>付</w:t>
      </w:r>
      <w:r w:rsidRPr="003B2D64">
        <w:rPr>
          <w:rFonts w:ascii="Arial" w:eastAsia="宋体" w:hAnsi="Arial" w:cs="Arial"/>
          <w:kern w:val="0"/>
          <w:sz w:val="24"/>
          <w:szCs w:val="28"/>
        </w:rPr>
        <w:t>清合同金额全部货款。</w:t>
      </w:r>
      <w:r w:rsidRPr="003B2D64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187DF2F5" w14:textId="77777777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3B2D64">
        <w:rPr>
          <w:rFonts w:ascii="Arial" w:eastAsia="宋体" w:hAnsi="Arial" w:cs="Arial" w:hint="eastAsia"/>
          <w:kern w:val="0"/>
          <w:sz w:val="24"/>
          <w:szCs w:val="28"/>
        </w:rPr>
        <w:t>6</w:t>
      </w:r>
      <w:r w:rsidRPr="003B2D64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3B2D64"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 w:rsidRPr="003B2D64"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 w:rsidRPr="003B2D64">
        <w:rPr>
          <w:rFonts w:ascii="Arial" w:eastAsia="宋体" w:hAnsi="Arial" w:cs="Arial"/>
          <w:kern w:val="0"/>
          <w:sz w:val="24"/>
          <w:szCs w:val="28"/>
        </w:rPr>
        <w:t>合同后</w:t>
      </w:r>
      <w:r w:rsidRPr="00A24E8A">
        <w:rPr>
          <w:rFonts w:ascii="Arial" w:eastAsia="宋体" w:hAnsi="Arial" w:cs="Arial"/>
          <w:kern w:val="0"/>
          <w:sz w:val="24"/>
          <w:szCs w:val="28"/>
          <w:u w:val="single"/>
        </w:rPr>
        <w:t>1</w:t>
      </w:r>
      <w:r w:rsidR="00D571F4" w:rsidRPr="00A24E8A">
        <w:rPr>
          <w:rFonts w:ascii="Arial" w:eastAsia="宋体" w:hAnsi="Arial" w:cs="Arial"/>
          <w:kern w:val="0"/>
          <w:sz w:val="24"/>
          <w:szCs w:val="28"/>
          <w:u w:val="single"/>
        </w:rPr>
        <w:t>5</w:t>
      </w:r>
      <w:r w:rsidRPr="00A24E8A">
        <w:rPr>
          <w:rFonts w:ascii="Arial" w:eastAsia="宋体" w:hAnsi="Arial" w:cs="Arial"/>
          <w:kern w:val="0"/>
          <w:sz w:val="24"/>
          <w:szCs w:val="28"/>
          <w:u w:val="single"/>
        </w:rPr>
        <w:t>个</w:t>
      </w:r>
      <w:r w:rsidRPr="00A24E8A">
        <w:rPr>
          <w:rFonts w:ascii="Arial" w:eastAsia="宋体" w:hAnsi="Arial" w:cs="Arial" w:hint="eastAsia"/>
          <w:kern w:val="0"/>
          <w:sz w:val="24"/>
          <w:szCs w:val="28"/>
          <w:u w:val="single"/>
        </w:rPr>
        <w:t>工作</w:t>
      </w:r>
      <w:r w:rsidRPr="00A24E8A">
        <w:rPr>
          <w:rFonts w:ascii="Arial" w:eastAsia="宋体" w:hAnsi="Arial" w:cs="Arial"/>
          <w:kern w:val="0"/>
          <w:sz w:val="24"/>
          <w:szCs w:val="28"/>
          <w:u w:val="single"/>
        </w:rPr>
        <w:t>日</w:t>
      </w:r>
      <w:r w:rsidRPr="00A24E8A">
        <w:rPr>
          <w:rFonts w:ascii="Arial" w:eastAsia="宋体" w:hAnsi="Arial" w:cs="Arial" w:hint="eastAsia"/>
          <w:kern w:val="0"/>
          <w:sz w:val="24"/>
          <w:szCs w:val="28"/>
          <w:u w:val="single"/>
        </w:rPr>
        <w:t>内</w:t>
      </w:r>
      <w:r w:rsidRPr="00A24E8A">
        <w:rPr>
          <w:rFonts w:ascii="Arial" w:eastAsia="宋体" w:hAnsi="Arial" w:cs="Arial"/>
          <w:kern w:val="0"/>
          <w:sz w:val="24"/>
          <w:szCs w:val="28"/>
        </w:rPr>
        <w:t>交</w:t>
      </w:r>
      <w:r w:rsidRPr="003B2D64">
        <w:rPr>
          <w:rFonts w:ascii="Arial" w:eastAsia="宋体" w:hAnsi="Arial" w:cs="Arial"/>
          <w:kern w:val="0"/>
          <w:sz w:val="24"/>
          <w:szCs w:val="28"/>
        </w:rPr>
        <w:t>付使用。</w:t>
      </w:r>
    </w:p>
    <w:p w14:paraId="32DE71ED" w14:textId="77777777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3B2D64">
        <w:rPr>
          <w:rFonts w:ascii="Arial" w:eastAsia="宋体" w:hAnsi="Arial" w:cs="Arial"/>
          <w:kern w:val="0"/>
          <w:sz w:val="24"/>
          <w:szCs w:val="28"/>
        </w:rPr>
        <w:t>7.</w:t>
      </w:r>
      <w:r w:rsidRPr="003B2D64"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 w:rsidRPr="003B2D64"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 w:rsidRPr="003B2D64"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 w:rsidR="00E126EC">
        <w:rPr>
          <w:rFonts w:ascii="Arial" w:eastAsia="宋体" w:hAnsi="Arial" w:cs="Arial" w:hint="eastAsia"/>
          <w:kern w:val="0"/>
          <w:sz w:val="24"/>
          <w:szCs w:val="28"/>
        </w:rPr>
        <w:t>、</w:t>
      </w:r>
      <w:r w:rsidRPr="003B2D64"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 w:rsidR="00E126EC"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 w:rsidR="00E126EC">
        <w:rPr>
          <w:rFonts w:ascii="Arial" w:eastAsia="宋体" w:hAnsi="Arial" w:cs="Arial"/>
          <w:kern w:val="0"/>
          <w:sz w:val="24"/>
          <w:szCs w:val="28"/>
        </w:rPr>
        <w:t>代表人授权委托书</w:t>
      </w:r>
      <w:r w:rsidR="00E126EC" w:rsidRPr="00E126EC"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 w:rsidRPr="003B2D64"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 w:rsidRPr="003B2D64"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1AC57188" w14:textId="535C76CB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3B2D64">
        <w:rPr>
          <w:rFonts w:ascii="Arial" w:eastAsia="宋体" w:hAnsi="Arial" w:cs="Arial"/>
          <w:kern w:val="0"/>
          <w:sz w:val="24"/>
          <w:szCs w:val="28"/>
        </w:rPr>
        <w:t>8.</w:t>
      </w:r>
      <w:r w:rsidRPr="003B2D64"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 w:rsidRPr="003B2D64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 w:rsidRPr="003B2D64">
        <w:rPr>
          <w:rFonts w:ascii="Arial" w:eastAsia="宋体" w:hAnsi="Arial" w:cs="Arial"/>
          <w:kern w:val="0"/>
          <w:sz w:val="24"/>
          <w:szCs w:val="28"/>
        </w:rPr>
        <w:t>及其他相关文件各</w:t>
      </w:r>
      <w:r w:rsidRPr="003B2D64">
        <w:rPr>
          <w:rFonts w:ascii="Arial" w:eastAsia="宋体" w:hAnsi="Arial" w:cs="Arial"/>
          <w:kern w:val="0"/>
          <w:sz w:val="24"/>
          <w:szCs w:val="28"/>
        </w:rPr>
        <w:t>3</w:t>
      </w:r>
      <w:r w:rsidRPr="003B2D64"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="000701F3" w:rsidRPr="00DF680A">
        <w:rPr>
          <w:rFonts w:ascii="Arial" w:eastAsia="宋体" w:hAnsi="Arial" w:cs="Arial"/>
          <w:b/>
          <w:kern w:val="0"/>
          <w:sz w:val="24"/>
          <w:szCs w:val="28"/>
        </w:rPr>
        <w:t>1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B34CE7" w:rsidRPr="00DF680A">
        <w:rPr>
          <w:rFonts w:ascii="Arial" w:eastAsia="宋体" w:hAnsi="Arial" w:cs="Arial" w:hint="eastAsia"/>
          <w:b/>
          <w:kern w:val="0"/>
          <w:sz w:val="24"/>
          <w:szCs w:val="28"/>
        </w:rPr>
        <w:t>7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B34CE7" w:rsidRPr="00DF680A">
        <w:rPr>
          <w:rFonts w:ascii="Arial" w:eastAsia="宋体" w:hAnsi="Arial" w:cs="Arial" w:hint="eastAsia"/>
          <w:b/>
          <w:kern w:val="0"/>
          <w:sz w:val="24"/>
          <w:szCs w:val="28"/>
        </w:rPr>
        <w:t>2</w:t>
      </w:r>
      <w:r w:rsidR="004F08BE">
        <w:rPr>
          <w:rFonts w:ascii="Arial" w:eastAsia="宋体" w:hAnsi="Arial" w:cs="Arial" w:hint="eastAsia"/>
          <w:b/>
          <w:kern w:val="0"/>
          <w:sz w:val="24"/>
          <w:szCs w:val="28"/>
        </w:rPr>
        <w:t>7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DF680A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="00DF680A" w:rsidRPr="00DF680A"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DF680A" w:rsidRPr="00DF680A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DF680A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DF680A" w:rsidRPr="00DF680A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DF680A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DF680A">
        <w:rPr>
          <w:rFonts w:ascii="Arial" w:eastAsia="宋体" w:hAnsi="Arial" w:cs="Arial"/>
          <w:kern w:val="0"/>
          <w:sz w:val="24"/>
          <w:szCs w:val="28"/>
        </w:rPr>
        <w:t>送至柳</w:t>
      </w:r>
      <w:r w:rsidRPr="003B2D64">
        <w:rPr>
          <w:rFonts w:ascii="Arial" w:eastAsia="宋体" w:hAnsi="Arial" w:cs="Arial"/>
          <w:kern w:val="0"/>
          <w:sz w:val="24"/>
          <w:szCs w:val="28"/>
        </w:rPr>
        <w:t>州职业技术学院（柳州市社</w:t>
      </w:r>
      <w:proofErr w:type="gramStart"/>
      <w:r w:rsidRPr="003B2D64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Pr="003B2D64">
        <w:rPr>
          <w:rFonts w:ascii="Arial" w:eastAsia="宋体" w:hAnsi="Arial" w:cs="Arial"/>
          <w:kern w:val="0"/>
          <w:sz w:val="24"/>
          <w:szCs w:val="28"/>
        </w:rPr>
        <w:t>28</w:t>
      </w:r>
      <w:r w:rsidRPr="003B2D64">
        <w:rPr>
          <w:rFonts w:ascii="Arial" w:eastAsia="宋体" w:hAnsi="Arial" w:cs="Arial"/>
          <w:kern w:val="0"/>
          <w:sz w:val="24"/>
          <w:szCs w:val="28"/>
        </w:rPr>
        <w:t>号）</w:t>
      </w:r>
      <w:r w:rsidR="00D53546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D53546">
        <w:rPr>
          <w:rFonts w:ascii="Arial" w:eastAsia="宋体" w:hAnsi="Arial" w:cs="Arial" w:hint="eastAsia"/>
          <w:kern w:val="0"/>
          <w:sz w:val="24"/>
          <w:szCs w:val="28"/>
        </w:rPr>
        <w:t>区</w:t>
      </w:r>
      <w:r w:rsidR="00A669E2" w:rsidRPr="003B2D64"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 w:rsidR="00A669E2" w:rsidRPr="003B2D64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="00A669E2" w:rsidRPr="003B2D64">
        <w:rPr>
          <w:rFonts w:ascii="Arial" w:eastAsia="宋体" w:hAnsi="Arial" w:cs="Arial"/>
          <w:kern w:val="0"/>
          <w:sz w:val="24"/>
          <w:szCs w:val="28"/>
        </w:rPr>
        <w:t>0</w:t>
      </w:r>
      <w:r w:rsidR="00E126EC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 w:rsidR="00A669E2" w:rsidRPr="003B2D64">
        <w:rPr>
          <w:rFonts w:ascii="Arial" w:eastAsia="宋体" w:hAnsi="Arial" w:cs="Arial" w:hint="eastAsia"/>
          <w:kern w:val="0"/>
          <w:sz w:val="24"/>
          <w:szCs w:val="28"/>
        </w:rPr>
        <w:t>室</w:t>
      </w:r>
      <w:r w:rsidRPr="003B2D64">
        <w:rPr>
          <w:rFonts w:ascii="Arial" w:eastAsia="宋体" w:hAnsi="Arial" w:cs="Arial"/>
          <w:kern w:val="0"/>
          <w:sz w:val="24"/>
          <w:szCs w:val="28"/>
        </w:rPr>
        <w:t>资产</w:t>
      </w:r>
      <w:proofErr w:type="gramEnd"/>
      <w:r w:rsidRPr="003B2D64">
        <w:rPr>
          <w:rFonts w:ascii="Arial" w:eastAsia="宋体" w:hAnsi="Arial" w:cs="Arial"/>
          <w:kern w:val="0"/>
          <w:sz w:val="24"/>
          <w:szCs w:val="28"/>
        </w:rPr>
        <w:t>管理处，逾期无效。</w:t>
      </w:r>
      <w:r w:rsidRPr="003B2D64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23A13F7B" w14:textId="3EFB65DB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</w:t>
      </w:r>
      <w:r w:rsidR="005B7AD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联系人</w:t>
      </w:r>
      <w:r w:rsidR="005B7AD7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r w:rsidR="003B7052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付老师</w:t>
      </w:r>
      <w:r w:rsidR="003B7052">
        <w:rPr>
          <w:rFonts w:ascii="Arial" w:eastAsia="宋体" w:hAnsi="Arial" w:cs="Arial"/>
          <w:bCs/>
          <w:kern w:val="0"/>
          <w:sz w:val="24"/>
          <w:szCs w:val="28"/>
          <w:lang w:bidi="en-US"/>
        </w:rPr>
        <w:tab/>
      </w:r>
      <w:r w:rsidR="005B7AD7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 </w:t>
      </w:r>
      <w:r w:rsidR="005B7AD7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3B7052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</w:t>
      </w:r>
      <w:r w:rsidR="003B7052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3517720470</w:t>
      </w:r>
      <w:r w:rsidRPr="003B2D64">
        <w:rPr>
          <w:rFonts w:ascii="Arial" w:eastAsia="宋体" w:hAnsi="Arial" w:cs="Arial"/>
          <w:kern w:val="0"/>
          <w:sz w:val="24"/>
          <w:szCs w:val="28"/>
        </w:rPr>
        <w:t xml:space="preserve"> </w:t>
      </w:r>
      <w:r w:rsidRPr="003B2D64">
        <w:rPr>
          <w:rFonts w:ascii="Arial" w:eastAsia="宋体" w:hAnsi="Arial" w:cs="Arial"/>
          <w:kern w:val="0"/>
          <w:sz w:val="24"/>
          <w:szCs w:val="28"/>
        </w:rPr>
        <w:t>。</w:t>
      </w:r>
    </w:p>
    <w:p w14:paraId="1D9F6422" w14:textId="630194D6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10.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 w:rsidR="00C85789">
        <w:rPr>
          <w:rFonts w:ascii="Arial" w:eastAsia="宋体" w:hAnsi="Arial" w:cs="Arial" w:hint="eastAsia"/>
          <w:kern w:val="0"/>
          <w:sz w:val="24"/>
          <w:szCs w:val="28"/>
        </w:rPr>
        <w:t xml:space="preserve">   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>0772-3156</w:t>
      </w:r>
      <w:r w:rsidR="003D1DF7">
        <w:rPr>
          <w:rFonts w:ascii="Arial" w:eastAsia="宋体" w:hAnsi="Arial" w:cs="Arial"/>
          <w:kern w:val="0"/>
          <w:sz w:val="24"/>
          <w:szCs w:val="28"/>
        </w:rPr>
        <w:t>307</w:t>
      </w:r>
      <w:r>
        <w:rPr>
          <w:rFonts w:ascii="Arial" w:eastAsia="宋体" w:hAnsi="Arial" w:cs="Arial"/>
          <w:kern w:val="0"/>
          <w:sz w:val="24"/>
          <w:szCs w:val="28"/>
        </w:rPr>
        <w:t xml:space="preserve">   </w:t>
      </w:r>
    </w:p>
    <w:p w14:paraId="06D1351C" w14:textId="77777777" w:rsidR="00F73AA4" w:rsidRPr="00C85789" w:rsidRDefault="00F73AA4">
      <w:pPr>
        <w:spacing w:beforeLines="50" w:before="156" w:afterLines="50" w:after="156" w:line="300" w:lineRule="exact"/>
        <w:jc w:val="left"/>
        <w:rPr>
          <w:rFonts w:ascii="Arial" w:hAnsi="Arial" w:cs="Arial"/>
          <w:b/>
          <w:sz w:val="28"/>
          <w:szCs w:val="20"/>
        </w:rPr>
      </w:pPr>
    </w:p>
    <w:p w14:paraId="22EF34F6" w14:textId="77777777" w:rsidR="00F73AA4" w:rsidRDefault="00F73AA4">
      <w:pPr>
        <w:widowControl/>
        <w:ind w:firstLineChars="3300" w:firstLine="7920"/>
        <w:jc w:val="left"/>
        <w:rPr>
          <w:rFonts w:ascii="Arial" w:hAnsi="Arial" w:cs="Arial"/>
          <w:sz w:val="24"/>
          <w:szCs w:val="24"/>
        </w:rPr>
      </w:pPr>
    </w:p>
    <w:p w14:paraId="4DCF8746" w14:textId="77777777" w:rsidR="00F73AA4" w:rsidRDefault="003B2D64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  <w:bookmarkStart w:id="0" w:name="_GoBack"/>
      <w:bookmarkEnd w:id="0"/>
    </w:p>
    <w:p w14:paraId="2D857454" w14:textId="5783D169" w:rsidR="00F73AA4" w:rsidRPr="005A7031" w:rsidRDefault="003B2D64">
      <w:pPr>
        <w:widowControl/>
        <w:jc w:val="lef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DF680A">
        <w:rPr>
          <w:rFonts w:ascii="Arial" w:hAnsi="Arial" w:cs="Arial"/>
          <w:sz w:val="24"/>
          <w:szCs w:val="24"/>
        </w:rPr>
        <w:t xml:space="preserve">    </w:t>
      </w:r>
      <w:r w:rsidRPr="00DF680A">
        <w:rPr>
          <w:rFonts w:ascii="Arial" w:hAnsi="Arial" w:cs="Arial"/>
          <w:b/>
          <w:sz w:val="24"/>
          <w:szCs w:val="24"/>
        </w:rPr>
        <w:t xml:space="preserve"> </w:t>
      </w:r>
      <w:r w:rsidR="00DF680A" w:rsidRPr="00DF680A">
        <w:rPr>
          <w:rFonts w:ascii="Arial" w:hAnsi="Arial" w:cs="Arial" w:hint="eastAsia"/>
          <w:b/>
          <w:sz w:val="24"/>
          <w:szCs w:val="24"/>
        </w:rPr>
        <w:t>2021</w:t>
      </w:r>
      <w:r w:rsidRPr="00DF680A">
        <w:rPr>
          <w:rFonts w:ascii="Arial" w:hAnsi="Arial" w:cs="Arial"/>
          <w:b/>
          <w:sz w:val="24"/>
          <w:szCs w:val="24"/>
        </w:rPr>
        <w:t>年</w:t>
      </w:r>
      <w:r w:rsidR="00DF680A" w:rsidRPr="00DF680A">
        <w:rPr>
          <w:rFonts w:ascii="Arial" w:hAnsi="Arial" w:cs="Arial" w:hint="eastAsia"/>
          <w:b/>
          <w:sz w:val="24"/>
          <w:szCs w:val="24"/>
        </w:rPr>
        <w:t>7</w:t>
      </w:r>
      <w:r w:rsidRPr="00DF680A">
        <w:rPr>
          <w:rFonts w:ascii="Arial" w:hAnsi="Arial" w:cs="Arial"/>
          <w:b/>
          <w:sz w:val="24"/>
          <w:szCs w:val="24"/>
        </w:rPr>
        <w:t>月</w:t>
      </w:r>
      <w:r w:rsidR="00DF680A" w:rsidRPr="00DF680A">
        <w:rPr>
          <w:rFonts w:ascii="Arial" w:hAnsi="Arial" w:cs="Arial" w:hint="eastAsia"/>
          <w:b/>
          <w:sz w:val="24"/>
          <w:szCs w:val="24"/>
        </w:rPr>
        <w:t>2</w:t>
      </w:r>
      <w:r w:rsidR="009F1741">
        <w:rPr>
          <w:rFonts w:ascii="Arial" w:hAnsi="Arial" w:cs="Arial" w:hint="eastAsia"/>
          <w:b/>
          <w:sz w:val="24"/>
          <w:szCs w:val="24"/>
        </w:rPr>
        <w:t>2</w:t>
      </w:r>
      <w:r w:rsidRPr="00DF680A">
        <w:rPr>
          <w:rFonts w:ascii="Arial" w:hAnsi="Arial" w:cs="Arial"/>
          <w:b/>
          <w:sz w:val="24"/>
          <w:szCs w:val="24"/>
        </w:rPr>
        <w:t>日</w:t>
      </w:r>
    </w:p>
    <w:p w14:paraId="73CC8391" w14:textId="77777777" w:rsidR="00F73AA4" w:rsidRDefault="00F73AA4">
      <w:pPr>
        <w:ind w:firstLine="540"/>
        <w:rPr>
          <w:rFonts w:ascii="Arial" w:hAnsi="Arial" w:cs="Arial"/>
          <w:sz w:val="28"/>
          <w:szCs w:val="28"/>
        </w:rPr>
      </w:pPr>
    </w:p>
    <w:p w14:paraId="07E055B4" w14:textId="77777777" w:rsidR="00F73AA4" w:rsidRDefault="00F73AA4">
      <w:pPr>
        <w:ind w:firstLine="540"/>
        <w:rPr>
          <w:rFonts w:ascii="Arial" w:hAnsi="Arial" w:cs="Arial"/>
          <w:sz w:val="28"/>
          <w:szCs w:val="28"/>
        </w:rPr>
      </w:pPr>
    </w:p>
    <w:p w14:paraId="44448FF7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1553CBB4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4ABA6B1E" w14:textId="77777777" w:rsidR="00F73AA4" w:rsidRDefault="003B2D64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F73AA4" w14:paraId="6996CB46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369C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146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A4FC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2720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3C54A65B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</w:t>
            </w:r>
            <w:r w:rsidR="00D53546">
              <w:rPr>
                <w:rFonts w:ascii="Arial" w:eastAsia="宋体" w:hAnsi="Arial" w:cs="Arial" w:hint="eastAsia"/>
                <w:bCs/>
                <w:color w:val="000000" w:themeColor="text1"/>
              </w:rPr>
              <w:t>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F96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9EC2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33F8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9379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5D3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67C41CEE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F73AA4" w14:paraId="6B5EB745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D16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BAF9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9E1A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2F981567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E9B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75E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931E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A403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F730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5B8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73AA4" w14:paraId="1C63DB8C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B38D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E7D7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DEC0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5B5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EF1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FA9E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2490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5C0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F4A2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73AA4" w14:paraId="3988054F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4487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D17F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8E7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B1BE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F55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FCA3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47A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9814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141A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73AA4" w14:paraId="329DC980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75B3" w14:textId="77777777" w:rsidR="00F73AA4" w:rsidRDefault="003B2D64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6DF0313C" w14:textId="77777777" w:rsidR="00F73AA4" w:rsidRDefault="003B2D6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F73AA4" w14:paraId="6A1A89EE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1355" w14:textId="77777777" w:rsidR="00F73AA4" w:rsidRDefault="003B2D6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172A5870" w14:textId="77777777" w:rsidR="00F73AA4" w:rsidRDefault="00F73AA4">
      <w:pPr>
        <w:spacing w:line="276" w:lineRule="auto"/>
        <w:jc w:val="left"/>
        <w:rPr>
          <w:rFonts w:ascii="Arial" w:hAnsi="Arial" w:cs="Arial"/>
        </w:rPr>
      </w:pPr>
    </w:p>
    <w:p w14:paraId="4E8F8685" w14:textId="77777777" w:rsidR="00C43775" w:rsidRPr="003F4F5F" w:rsidRDefault="00C43775" w:rsidP="003F4F5F">
      <w:pPr>
        <w:pStyle w:val="a5"/>
        <w:ind w:firstLineChars="150" w:firstLine="315"/>
        <w:rPr>
          <w:rFonts w:ascii="Arial" w:hAnsi="Arial" w:cs="Arial"/>
        </w:rPr>
      </w:pPr>
      <w:r w:rsidRPr="003F4F5F">
        <w:rPr>
          <w:rFonts w:ascii="Arial" w:hAnsi="Arial" w:cs="Arial"/>
        </w:rPr>
        <w:t>说明：</w:t>
      </w:r>
      <w:r w:rsidRPr="003F4F5F">
        <w:rPr>
          <w:rFonts w:ascii="Arial" w:hAnsi="Arial" w:cs="Arial"/>
        </w:rPr>
        <w:t>1</w:t>
      </w:r>
      <w:r w:rsidRPr="003F4F5F">
        <w:rPr>
          <w:rFonts w:ascii="Arial" w:hAnsi="Arial" w:cs="Arial" w:hint="eastAsia"/>
        </w:rPr>
        <w:t xml:space="preserve">. </w:t>
      </w:r>
      <w:r w:rsidRPr="003F4F5F">
        <w:rPr>
          <w:rFonts w:ascii="Arial" w:hAnsi="Arial" w:cs="Arial"/>
        </w:rPr>
        <w:t>按</w:t>
      </w:r>
      <w:r w:rsidRPr="003F4F5F">
        <w:rPr>
          <w:rFonts w:ascii="Arial" w:hAnsi="Arial" w:cs="Arial" w:hint="eastAsia"/>
        </w:rPr>
        <w:t>项目</w:t>
      </w:r>
      <w:r w:rsidRPr="003F4F5F">
        <w:rPr>
          <w:rFonts w:ascii="Arial" w:hAnsi="Arial" w:cs="Arial"/>
        </w:rPr>
        <w:t>需求一览表内容填写完整该报价表，未按格式填写的，视为未实质性响应</w:t>
      </w:r>
      <w:r w:rsidRPr="003F4F5F">
        <w:rPr>
          <w:rFonts w:ascii="Arial" w:hAnsi="Arial" w:cs="Arial" w:hint="eastAsia"/>
        </w:rPr>
        <w:t>报价</w:t>
      </w:r>
      <w:r w:rsidRPr="003F4F5F">
        <w:rPr>
          <w:rFonts w:ascii="Arial" w:hAnsi="Arial" w:cs="Arial"/>
        </w:rPr>
        <w:t>文件。</w:t>
      </w:r>
    </w:p>
    <w:p w14:paraId="7328813E" w14:textId="77777777" w:rsidR="00C43775" w:rsidRPr="003F4F5F" w:rsidRDefault="00C43775" w:rsidP="003F4F5F">
      <w:pPr>
        <w:pStyle w:val="a5"/>
        <w:ind w:firstLineChars="150" w:firstLine="315"/>
        <w:rPr>
          <w:rFonts w:ascii="Arial" w:hAnsi="Arial" w:cs="Arial"/>
        </w:rPr>
      </w:pPr>
      <w:r w:rsidRPr="003F4F5F">
        <w:rPr>
          <w:rFonts w:ascii="Arial" w:hAnsi="Arial" w:cs="Arial"/>
        </w:rPr>
        <w:t>2</w:t>
      </w:r>
      <w:r w:rsidRPr="003F4F5F">
        <w:rPr>
          <w:rFonts w:ascii="Arial" w:hAnsi="Arial" w:cs="Arial" w:hint="eastAsia"/>
        </w:rPr>
        <w:t xml:space="preserve">. </w:t>
      </w:r>
      <w:r w:rsidRPr="003F4F5F">
        <w:rPr>
          <w:rFonts w:ascii="Arial" w:hAnsi="Arial" w:cs="Arial"/>
        </w:rPr>
        <w:t>并在本表后附相关证明材料。如因报价</w:t>
      </w:r>
      <w:r w:rsidRPr="003F4F5F">
        <w:rPr>
          <w:rFonts w:ascii="Arial" w:hAnsi="Arial" w:cs="Arial" w:hint="eastAsia"/>
        </w:rPr>
        <w:t>人</w:t>
      </w:r>
      <w:r w:rsidRPr="003F4F5F">
        <w:rPr>
          <w:rFonts w:ascii="Arial" w:hAnsi="Arial" w:cs="Arial"/>
        </w:rPr>
        <w:t>未提供证明材料而导致</w:t>
      </w:r>
      <w:r w:rsidRPr="003F4F5F">
        <w:rPr>
          <w:rFonts w:ascii="Arial" w:hAnsi="Arial" w:cs="Arial" w:hint="eastAsia"/>
        </w:rPr>
        <w:t>评审专家</w:t>
      </w:r>
      <w:r w:rsidRPr="003F4F5F">
        <w:rPr>
          <w:rFonts w:ascii="Arial" w:hAnsi="Arial" w:cs="Arial"/>
        </w:rPr>
        <w:t>无法评判而给报价人造成的损失由报价人自行负责</w:t>
      </w:r>
      <w:r w:rsidRPr="003F4F5F">
        <w:rPr>
          <w:rFonts w:ascii="Arial" w:hAnsi="Arial" w:cs="Arial" w:hint="eastAsia"/>
        </w:rPr>
        <w:t>；</w:t>
      </w:r>
      <w:r w:rsidRPr="003F4F5F">
        <w:rPr>
          <w:rFonts w:ascii="Arial" w:hAnsi="Arial" w:cs="Arial"/>
        </w:rPr>
        <w:t>如因报价人提供虚假材料</w:t>
      </w:r>
      <w:r w:rsidRPr="003F4F5F">
        <w:rPr>
          <w:rFonts w:ascii="Arial" w:hAnsi="Arial" w:cs="Arial" w:hint="eastAsia"/>
        </w:rPr>
        <w:t>，一经发现，</w:t>
      </w:r>
      <w:r w:rsidRPr="003F4F5F">
        <w:rPr>
          <w:rFonts w:ascii="Arial" w:hAnsi="Arial" w:cs="Arial"/>
        </w:rPr>
        <w:t>亦由报价人自行负责。</w:t>
      </w:r>
      <w:r w:rsidRPr="003F4F5F">
        <w:rPr>
          <w:rFonts w:ascii="Arial" w:hAnsi="Arial" w:cs="Arial" w:hint="eastAsia"/>
        </w:rPr>
        <w:t xml:space="preserve"> </w:t>
      </w:r>
    </w:p>
    <w:p w14:paraId="73F31B0F" w14:textId="77777777" w:rsidR="00F73AA4" w:rsidRDefault="00F73AA4">
      <w:pPr>
        <w:spacing w:line="276" w:lineRule="auto"/>
        <w:jc w:val="left"/>
        <w:rPr>
          <w:rFonts w:ascii="Arial" w:hAnsi="Arial" w:cs="Arial"/>
        </w:rPr>
      </w:pPr>
    </w:p>
    <w:p w14:paraId="5062123F" w14:textId="77777777" w:rsidR="003F4F5F" w:rsidRDefault="003B2D6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 w:rsidRPr="003F4F5F">
        <w:rPr>
          <w:rFonts w:ascii="Arial" w:hAnsi="Arial" w:cs="Arial"/>
          <w:u w:val="single"/>
        </w:rPr>
        <w:t xml:space="preserve">      </w:t>
      </w:r>
      <w:r w:rsidR="003F4F5F">
        <w:rPr>
          <w:rFonts w:ascii="Arial" w:hAnsi="Arial" w:cs="Arial" w:hint="eastAsia"/>
          <w:u w:val="single"/>
        </w:rPr>
        <w:t xml:space="preserve">     </w:t>
      </w:r>
      <w:r w:rsidRPr="003F4F5F">
        <w:rPr>
          <w:rFonts w:ascii="Arial" w:hAnsi="Arial" w:cs="Arial"/>
          <w:u w:val="single"/>
        </w:rPr>
        <w:t xml:space="preserve">    </w:t>
      </w:r>
    </w:p>
    <w:p w14:paraId="5D62E835" w14:textId="77777777" w:rsidR="00F73AA4" w:rsidRDefault="003B2D6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3673139E" w14:textId="77777777" w:rsidR="00F73AA4" w:rsidRDefault="003B2D6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77C4707B" w14:textId="77777777" w:rsidR="00F73AA4" w:rsidRDefault="003B2D6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461C27F4" w14:textId="77777777" w:rsidR="00F73AA4" w:rsidRDefault="003B2D6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41358C7D" w14:textId="77777777" w:rsidR="00F73AA4" w:rsidRDefault="00F73AA4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 w:rsidR="00F73AA4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9F14DD" w15:done="0"/>
  <w15:commentEx w15:paraId="3E88466E" w15:paraIdParent="289F14DD" w15:done="0"/>
  <w15:commentEx w15:paraId="3D635184" w15:done="0"/>
  <w15:commentEx w15:paraId="4D7F61B8" w15:paraIdParent="3D6351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A9BCA" w14:textId="77777777" w:rsidR="0089096B" w:rsidRDefault="0089096B" w:rsidP="00DA141F">
      <w:r>
        <w:separator/>
      </w:r>
    </w:p>
  </w:endnote>
  <w:endnote w:type="continuationSeparator" w:id="0">
    <w:p w14:paraId="626DE278" w14:textId="77777777" w:rsidR="0089096B" w:rsidRDefault="0089096B" w:rsidP="00DA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0164E" w14:textId="77777777" w:rsidR="0089096B" w:rsidRDefault="0089096B" w:rsidP="00DA141F">
      <w:r>
        <w:separator/>
      </w:r>
    </w:p>
  </w:footnote>
  <w:footnote w:type="continuationSeparator" w:id="0">
    <w:p w14:paraId="6B1C62FF" w14:textId="77777777" w:rsidR="0089096B" w:rsidRDefault="0089096B" w:rsidP="00DA1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39AB88"/>
    <w:multiLevelType w:val="singleLevel"/>
    <w:tmpl w:val="FC39AB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107B2"/>
    <w:rsid w:val="000259EF"/>
    <w:rsid w:val="000418BB"/>
    <w:rsid w:val="000701F3"/>
    <w:rsid w:val="00076245"/>
    <w:rsid w:val="00093CB1"/>
    <w:rsid w:val="000C12D4"/>
    <w:rsid w:val="000E7B28"/>
    <w:rsid w:val="00103A4C"/>
    <w:rsid w:val="00116585"/>
    <w:rsid w:val="00125DE1"/>
    <w:rsid w:val="00134FBB"/>
    <w:rsid w:val="00137857"/>
    <w:rsid w:val="00161A9C"/>
    <w:rsid w:val="001A0B2A"/>
    <w:rsid w:val="001B5FA5"/>
    <w:rsid w:val="00245A85"/>
    <w:rsid w:val="00247CF4"/>
    <w:rsid w:val="00271661"/>
    <w:rsid w:val="00281693"/>
    <w:rsid w:val="003005C7"/>
    <w:rsid w:val="003006F3"/>
    <w:rsid w:val="00346693"/>
    <w:rsid w:val="003517AE"/>
    <w:rsid w:val="00381DEB"/>
    <w:rsid w:val="003B2D64"/>
    <w:rsid w:val="003B7052"/>
    <w:rsid w:val="003C6AF5"/>
    <w:rsid w:val="003D1DF7"/>
    <w:rsid w:val="003F2E4D"/>
    <w:rsid w:val="003F4F5F"/>
    <w:rsid w:val="003F6763"/>
    <w:rsid w:val="004215D2"/>
    <w:rsid w:val="00435A85"/>
    <w:rsid w:val="00450776"/>
    <w:rsid w:val="00473999"/>
    <w:rsid w:val="004808DC"/>
    <w:rsid w:val="00481096"/>
    <w:rsid w:val="00484983"/>
    <w:rsid w:val="004A144E"/>
    <w:rsid w:val="004A5775"/>
    <w:rsid w:val="004B5D6F"/>
    <w:rsid w:val="004D39AE"/>
    <w:rsid w:val="004F08BE"/>
    <w:rsid w:val="004F4853"/>
    <w:rsid w:val="005072C0"/>
    <w:rsid w:val="00521102"/>
    <w:rsid w:val="00533527"/>
    <w:rsid w:val="00540D48"/>
    <w:rsid w:val="005417EA"/>
    <w:rsid w:val="00544392"/>
    <w:rsid w:val="00572790"/>
    <w:rsid w:val="00583B87"/>
    <w:rsid w:val="00591B20"/>
    <w:rsid w:val="005A28E4"/>
    <w:rsid w:val="005A2C42"/>
    <w:rsid w:val="005A7031"/>
    <w:rsid w:val="005B7AD7"/>
    <w:rsid w:val="005C0A72"/>
    <w:rsid w:val="005E6B06"/>
    <w:rsid w:val="00646167"/>
    <w:rsid w:val="00664795"/>
    <w:rsid w:val="006971EC"/>
    <w:rsid w:val="006A6925"/>
    <w:rsid w:val="006B7D2A"/>
    <w:rsid w:val="006C31F1"/>
    <w:rsid w:val="006D0007"/>
    <w:rsid w:val="006D021E"/>
    <w:rsid w:val="006E34BA"/>
    <w:rsid w:val="006E3DB3"/>
    <w:rsid w:val="00704EEE"/>
    <w:rsid w:val="0075705A"/>
    <w:rsid w:val="00771256"/>
    <w:rsid w:val="00787A90"/>
    <w:rsid w:val="007A5B09"/>
    <w:rsid w:val="007B7C34"/>
    <w:rsid w:val="007D7348"/>
    <w:rsid w:val="007F67CC"/>
    <w:rsid w:val="00804F65"/>
    <w:rsid w:val="008450BD"/>
    <w:rsid w:val="00853E6F"/>
    <w:rsid w:val="00856CB8"/>
    <w:rsid w:val="00870FEB"/>
    <w:rsid w:val="0089096B"/>
    <w:rsid w:val="00893A1D"/>
    <w:rsid w:val="00893A92"/>
    <w:rsid w:val="00895149"/>
    <w:rsid w:val="008A0FDD"/>
    <w:rsid w:val="008A53F4"/>
    <w:rsid w:val="008E0AA6"/>
    <w:rsid w:val="009225D0"/>
    <w:rsid w:val="009325D0"/>
    <w:rsid w:val="00940866"/>
    <w:rsid w:val="0098142B"/>
    <w:rsid w:val="009B316D"/>
    <w:rsid w:val="009D231C"/>
    <w:rsid w:val="009F1741"/>
    <w:rsid w:val="00A02E6E"/>
    <w:rsid w:val="00A05B62"/>
    <w:rsid w:val="00A24E8A"/>
    <w:rsid w:val="00A570A3"/>
    <w:rsid w:val="00A5798F"/>
    <w:rsid w:val="00A669E2"/>
    <w:rsid w:val="00A71DD9"/>
    <w:rsid w:val="00A77A1A"/>
    <w:rsid w:val="00AA101B"/>
    <w:rsid w:val="00AA3A29"/>
    <w:rsid w:val="00AB4824"/>
    <w:rsid w:val="00AC2BE0"/>
    <w:rsid w:val="00AE5463"/>
    <w:rsid w:val="00B02F55"/>
    <w:rsid w:val="00B07164"/>
    <w:rsid w:val="00B300A6"/>
    <w:rsid w:val="00B34CE7"/>
    <w:rsid w:val="00B3500A"/>
    <w:rsid w:val="00B44120"/>
    <w:rsid w:val="00B52F1C"/>
    <w:rsid w:val="00B545D0"/>
    <w:rsid w:val="00B766AF"/>
    <w:rsid w:val="00B936BD"/>
    <w:rsid w:val="00B97F6F"/>
    <w:rsid w:val="00BD3132"/>
    <w:rsid w:val="00C00F60"/>
    <w:rsid w:val="00C05F9D"/>
    <w:rsid w:val="00C13C8A"/>
    <w:rsid w:val="00C43775"/>
    <w:rsid w:val="00C450A0"/>
    <w:rsid w:val="00C608B4"/>
    <w:rsid w:val="00C85789"/>
    <w:rsid w:val="00CB1097"/>
    <w:rsid w:val="00CB6792"/>
    <w:rsid w:val="00CE6A0E"/>
    <w:rsid w:val="00D137C2"/>
    <w:rsid w:val="00D15391"/>
    <w:rsid w:val="00D21FA4"/>
    <w:rsid w:val="00D53546"/>
    <w:rsid w:val="00D571F4"/>
    <w:rsid w:val="00D749F4"/>
    <w:rsid w:val="00D82254"/>
    <w:rsid w:val="00DA141F"/>
    <w:rsid w:val="00DB47EC"/>
    <w:rsid w:val="00DB4886"/>
    <w:rsid w:val="00DC1026"/>
    <w:rsid w:val="00DD299E"/>
    <w:rsid w:val="00DD2A5B"/>
    <w:rsid w:val="00DD2AF4"/>
    <w:rsid w:val="00DF4889"/>
    <w:rsid w:val="00DF680A"/>
    <w:rsid w:val="00E126EC"/>
    <w:rsid w:val="00E54CF4"/>
    <w:rsid w:val="00E55527"/>
    <w:rsid w:val="00E63C14"/>
    <w:rsid w:val="00E70646"/>
    <w:rsid w:val="00E82C98"/>
    <w:rsid w:val="00E91526"/>
    <w:rsid w:val="00E91BA0"/>
    <w:rsid w:val="00EA09C6"/>
    <w:rsid w:val="00F2656E"/>
    <w:rsid w:val="00F4708D"/>
    <w:rsid w:val="00F53703"/>
    <w:rsid w:val="00F73AA4"/>
    <w:rsid w:val="00FA0419"/>
    <w:rsid w:val="00FE2318"/>
    <w:rsid w:val="00FF0E4C"/>
    <w:rsid w:val="00FF102A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5C1C2E1C"/>
    <w:rsid w:val="5EC6574C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3D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ody Text Indent"/>
    <w:basedOn w:val="a"/>
    <w:link w:val="Char3"/>
    <w:uiPriority w:val="99"/>
    <w:semiHidden/>
    <w:unhideWhenUsed/>
    <w:rsid w:val="007D7348"/>
    <w:pPr>
      <w:spacing w:after="120"/>
      <w:ind w:leftChars="200" w:left="420"/>
    </w:pPr>
  </w:style>
  <w:style w:type="character" w:customStyle="1" w:styleId="Char3">
    <w:name w:val="正文文本缩进 Char"/>
    <w:basedOn w:val="a1"/>
    <w:link w:val="ac"/>
    <w:uiPriority w:val="99"/>
    <w:semiHidden/>
    <w:rsid w:val="007D73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Body Text First Indent 2"/>
    <w:basedOn w:val="ac"/>
    <w:link w:val="2Char0"/>
    <w:uiPriority w:val="99"/>
    <w:semiHidden/>
    <w:unhideWhenUsed/>
    <w:qFormat/>
    <w:rsid w:val="007D7348"/>
    <w:pPr>
      <w:ind w:firstLineChars="200" w:firstLine="420"/>
    </w:pPr>
    <w:rPr>
      <w:szCs w:val="24"/>
    </w:rPr>
  </w:style>
  <w:style w:type="character" w:customStyle="1" w:styleId="2Char0">
    <w:name w:val="正文首行缩进 2 Char"/>
    <w:basedOn w:val="Char3"/>
    <w:link w:val="20"/>
    <w:uiPriority w:val="99"/>
    <w:semiHidden/>
    <w:rsid w:val="007D7348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annotation reference"/>
    <w:basedOn w:val="a1"/>
    <w:uiPriority w:val="99"/>
    <w:semiHidden/>
    <w:unhideWhenUsed/>
    <w:rsid w:val="00A77A1A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A77A1A"/>
    <w:pPr>
      <w:jc w:val="left"/>
    </w:pPr>
  </w:style>
  <w:style w:type="character" w:customStyle="1" w:styleId="Char4">
    <w:name w:val="批注文字 Char"/>
    <w:basedOn w:val="a1"/>
    <w:link w:val="ae"/>
    <w:uiPriority w:val="99"/>
    <w:semiHidden/>
    <w:rsid w:val="00A77A1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A77A1A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A77A1A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Balloon Text"/>
    <w:basedOn w:val="a"/>
    <w:link w:val="Char6"/>
    <w:uiPriority w:val="99"/>
    <w:semiHidden/>
    <w:unhideWhenUsed/>
    <w:rsid w:val="00A77A1A"/>
    <w:rPr>
      <w:sz w:val="18"/>
      <w:szCs w:val="18"/>
    </w:rPr>
  </w:style>
  <w:style w:type="character" w:customStyle="1" w:styleId="Char6">
    <w:name w:val="批注框文本 Char"/>
    <w:basedOn w:val="a1"/>
    <w:link w:val="af0"/>
    <w:uiPriority w:val="99"/>
    <w:semiHidden/>
    <w:rsid w:val="00A77A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ody Text Indent"/>
    <w:basedOn w:val="a"/>
    <w:link w:val="Char3"/>
    <w:uiPriority w:val="99"/>
    <w:semiHidden/>
    <w:unhideWhenUsed/>
    <w:rsid w:val="007D7348"/>
    <w:pPr>
      <w:spacing w:after="120"/>
      <w:ind w:leftChars="200" w:left="420"/>
    </w:pPr>
  </w:style>
  <w:style w:type="character" w:customStyle="1" w:styleId="Char3">
    <w:name w:val="正文文本缩进 Char"/>
    <w:basedOn w:val="a1"/>
    <w:link w:val="ac"/>
    <w:uiPriority w:val="99"/>
    <w:semiHidden/>
    <w:rsid w:val="007D73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Body Text First Indent 2"/>
    <w:basedOn w:val="ac"/>
    <w:link w:val="2Char0"/>
    <w:uiPriority w:val="99"/>
    <w:semiHidden/>
    <w:unhideWhenUsed/>
    <w:qFormat/>
    <w:rsid w:val="007D7348"/>
    <w:pPr>
      <w:ind w:firstLineChars="200" w:firstLine="420"/>
    </w:pPr>
    <w:rPr>
      <w:szCs w:val="24"/>
    </w:rPr>
  </w:style>
  <w:style w:type="character" w:customStyle="1" w:styleId="2Char0">
    <w:name w:val="正文首行缩进 2 Char"/>
    <w:basedOn w:val="Char3"/>
    <w:link w:val="20"/>
    <w:uiPriority w:val="99"/>
    <w:semiHidden/>
    <w:rsid w:val="007D7348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annotation reference"/>
    <w:basedOn w:val="a1"/>
    <w:uiPriority w:val="99"/>
    <w:semiHidden/>
    <w:unhideWhenUsed/>
    <w:rsid w:val="00A77A1A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A77A1A"/>
    <w:pPr>
      <w:jc w:val="left"/>
    </w:pPr>
  </w:style>
  <w:style w:type="character" w:customStyle="1" w:styleId="Char4">
    <w:name w:val="批注文字 Char"/>
    <w:basedOn w:val="a1"/>
    <w:link w:val="ae"/>
    <w:uiPriority w:val="99"/>
    <w:semiHidden/>
    <w:rsid w:val="00A77A1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A77A1A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A77A1A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Balloon Text"/>
    <w:basedOn w:val="a"/>
    <w:link w:val="Char6"/>
    <w:uiPriority w:val="99"/>
    <w:semiHidden/>
    <w:unhideWhenUsed/>
    <w:rsid w:val="00A77A1A"/>
    <w:rPr>
      <w:sz w:val="18"/>
      <w:szCs w:val="18"/>
    </w:rPr>
  </w:style>
  <w:style w:type="character" w:customStyle="1" w:styleId="Char6">
    <w:name w:val="批注框文本 Char"/>
    <w:basedOn w:val="a1"/>
    <w:link w:val="af0"/>
    <w:uiPriority w:val="99"/>
    <w:semiHidden/>
    <w:rsid w:val="00A77A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6</Pages>
  <Words>819</Words>
  <Characters>4674</Characters>
  <Application>Microsoft Office Word</Application>
  <DocSecurity>0</DocSecurity>
  <Lines>38</Lines>
  <Paragraphs>10</Paragraphs>
  <ScaleCrop>false</ScaleCrop>
  <Company>Microsoft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123</cp:revision>
  <dcterms:created xsi:type="dcterms:W3CDTF">2018-11-16T01:20:00Z</dcterms:created>
  <dcterms:modified xsi:type="dcterms:W3CDTF">2021-07-22T01:04:00Z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