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22DA" w14:textId="77777777" w:rsidR="005C5F35" w:rsidRDefault="00EB2AE4" w:rsidP="005C5F35">
      <w:pPr>
        <w:pStyle w:val="ac"/>
        <w:jc w:val="center"/>
        <w:rPr>
          <w:rFonts w:hAnsi="宋体"/>
          <w:b/>
          <w:bCs/>
          <w:sz w:val="32"/>
          <w:szCs w:val="32"/>
        </w:rPr>
      </w:pPr>
      <w:r w:rsidRPr="00EB2AE4">
        <w:rPr>
          <w:rFonts w:hAnsi="宋体" w:hint="eastAsia"/>
          <w:b/>
          <w:bCs/>
          <w:sz w:val="32"/>
          <w:szCs w:val="32"/>
        </w:rPr>
        <w:t>云之龙咨询集团有限公司柳州螺蛳粉产业学院多功能厅、会议室设备采购</w:t>
      </w:r>
      <w:r w:rsidRPr="00EB2AE4">
        <w:rPr>
          <w:rFonts w:hAnsi="宋体"/>
          <w:b/>
          <w:bCs/>
          <w:sz w:val="32"/>
          <w:szCs w:val="32"/>
        </w:rPr>
        <w:t>LZZC2021-G1-000121-YZLZ</w:t>
      </w:r>
      <w:r w:rsidRPr="00EB2AE4">
        <w:rPr>
          <w:rFonts w:hAnsi="宋体" w:hint="eastAsia"/>
          <w:b/>
          <w:bCs/>
          <w:sz w:val="32"/>
          <w:szCs w:val="32"/>
        </w:rPr>
        <w:t>公开招标公告</w:t>
      </w:r>
    </w:p>
    <w:p w14:paraId="113C77E1" w14:textId="77777777" w:rsidR="00310918" w:rsidRPr="008B702B" w:rsidRDefault="00310918" w:rsidP="00310918">
      <w:pPr>
        <w:spacing w:line="360" w:lineRule="auto"/>
        <w:rPr>
          <w:rFonts w:hAnsi="宋体"/>
          <w:lang w:val="zh-CN"/>
        </w:rPr>
      </w:pPr>
      <w:bookmarkStart w:id="0" w:name="_Hlk44423971"/>
    </w:p>
    <w:p w14:paraId="57CF9A86" w14:textId="77777777" w:rsidR="00310918" w:rsidRPr="008B702B" w:rsidRDefault="00310918" w:rsidP="00310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hAnsi="宋体"/>
        </w:rPr>
      </w:pPr>
      <w:r w:rsidRPr="008B702B">
        <w:rPr>
          <w:rFonts w:hAnsi="宋体" w:hint="eastAsia"/>
        </w:rPr>
        <w:t>项目概况</w:t>
      </w:r>
    </w:p>
    <w:p w14:paraId="5267F1D4" w14:textId="77777777" w:rsidR="00310918" w:rsidRPr="00FD7EED" w:rsidRDefault="00310918" w:rsidP="00310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20"/>
        <w:rPr>
          <w:rFonts w:hAnsi="宋体"/>
        </w:rPr>
      </w:pPr>
      <w:r w:rsidRPr="00FD7EED">
        <w:rPr>
          <w:rFonts w:hAnsi="宋体" w:hint="eastAsia"/>
        </w:rPr>
        <w:t>柳州螺蛳粉产业学院多功能厅、会议室设备采购招标项目的潜在投标人应在</w:t>
      </w:r>
      <w:r w:rsidRPr="00FD7EED">
        <w:rPr>
          <w:rFonts w:hAnsi="宋体" w:hint="eastAsia"/>
          <w:iCs/>
        </w:rPr>
        <w:t>广西柳州公共资源交易服务中心网（</w:t>
      </w:r>
      <w:r w:rsidRPr="00FD7EED">
        <w:rPr>
          <w:rFonts w:hAnsi="宋体" w:hint="eastAsia"/>
          <w:iCs/>
        </w:rPr>
        <w:t>ggzy.liuzhou.gov.cn</w:t>
      </w:r>
      <w:r w:rsidRPr="00FD7EED">
        <w:rPr>
          <w:rFonts w:hAnsi="宋体" w:hint="eastAsia"/>
          <w:iCs/>
        </w:rPr>
        <w:t>）</w:t>
      </w:r>
      <w:r w:rsidRPr="00FD7EED">
        <w:rPr>
          <w:rFonts w:hAnsi="宋体" w:hint="eastAsia"/>
        </w:rPr>
        <w:t>获取招标文件，并于</w:t>
      </w:r>
      <w:r w:rsidRPr="00FD7EED">
        <w:rPr>
          <w:rFonts w:hAnsi="宋体" w:hint="eastAsia"/>
        </w:rPr>
        <w:t>2021</w:t>
      </w:r>
      <w:r w:rsidRPr="00FD7EED">
        <w:rPr>
          <w:rFonts w:hAnsi="宋体" w:hint="eastAsia"/>
        </w:rPr>
        <w:t>年</w:t>
      </w:r>
      <w:r w:rsidRPr="00FD7EED">
        <w:rPr>
          <w:rFonts w:hAnsi="宋体" w:hint="eastAsia"/>
        </w:rPr>
        <w:t>05</w:t>
      </w:r>
      <w:r w:rsidRPr="00FD7EED">
        <w:rPr>
          <w:rFonts w:hAnsi="宋体" w:hint="eastAsia"/>
        </w:rPr>
        <w:t>月</w:t>
      </w:r>
      <w:r w:rsidRPr="00FD7EED">
        <w:rPr>
          <w:rFonts w:hAnsi="宋体" w:hint="eastAsia"/>
        </w:rPr>
        <w:t>27</w:t>
      </w:r>
      <w:r w:rsidRPr="00FD7EED">
        <w:rPr>
          <w:rFonts w:hAnsi="宋体" w:hint="eastAsia"/>
        </w:rPr>
        <w:t>日</w:t>
      </w:r>
      <w:r w:rsidRPr="00FD7EED">
        <w:rPr>
          <w:rFonts w:hAnsi="宋体" w:hint="eastAsia"/>
        </w:rPr>
        <w:t xml:space="preserve"> 09:30</w:t>
      </w:r>
      <w:r w:rsidRPr="00FD7EED">
        <w:rPr>
          <w:rFonts w:hAnsi="宋体" w:hint="eastAsia"/>
        </w:rPr>
        <w:t>（北京时间）</w:t>
      </w:r>
      <w:r w:rsidRPr="00FD7EED">
        <w:rPr>
          <w:rFonts w:hAnsi="宋体" w:hint="eastAsia"/>
          <w:bCs/>
        </w:rPr>
        <w:t>前递交投标</w:t>
      </w:r>
      <w:r w:rsidRPr="00FD7EED">
        <w:rPr>
          <w:rFonts w:hAnsi="宋体"/>
          <w:bCs/>
        </w:rPr>
        <w:t>文件</w:t>
      </w:r>
      <w:r w:rsidRPr="00FD7EED">
        <w:rPr>
          <w:rFonts w:hAnsi="宋体" w:hint="eastAsia"/>
        </w:rPr>
        <w:t>。</w:t>
      </w:r>
    </w:p>
    <w:p w14:paraId="78B5221C" w14:textId="77777777" w:rsidR="00310918" w:rsidRPr="008B702B" w:rsidRDefault="00310918" w:rsidP="00310918">
      <w:pPr>
        <w:spacing w:line="360" w:lineRule="auto"/>
        <w:rPr>
          <w:rFonts w:hAnsi="宋体"/>
        </w:rPr>
      </w:pPr>
    </w:p>
    <w:p w14:paraId="57EA930B" w14:textId="77777777" w:rsidR="00310918" w:rsidRPr="008B702B" w:rsidRDefault="00310918" w:rsidP="00310918">
      <w:pPr>
        <w:pStyle w:val="2"/>
        <w:spacing w:before="0" w:after="0" w:line="360" w:lineRule="auto"/>
        <w:rPr>
          <w:rFonts w:ascii="宋体" w:eastAsia="宋体" w:hAnsi="宋体" w:cs="宋体"/>
          <w:sz w:val="21"/>
          <w:szCs w:val="21"/>
        </w:rPr>
      </w:pPr>
      <w:bookmarkStart w:id="1" w:name="_Toc35393790"/>
      <w:bookmarkStart w:id="2" w:name="_Toc28359079"/>
      <w:bookmarkStart w:id="3" w:name="_Toc35393621"/>
      <w:bookmarkStart w:id="4" w:name="_Toc44405601"/>
      <w:bookmarkStart w:id="5" w:name="_Toc28359002"/>
      <w:bookmarkStart w:id="6" w:name="_Hlk24379207"/>
      <w:r w:rsidRPr="008B702B">
        <w:rPr>
          <w:rFonts w:ascii="宋体" w:eastAsia="宋体" w:hAnsi="宋体" w:cs="宋体" w:hint="eastAsia"/>
          <w:sz w:val="21"/>
          <w:szCs w:val="21"/>
        </w:rPr>
        <w:t>一、项目基本情况</w:t>
      </w:r>
      <w:bookmarkEnd w:id="1"/>
      <w:bookmarkEnd w:id="2"/>
      <w:bookmarkEnd w:id="3"/>
      <w:bookmarkEnd w:id="4"/>
      <w:bookmarkEnd w:id="5"/>
    </w:p>
    <w:p w14:paraId="5D17E509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/>
        </w:rPr>
      </w:pPr>
      <w:r w:rsidRPr="008B702B">
        <w:rPr>
          <w:rFonts w:hAnsi="宋体" w:hint="eastAsia"/>
        </w:rPr>
        <w:t>项目编号：</w:t>
      </w:r>
      <w:r w:rsidRPr="008B702B">
        <w:rPr>
          <w:rFonts w:hAnsi="宋体"/>
        </w:rPr>
        <w:t>LZZC2021-G1-000121-YZLZ</w:t>
      </w:r>
    </w:p>
    <w:p w14:paraId="78BA7484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/>
        </w:rPr>
      </w:pPr>
      <w:r w:rsidRPr="008B702B">
        <w:rPr>
          <w:rFonts w:hAnsi="宋体" w:hint="eastAsia"/>
        </w:rPr>
        <w:t>项目名称：</w:t>
      </w:r>
      <w:bookmarkStart w:id="7" w:name="_Hlk69890063"/>
      <w:r w:rsidRPr="008B702B">
        <w:rPr>
          <w:rFonts w:hAnsi="宋体" w:hint="eastAsia"/>
        </w:rPr>
        <w:t>柳州螺蛳粉产业学院多功能厅、会议室设备采购</w:t>
      </w:r>
      <w:bookmarkEnd w:id="7"/>
    </w:p>
    <w:bookmarkEnd w:id="6"/>
    <w:p w14:paraId="2414DB86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/>
        </w:rPr>
      </w:pPr>
      <w:r w:rsidRPr="008B702B">
        <w:rPr>
          <w:rFonts w:hAnsi="宋体" w:hint="eastAsia"/>
        </w:rPr>
        <w:t>预算</w:t>
      </w:r>
      <w:r>
        <w:rPr>
          <w:rFonts w:hAnsi="宋体" w:hint="eastAsia"/>
        </w:rPr>
        <w:t>总</w:t>
      </w:r>
      <w:r w:rsidRPr="008B702B">
        <w:rPr>
          <w:rFonts w:hAnsi="宋体" w:hint="eastAsia"/>
        </w:rPr>
        <w:t>金额（元）：</w:t>
      </w:r>
      <w:bookmarkStart w:id="8" w:name="_Hlk69889935"/>
      <w:r w:rsidRPr="008B702B">
        <w:rPr>
          <w:rFonts w:hAnsi="宋体"/>
        </w:rPr>
        <w:t>940000</w:t>
      </w:r>
      <w:bookmarkEnd w:id="8"/>
    </w:p>
    <w:p w14:paraId="4F3668FD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/>
        </w:rPr>
      </w:pPr>
      <w:r>
        <w:rPr>
          <w:rFonts w:hAnsi="宋体" w:hint="eastAsia"/>
        </w:rPr>
        <w:t>采购需求：</w:t>
      </w:r>
    </w:p>
    <w:p w14:paraId="75668C6C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/>
        </w:rPr>
      </w:pPr>
    </w:p>
    <w:p w14:paraId="7A25F541" w14:textId="77777777" w:rsidR="00310918" w:rsidRPr="008B702B" w:rsidRDefault="00310918" w:rsidP="00310918">
      <w:pPr>
        <w:spacing w:line="360" w:lineRule="auto"/>
        <w:rPr>
          <w:rFonts w:hAnsi="宋体" w:hint="eastAsia"/>
        </w:rPr>
      </w:pPr>
      <w:r w:rsidRPr="008B702B">
        <w:rPr>
          <w:rFonts w:hAnsi="宋体" w:hint="eastAsia"/>
        </w:rPr>
        <w:t>标项名称</w:t>
      </w:r>
      <w:r w:rsidRPr="008B702B">
        <w:rPr>
          <w:rFonts w:hAnsi="宋体" w:hint="eastAsia"/>
        </w:rPr>
        <w:t>:</w:t>
      </w:r>
      <w:r w:rsidRPr="008B702B">
        <w:rPr>
          <w:rFonts w:hint="eastAsia"/>
        </w:rPr>
        <w:t xml:space="preserve"> </w:t>
      </w:r>
      <w:r w:rsidRPr="008B702B">
        <w:rPr>
          <w:rFonts w:hAnsi="宋体" w:hint="eastAsia"/>
        </w:rPr>
        <w:t>柳州螺蛳粉产业学院多功能厅、会议室设备采购</w:t>
      </w:r>
    </w:p>
    <w:p w14:paraId="1D3EBFB8" w14:textId="77777777" w:rsidR="00310918" w:rsidRPr="008B702B" w:rsidRDefault="00310918" w:rsidP="00310918">
      <w:pPr>
        <w:spacing w:line="360" w:lineRule="auto"/>
        <w:rPr>
          <w:rFonts w:hAnsi="宋体" w:hint="eastAsia"/>
        </w:rPr>
      </w:pPr>
      <w:r w:rsidRPr="008B702B">
        <w:rPr>
          <w:rFonts w:hAnsi="宋体" w:hint="eastAsia"/>
        </w:rPr>
        <w:t>数量</w:t>
      </w:r>
      <w:r w:rsidRPr="008B702B">
        <w:rPr>
          <w:rFonts w:hAnsi="宋体" w:hint="eastAsia"/>
        </w:rPr>
        <w:t>:1</w:t>
      </w:r>
    </w:p>
    <w:p w14:paraId="0B4DA820" w14:textId="77777777" w:rsidR="00310918" w:rsidRPr="008B702B" w:rsidRDefault="00310918" w:rsidP="00310918">
      <w:pPr>
        <w:spacing w:line="360" w:lineRule="auto"/>
        <w:rPr>
          <w:rFonts w:hAnsi="宋体" w:hint="eastAsia"/>
        </w:rPr>
      </w:pPr>
      <w:r w:rsidRPr="008B702B">
        <w:rPr>
          <w:rFonts w:hAnsi="宋体" w:hint="eastAsia"/>
        </w:rPr>
        <w:t>预算金额（元）</w:t>
      </w:r>
      <w:r w:rsidRPr="008B702B">
        <w:rPr>
          <w:rFonts w:hAnsi="宋体" w:hint="eastAsia"/>
        </w:rPr>
        <w:t>:</w:t>
      </w:r>
      <w:r w:rsidRPr="008B702B">
        <w:rPr>
          <w:rFonts w:hAnsi="宋体"/>
        </w:rPr>
        <w:t xml:space="preserve"> 940000</w:t>
      </w:r>
    </w:p>
    <w:p w14:paraId="3D378288" w14:textId="77777777" w:rsidR="00310918" w:rsidRPr="008B702B" w:rsidRDefault="00310918" w:rsidP="00310918">
      <w:pPr>
        <w:spacing w:line="360" w:lineRule="auto"/>
        <w:rPr>
          <w:rFonts w:hAnsi="宋体" w:hint="eastAsia"/>
        </w:rPr>
      </w:pPr>
      <w:r w:rsidRPr="008B702B">
        <w:rPr>
          <w:rFonts w:hAnsi="宋体" w:hint="eastAsia"/>
        </w:rPr>
        <w:t>简要规格描述或项目基本概况介绍、用途：具体内容详见附件</w:t>
      </w:r>
    </w:p>
    <w:p w14:paraId="15976A02" w14:textId="77777777" w:rsidR="00310918" w:rsidRPr="008B702B" w:rsidRDefault="00310918" w:rsidP="00310918">
      <w:pPr>
        <w:spacing w:line="360" w:lineRule="auto"/>
        <w:rPr>
          <w:rFonts w:hAnsi="宋体" w:hint="eastAsia"/>
        </w:rPr>
      </w:pPr>
      <w:r w:rsidRPr="008B702B">
        <w:rPr>
          <w:rFonts w:hAnsi="宋体" w:hint="eastAsia"/>
        </w:rPr>
        <w:t>最高限价（如有）：</w:t>
      </w:r>
      <w:r w:rsidRPr="008B702B">
        <w:rPr>
          <w:rFonts w:hAnsi="宋体"/>
        </w:rPr>
        <w:t>940000</w:t>
      </w:r>
    </w:p>
    <w:p w14:paraId="6CCA96F4" w14:textId="77777777" w:rsidR="00310918" w:rsidRPr="008B702B" w:rsidRDefault="00310918" w:rsidP="00310918">
      <w:pPr>
        <w:spacing w:line="360" w:lineRule="auto"/>
        <w:rPr>
          <w:rFonts w:hAnsi="宋体" w:hint="eastAsia"/>
        </w:rPr>
      </w:pPr>
      <w:r w:rsidRPr="008B702B">
        <w:rPr>
          <w:rFonts w:hAnsi="宋体" w:hint="eastAsia"/>
        </w:rPr>
        <w:t>合同履约期限：自签订合同之日起</w:t>
      </w:r>
      <w:r w:rsidRPr="008B702B">
        <w:rPr>
          <w:rFonts w:hAnsi="宋体"/>
        </w:rPr>
        <w:t>60</w:t>
      </w:r>
      <w:r w:rsidRPr="008B702B">
        <w:rPr>
          <w:rFonts w:hAnsi="宋体" w:hint="eastAsia"/>
        </w:rPr>
        <w:t>个日历日内交付使用。</w:t>
      </w:r>
    </w:p>
    <w:p w14:paraId="330E12BE" w14:textId="77777777" w:rsidR="00310918" w:rsidRPr="008B702B" w:rsidRDefault="00310918" w:rsidP="00310918">
      <w:pPr>
        <w:spacing w:line="360" w:lineRule="auto"/>
        <w:rPr>
          <w:rFonts w:hAnsi="宋体" w:hint="eastAsia"/>
        </w:rPr>
      </w:pPr>
      <w:r w:rsidRPr="008B702B">
        <w:rPr>
          <w:rFonts w:hAnsi="宋体" w:hint="eastAsia"/>
        </w:rPr>
        <w:t>本项目（否）接受联合体投标</w:t>
      </w:r>
    </w:p>
    <w:p w14:paraId="3DF1BF7E" w14:textId="77777777" w:rsidR="00310918" w:rsidRPr="008B702B" w:rsidRDefault="00310918" w:rsidP="00310918">
      <w:pPr>
        <w:spacing w:line="360" w:lineRule="auto"/>
        <w:rPr>
          <w:rFonts w:hAnsi="宋体"/>
        </w:rPr>
      </w:pPr>
      <w:r w:rsidRPr="008B702B">
        <w:rPr>
          <w:rFonts w:hAnsi="宋体" w:hint="eastAsia"/>
        </w:rPr>
        <w:t>备注：</w:t>
      </w:r>
    </w:p>
    <w:p w14:paraId="7E4C0EA6" w14:textId="77777777" w:rsidR="00310918" w:rsidRPr="008B702B" w:rsidRDefault="00310918" w:rsidP="00310918">
      <w:pPr>
        <w:spacing w:line="360" w:lineRule="auto"/>
        <w:rPr>
          <w:rFonts w:hAnsi="宋体" w:hint="eastAsia"/>
        </w:rPr>
      </w:pPr>
    </w:p>
    <w:p w14:paraId="46DAFA41" w14:textId="77777777" w:rsidR="00310918" w:rsidRPr="008B702B" w:rsidRDefault="00310918" w:rsidP="00310918">
      <w:pPr>
        <w:pStyle w:val="2"/>
        <w:spacing w:before="0" w:after="0" w:line="360" w:lineRule="auto"/>
        <w:rPr>
          <w:rFonts w:ascii="宋体" w:eastAsia="宋体" w:hAnsi="宋体" w:cs="宋体"/>
          <w:sz w:val="21"/>
          <w:szCs w:val="21"/>
        </w:rPr>
      </w:pPr>
      <w:bookmarkStart w:id="9" w:name="_Toc35393791"/>
      <w:bookmarkStart w:id="10" w:name="_Toc44405602"/>
      <w:bookmarkStart w:id="11" w:name="_Toc28359003"/>
      <w:bookmarkStart w:id="12" w:name="_Toc28359080"/>
      <w:bookmarkStart w:id="13" w:name="_Toc35393622"/>
      <w:r w:rsidRPr="008B702B">
        <w:rPr>
          <w:rFonts w:ascii="宋体" w:eastAsia="宋体" w:hAnsi="宋体" w:cs="宋体" w:hint="eastAsia"/>
          <w:sz w:val="21"/>
          <w:szCs w:val="21"/>
        </w:rPr>
        <w:t>二、</w:t>
      </w:r>
      <w:bookmarkEnd w:id="9"/>
      <w:bookmarkEnd w:id="10"/>
      <w:bookmarkEnd w:id="11"/>
      <w:bookmarkEnd w:id="12"/>
      <w:bookmarkEnd w:id="13"/>
      <w:r w:rsidRPr="008B702B">
        <w:rPr>
          <w:rFonts w:ascii="宋体" w:eastAsia="宋体" w:hAnsi="宋体" w:cs="宋体" w:hint="eastAsia"/>
          <w:sz w:val="21"/>
          <w:szCs w:val="21"/>
        </w:rPr>
        <w:t>申请人的资格要求</w:t>
      </w:r>
    </w:p>
    <w:p w14:paraId="59BF6481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/>
        </w:rPr>
      </w:pPr>
      <w:r w:rsidRPr="008B702B">
        <w:rPr>
          <w:rFonts w:hAnsi="宋体" w:hint="eastAsia"/>
        </w:rPr>
        <w:t>1.</w:t>
      </w:r>
      <w:r w:rsidRPr="008B702B">
        <w:rPr>
          <w:rFonts w:hAnsi="宋体" w:hint="eastAsia"/>
        </w:rPr>
        <w:t>满足《中华人民共和国政府采购法》第二十二条规定；</w:t>
      </w:r>
    </w:p>
    <w:p w14:paraId="1E7FA15A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/>
        </w:rPr>
      </w:pPr>
      <w:bookmarkStart w:id="14" w:name="_Toc28359004"/>
      <w:bookmarkStart w:id="15" w:name="_Toc28359081"/>
      <w:r w:rsidRPr="008B702B">
        <w:rPr>
          <w:rFonts w:hAnsi="宋体"/>
        </w:rPr>
        <w:t>2</w:t>
      </w:r>
      <w:r w:rsidRPr="008B702B">
        <w:rPr>
          <w:rFonts w:hAnsi="宋体" w:hint="eastAsia"/>
        </w:rPr>
        <w:t>.</w:t>
      </w:r>
      <w:r w:rsidRPr="008B702B">
        <w:rPr>
          <w:rFonts w:hAnsi="宋体" w:hint="eastAsia"/>
        </w:rPr>
        <w:t>落实政府采购政策需满足的资格要求</w:t>
      </w:r>
      <w:r w:rsidRPr="008B702B">
        <w:rPr>
          <w:rFonts w:hAnsi="宋体" w:hint="eastAsia"/>
          <w:iCs/>
        </w:rPr>
        <w:t>：无</w:t>
      </w:r>
    </w:p>
    <w:p w14:paraId="215DB02C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/>
        </w:rPr>
      </w:pPr>
      <w:r w:rsidRPr="008B702B">
        <w:rPr>
          <w:rFonts w:hAnsi="宋体" w:hint="eastAsia"/>
        </w:rPr>
        <w:t>3.</w:t>
      </w:r>
      <w:r w:rsidRPr="008B702B">
        <w:rPr>
          <w:rFonts w:hAnsi="宋体" w:hint="eastAsia"/>
        </w:rPr>
        <w:t>本项目的特定资格要求：</w:t>
      </w:r>
      <w:r w:rsidRPr="008B702B">
        <w:rPr>
          <w:rFonts w:hAnsi="宋体" w:hint="eastAsia"/>
          <w:iCs/>
        </w:rPr>
        <w:t>分标</w:t>
      </w:r>
      <w:r w:rsidRPr="008B702B">
        <w:rPr>
          <w:rFonts w:hAnsi="宋体" w:hint="eastAsia"/>
          <w:iCs/>
        </w:rPr>
        <w:t>1:</w:t>
      </w:r>
      <w:bookmarkStart w:id="16" w:name="_Hlk37428740"/>
      <w:r w:rsidRPr="008B702B">
        <w:rPr>
          <w:rFonts w:hAnsi="宋体" w:hint="eastAsia"/>
        </w:rPr>
        <w:t>（</w:t>
      </w:r>
      <w:r w:rsidRPr="008B702B">
        <w:rPr>
          <w:rFonts w:hAnsi="宋体" w:hint="eastAsia"/>
        </w:rPr>
        <w:t>1</w:t>
      </w:r>
      <w:r w:rsidRPr="008B702B">
        <w:rPr>
          <w:rFonts w:hAnsi="宋体" w:hint="eastAsia"/>
        </w:rPr>
        <w:t>）单位负责人为同一人或者存在直接控股、管理关系的不同投标人，不得参加同一合同项下的政府采购活动。为本项目提供过整体设计、规范编制或者项目管理、监理、检测等服务的投标人，不得再参加本项目上述服务以外的其他采购活动</w:t>
      </w:r>
      <w:r w:rsidRPr="008B702B">
        <w:rPr>
          <w:rFonts w:hAnsi="宋体" w:hint="eastAsia"/>
          <w:iCs/>
        </w:rPr>
        <w:t>；</w:t>
      </w:r>
      <w:r w:rsidRPr="008B702B">
        <w:rPr>
          <w:rFonts w:hAnsi="宋体" w:hint="eastAsia"/>
        </w:rPr>
        <w:t>（</w:t>
      </w:r>
      <w:r w:rsidRPr="008B702B">
        <w:rPr>
          <w:rFonts w:hAnsi="宋体" w:hint="eastAsia"/>
        </w:rPr>
        <w:t>2</w:t>
      </w:r>
      <w:r w:rsidRPr="008B702B">
        <w:rPr>
          <w:rFonts w:hAnsi="宋体" w:hint="eastAsia"/>
        </w:rPr>
        <w:t>）对在“信用中国”网站</w:t>
      </w:r>
      <w:r w:rsidRPr="008B702B">
        <w:rPr>
          <w:rFonts w:hAnsi="宋体" w:hint="eastAsia"/>
        </w:rPr>
        <w:lastRenderedPageBreak/>
        <w:t xml:space="preserve">(www.creditchina.gov.cn) </w:t>
      </w:r>
      <w:r w:rsidRPr="008B702B">
        <w:rPr>
          <w:rFonts w:hAnsi="宋体" w:hint="eastAsia"/>
        </w:rPr>
        <w:t>、中国政府采购网</w:t>
      </w:r>
      <w:r w:rsidRPr="008B702B">
        <w:rPr>
          <w:rFonts w:hAnsi="宋体" w:hint="eastAsia"/>
        </w:rPr>
        <w:t>(www.ccgp.gov.cn)</w:t>
      </w:r>
      <w:r w:rsidRPr="008B702B">
        <w:rPr>
          <w:rFonts w:hAnsi="宋体" w:hint="eastAsia"/>
        </w:rPr>
        <w:t>被列入失信被执行人、重大税收违法案件当事人名单、政府采购严重违法失信行为记录名单及其他不符合《中华人民共和国政府采购法》第二十二条规定条件的投标人，不得参与政府采购活动。</w:t>
      </w:r>
      <w:bookmarkEnd w:id="16"/>
    </w:p>
    <w:p w14:paraId="223C3D7C" w14:textId="77777777" w:rsidR="00310918" w:rsidRPr="008B702B" w:rsidRDefault="00310918" w:rsidP="00310918">
      <w:pPr>
        <w:pStyle w:val="2"/>
        <w:spacing w:before="0" w:after="0" w:line="360" w:lineRule="auto"/>
        <w:rPr>
          <w:rFonts w:ascii="宋体" w:eastAsia="宋体" w:hAnsi="宋体" w:cs="宋体"/>
          <w:sz w:val="21"/>
          <w:szCs w:val="21"/>
        </w:rPr>
      </w:pPr>
      <w:bookmarkStart w:id="17" w:name="_Toc44405603"/>
      <w:bookmarkStart w:id="18" w:name="_Toc35393792"/>
      <w:bookmarkStart w:id="19" w:name="_Toc35393623"/>
      <w:r w:rsidRPr="008B702B">
        <w:rPr>
          <w:rFonts w:ascii="宋体" w:eastAsia="宋体" w:hAnsi="宋体" w:cs="宋体" w:hint="eastAsia"/>
          <w:sz w:val="21"/>
          <w:szCs w:val="21"/>
        </w:rPr>
        <w:t>三、获取招标文件</w:t>
      </w:r>
      <w:bookmarkEnd w:id="14"/>
      <w:bookmarkEnd w:id="15"/>
      <w:bookmarkEnd w:id="17"/>
      <w:bookmarkEnd w:id="18"/>
      <w:bookmarkEnd w:id="19"/>
    </w:p>
    <w:p w14:paraId="7C0F8C0B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 w:cs="宋体" w:hint="eastAsia"/>
        </w:rPr>
      </w:pPr>
      <w:r w:rsidRPr="008B702B">
        <w:rPr>
          <w:rFonts w:hAnsi="宋体" w:cs="宋体" w:hint="eastAsia"/>
        </w:rPr>
        <w:t>时间：</w:t>
      </w:r>
      <w:r w:rsidRPr="008B702B">
        <w:rPr>
          <w:rFonts w:hAnsi="宋体" w:cs="宋体" w:hint="eastAsia"/>
        </w:rPr>
        <w:t>2021</w:t>
      </w:r>
      <w:r w:rsidRPr="008B702B">
        <w:rPr>
          <w:rFonts w:hAnsi="宋体" w:cs="宋体" w:hint="eastAsia"/>
        </w:rPr>
        <w:t>年</w:t>
      </w:r>
      <w:r w:rsidRPr="008B702B">
        <w:rPr>
          <w:rFonts w:hAnsi="宋体" w:cs="宋体"/>
        </w:rPr>
        <w:t>5</w:t>
      </w:r>
      <w:r w:rsidRPr="008B702B">
        <w:rPr>
          <w:rFonts w:hAnsi="宋体" w:cs="宋体" w:hint="eastAsia"/>
        </w:rPr>
        <w:t>月</w:t>
      </w:r>
      <w:r w:rsidRPr="008B702B">
        <w:rPr>
          <w:rFonts w:hAnsi="宋体" w:cs="宋体"/>
        </w:rPr>
        <w:t>6</w:t>
      </w:r>
      <w:r w:rsidRPr="008B702B">
        <w:rPr>
          <w:rFonts w:hAnsi="宋体" w:cs="宋体" w:hint="eastAsia"/>
        </w:rPr>
        <w:t>日至</w:t>
      </w:r>
      <w:r w:rsidRPr="008B702B">
        <w:rPr>
          <w:rFonts w:hAnsi="宋体" w:cs="宋体" w:hint="eastAsia"/>
        </w:rPr>
        <w:t>2021</w:t>
      </w:r>
      <w:r w:rsidRPr="008B702B">
        <w:rPr>
          <w:rFonts w:hAnsi="宋体" w:cs="宋体" w:hint="eastAsia"/>
        </w:rPr>
        <w:t>年</w:t>
      </w:r>
      <w:r w:rsidRPr="008B702B">
        <w:rPr>
          <w:rFonts w:hAnsi="宋体" w:cs="宋体"/>
        </w:rPr>
        <w:t>5</w:t>
      </w:r>
      <w:r w:rsidRPr="008B702B">
        <w:rPr>
          <w:rFonts w:hAnsi="宋体" w:cs="宋体" w:hint="eastAsia"/>
        </w:rPr>
        <w:t>月</w:t>
      </w:r>
      <w:r w:rsidRPr="008B702B">
        <w:rPr>
          <w:rFonts w:hAnsi="宋体" w:cs="宋体"/>
        </w:rPr>
        <w:t>12</w:t>
      </w:r>
      <w:r w:rsidRPr="008B702B">
        <w:rPr>
          <w:rFonts w:hAnsi="宋体" w:cs="宋体" w:hint="eastAsia"/>
        </w:rPr>
        <w:t>日</w:t>
      </w:r>
      <w:r w:rsidRPr="008B702B">
        <w:rPr>
          <w:rFonts w:hAnsi="宋体" w:cs="宋体" w:hint="eastAsia"/>
        </w:rPr>
        <w:t xml:space="preserve"> </w:t>
      </w:r>
      <w:r w:rsidRPr="008B702B">
        <w:rPr>
          <w:rFonts w:hAnsi="宋体" w:cs="宋体" w:hint="eastAsia"/>
        </w:rPr>
        <w:t>，每天上午</w:t>
      </w:r>
      <w:r w:rsidRPr="008B702B">
        <w:rPr>
          <w:rFonts w:hAnsi="宋体" w:cs="宋体"/>
        </w:rPr>
        <w:t>08</w:t>
      </w:r>
      <w:r w:rsidRPr="008B702B">
        <w:rPr>
          <w:rFonts w:hAnsi="宋体" w:cs="宋体" w:hint="eastAsia"/>
        </w:rPr>
        <w:t>:00</w:t>
      </w:r>
      <w:r w:rsidRPr="008B702B">
        <w:rPr>
          <w:rFonts w:hAnsi="宋体" w:cs="宋体" w:hint="eastAsia"/>
        </w:rPr>
        <w:t>至</w:t>
      </w:r>
      <w:r w:rsidRPr="008B702B">
        <w:rPr>
          <w:rFonts w:hAnsi="宋体" w:cs="宋体" w:hint="eastAsia"/>
        </w:rPr>
        <w:t xml:space="preserve">12:00 </w:t>
      </w:r>
      <w:r w:rsidRPr="008B702B">
        <w:rPr>
          <w:rFonts w:hAnsi="宋体" w:cs="宋体" w:hint="eastAsia"/>
        </w:rPr>
        <w:t>，下午</w:t>
      </w:r>
      <w:r w:rsidRPr="008B702B">
        <w:rPr>
          <w:rFonts w:hAnsi="宋体" w:cs="宋体" w:hint="eastAsia"/>
        </w:rPr>
        <w:t>1</w:t>
      </w:r>
      <w:r w:rsidRPr="008B702B">
        <w:rPr>
          <w:rFonts w:hAnsi="宋体" w:cs="宋体"/>
        </w:rPr>
        <w:t>2</w:t>
      </w:r>
      <w:r w:rsidRPr="008B702B">
        <w:rPr>
          <w:rFonts w:hAnsi="宋体" w:cs="宋体" w:hint="eastAsia"/>
        </w:rPr>
        <w:t>:00</w:t>
      </w:r>
      <w:r w:rsidRPr="008B702B">
        <w:rPr>
          <w:rFonts w:hAnsi="宋体" w:cs="宋体" w:hint="eastAsia"/>
        </w:rPr>
        <w:t>至</w:t>
      </w:r>
      <w:r w:rsidRPr="008B702B">
        <w:rPr>
          <w:rFonts w:hAnsi="宋体" w:cs="宋体" w:hint="eastAsia"/>
        </w:rPr>
        <w:t>1</w:t>
      </w:r>
      <w:r w:rsidRPr="008B702B">
        <w:rPr>
          <w:rFonts w:hAnsi="宋体" w:cs="宋体"/>
        </w:rPr>
        <w:t>7</w:t>
      </w:r>
      <w:r w:rsidRPr="008B702B">
        <w:rPr>
          <w:rFonts w:hAnsi="宋体" w:cs="宋体" w:hint="eastAsia"/>
        </w:rPr>
        <w:t>:</w:t>
      </w:r>
      <w:r w:rsidRPr="008B702B">
        <w:rPr>
          <w:rFonts w:hAnsi="宋体" w:cs="宋体"/>
        </w:rPr>
        <w:t>3</w:t>
      </w:r>
      <w:r w:rsidRPr="008B702B">
        <w:rPr>
          <w:rFonts w:hAnsi="宋体" w:cs="宋体" w:hint="eastAsia"/>
        </w:rPr>
        <w:t>0</w:t>
      </w:r>
      <w:r w:rsidRPr="008B702B">
        <w:rPr>
          <w:rFonts w:hAnsi="宋体" w:cs="宋体" w:hint="eastAsia"/>
        </w:rPr>
        <w:t>（北京时间，法定节假日除外）</w:t>
      </w:r>
    </w:p>
    <w:p w14:paraId="7B7C8591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 w:cs="宋体" w:hint="eastAsia"/>
        </w:rPr>
      </w:pPr>
      <w:r w:rsidRPr="008B702B">
        <w:rPr>
          <w:rFonts w:hAnsi="宋体" w:cs="宋体" w:hint="eastAsia"/>
        </w:rPr>
        <w:t>地点（网址）：广西柳州公共资源交易服务中心网（</w:t>
      </w:r>
      <w:r w:rsidRPr="008B702B">
        <w:rPr>
          <w:rFonts w:hAnsi="宋体" w:cs="宋体" w:hint="eastAsia"/>
        </w:rPr>
        <w:t>ggzy.liuzhou.gov.cn</w:t>
      </w:r>
      <w:r w:rsidRPr="008B702B">
        <w:rPr>
          <w:rFonts w:hAnsi="宋体" w:cs="宋体" w:hint="eastAsia"/>
        </w:rPr>
        <w:t>）</w:t>
      </w:r>
      <w:r w:rsidRPr="008B702B">
        <w:rPr>
          <w:rFonts w:hAnsi="宋体" w:cs="宋体" w:hint="eastAsia"/>
        </w:rPr>
        <w:t xml:space="preserve"> </w:t>
      </w:r>
    </w:p>
    <w:p w14:paraId="731D0A60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 w:cs="宋体"/>
        </w:rPr>
      </w:pPr>
      <w:r w:rsidRPr="008B702B">
        <w:rPr>
          <w:rFonts w:hAnsi="宋体" w:cs="宋体" w:hint="eastAsia"/>
        </w:rPr>
        <w:t>方式：潜在投标人可以登陆广西柳州公共资源交易服务中心网（</w:t>
      </w:r>
      <w:r w:rsidRPr="008B702B">
        <w:rPr>
          <w:rFonts w:hAnsi="宋体" w:cs="宋体" w:hint="eastAsia"/>
        </w:rPr>
        <w:t>ggzy.liuzhou.gov.cn</w:t>
      </w:r>
      <w:r w:rsidRPr="008B702B">
        <w:rPr>
          <w:rFonts w:hAnsi="宋体" w:cs="宋体" w:hint="eastAsia"/>
        </w:rPr>
        <w:t>）的“交易信息”——“政府采购”——“政采公告”中打开项目的招标公告正文，点击下方的“获取采购文件”按钮，下载招标文件。</w:t>
      </w:r>
    </w:p>
    <w:p w14:paraId="3C240B12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 w:cs="宋体"/>
        </w:rPr>
      </w:pPr>
      <w:r w:rsidRPr="008B702B">
        <w:rPr>
          <w:rFonts w:hAnsi="宋体" w:cs="宋体" w:hint="eastAsia"/>
        </w:rPr>
        <w:t>售价（元）：</w:t>
      </w:r>
      <w:r w:rsidRPr="008B702B">
        <w:rPr>
          <w:rFonts w:hAnsi="宋体" w:cs="宋体" w:hint="eastAsia"/>
        </w:rPr>
        <w:t>0</w:t>
      </w:r>
    </w:p>
    <w:p w14:paraId="4DC997AA" w14:textId="77777777" w:rsidR="00310918" w:rsidRPr="008B702B" w:rsidRDefault="00310918" w:rsidP="00310918">
      <w:pPr>
        <w:pStyle w:val="2"/>
        <w:spacing w:before="0" w:after="0" w:line="360" w:lineRule="auto"/>
        <w:rPr>
          <w:rFonts w:ascii="宋体" w:eastAsia="宋体" w:hAnsi="宋体" w:cs="宋体"/>
          <w:sz w:val="21"/>
          <w:szCs w:val="21"/>
        </w:rPr>
      </w:pPr>
      <w:bookmarkStart w:id="20" w:name="_Toc28359005"/>
      <w:bookmarkStart w:id="21" w:name="_Toc28359082"/>
      <w:bookmarkStart w:id="22" w:name="_Toc35393793"/>
      <w:bookmarkStart w:id="23" w:name="_Toc35393624"/>
      <w:bookmarkStart w:id="24" w:name="_Toc44405604"/>
      <w:r w:rsidRPr="008B702B">
        <w:rPr>
          <w:rFonts w:ascii="宋体" w:eastAsia="宋体" w:hAnsi="宋体" w:cs="宋体" w:hint="eastAsia"/>
          <w:sz w:val="21"/>
          <w:szCs w:val="21"/>
        </w:rPr>
        <w:t>四、提交投标文件</w:t>
      </w:r>
      <w:bookmarkEnd w:id="20"/>
      <w:bookmarkEnd w:id="21"/>
      <w:r w:rsidRPr="008B702B">
        <w:rPr>
          <w:rFonts w:ascii="宋体" w:eastAsia="宋体" w:hAnsi="宋体" w:cs="宋体" w:hint="eastAsia"/>
          <w:sz w:val="21"/>
          <w:szCs w:val="21"/>
        </w:rPr>
        <w:t>截止时间、开标时间和地点</w:t>
      </w:r>
      <w:bookmarkEnd w:id="22"/>
      <w:bookmarkEnd w:id="23"/>
      <w:bookmarkEnd w:id="24"/>
    </w:p>
    <w:p w14:paraId="49CC44B3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 w:cs="宋体"/>
          <w:u w:val="single"/>
        </w:rPr>
      </w:pPr>
      <w:r w:rsidRPr="008B702B">
        <w:rPr>
          <w:rFonts w:hAnsi="宋体" w:hint="eastAsia"/>
          <w:bCs/>
        </w:rPr>
        <w:t>提交投标文件截止时间：</w:t>
      </w:r>
      <w:r w:rsidRPr="008B702B">
        <w:rPr>
          <w:rFonts w:hAnsi="宋体" w:cs="宋体" w:hint="eastAsia"/>
        </w:rPr>
        <w:t>202</w:t>
      </w:r>
      <w:r w:rsidRPr="008B702B">
        <w:rPr>
          <w:rFonts w:hAnsi="宋体" w:cs="宋体"/>
        </w:rPr>
        <w:t>1</w:t>
      </w:r>
      <w:r w:rsidRPr="008B702B">
        <w:rPr>
          <w:rFonts w:hAnsi="宋体" w:cs="宋体" w:hint="eastAsia"/>
        </w:rPr>
        <w:t>年</w:t>
      </w:r>
      <w:r w:rsidRPr="008B702B">
        <w:rPr>
          <w:rFonts w:hAnsi="宋体" w:cs="宋体"/>
        </w:rPr>
        <w:t>5</w:t>
      </w:r>
      <w:r w:rsidRPr="008B702B">
        <w:rPr>
          <w:rFonts w:hAnsi="宋体" w:cs="宋体" w:hint="eastAsia"/>
        </w:rPr>
        <w:t>月</w:t>
      </w:r>
      <w:r w:rsidRPr="008B702B">
        <w:rPr>
          <w:rFonts w:hAnsi="宋体" w:cs="宋体"/>
        </w:rPr>
        <w:t>27</w:t>
      </w:r>
      <w:r w:rsidRPr="008B702B">
        <w:rPr>
          <w:rFonts w:hAnsi="宋体" w:cs="宋体" w:hint="eastAsia"/>
        </w:rPr>
        <w:t>日</w:t>
      </w:r>
      <w:r w:rsidRPr="008B702B">
        <w:rPr>
          <w:rFonts w:hAnsi="宋体"/>
          <w:bCs/>
        </w:rPr>
        <w:t>09:30</w:t>
      </w:r>
      <w:r w:rsidRPr="008B702B">
        <w:rPr>
          <w:rFonts w:hAnsi="宋体" w:hint="eastAsia"/>
          <w:bCs/>
        </w:rPr>
        <w:t>（北京时间）</w:t>
      </w:r>
    </w:p>
    <w:p w14:paraId="3C746F1A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/>
          <w:bCs/>
        </w:rPr>
      </w:pPr>
      <w:r w:rsidRPr="008B702B">
        <w:rPr>
          <w:rFonts w:hAnsi="宋体" w:hint="eastAsia"/>
          <w:bCs/>
        </w:rPr>
        <w:t>投标地点（网址）：柳州市公共资源交易中心开标厅（柳州市新柳大道</w:t>
      </w:r>
      <w:r w:rsidRPr="008B702B">
        <w:rPr>
          <w:rFonts w:hAnsi="宋体" w:hint="eastAsia"/>
          <w:bCs/>
        </w:rPr>
        <w:t>115</w:t>
      </w:r>
      <w:r w:rsidRPr="008B702B">
        <w:rPr>
          <w:rFonts w:hAnsi="宋体" w:hint="eastAsia"/>
          <w:bCs/>
        </w:rPr>
        <w:t>号柳州国际会展中心会议中心</w:t>
      </w:r>
      <w:r w:rsidRPr="008B702B">
        <w:rPr>
          <w:rFonts w:hAnsi="宋体" w:hint="eastAsia"/>
          <w:bCs/>
        </w:rPr>
        <w:t>8</w:t>
      </w:r>
      <w:r w:rsidRPr="008B702B">
        <w:rPr>
          <w:rFonts w:hAnsi="宋体" w:hint="eastAsia"/>
          <w:bCs/>
        </w:rPr>
        <w:t>楼）</w:t>
      </w:r>
    </w:p>
    <w:p w14:paraId="59D71DBF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/>
          <w:bCs/>
        </w:rPr>
      </w:pPr>
      <w:r w:rsidRPr="008B702B">
        <w:rPr>
          <w:rFonts w:hAnsi="宋体" w:hint="eastAsia"/>
          <w:bCs/>
        </w:rPr>
        <w:t>开标时间：</w:t>
      </w:r>
      <w:r w:rsidRPr="008B702B">
        <w:rPr>
          <w:rFonts w:hAnsi="宋体" w:hint="eastAsia"/>
          <w:bCs/>
        </w:rPr>
        <w:t>2021</w:t>
      </w:r>
      <w:r w:rsidRPr="008B702B">
        <w:rPr>
          <w:rFonts w:hAnsi="宋体" w:hint="eastAsia"/>
          <w:bCs/>
        </w:rPr>
        <w:t>年</w:t>
      </w:r>
      <w:r w:rsidRPr="008B702B">
        <w:rPr>
          <w:rFonts w:hAnsi="宋体"/>
          <w:bCs/>
        </w:rPr>
        <w:t>5</w:t>
      </w:r>
      <w:r w:rsidRPr="008B702B">
        <w:rPr>
          <w:rFonts w:hAnsi="宋体" w:hint="eastAsia"/>
          <w:bCs/>
        </w:rPr>
        <w:t>月</w:t>
      </w:r>
      <w:r w:rsidRPr="008B702B">
        <w:rPr>
          <w:rFonts w:hAnsi="宋体"/>
          <w:bCs/>
        </w:rPr>
        <w:t>27</w:t>
      </w:r>
      <w:r w:rsidRPr="008B702B">
        <w:rPr>
          <w:rFonts w:hAnsi="宋体" w:hint="eastAsia"/>
          <w:bCs/>
        </w:rPr>
        <w:t>日</w:t>
      </w:r>
      <w:r w:rsidRPr="008B702B">
        <w:rPr>
          <w:rFonts w:hAnsi="宋体" w:hint="eastAsia"/>
          <w:bCs/>
        </w:rPr>
        <w:t xml:space="preserve"> 09:30</w:t>
      </w:r>
    </w:p>
    <w:p w14:paraId="2C9D1868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/>
          <w:bCs/>
        </w:rPr>
      </w:pPr>
      <w:r w:rsidRPr="008B702B">
        <w:rPr>
          <w:rFonts w:hAnsi="宋体" w:hint="eastAsia"/>
          <w:bCs/>
        </w:rPr>
        <w:t>开标地点：柳州市公共资源交易中心开标厅（柳州市新柳大道</w:t>
      </w:r>
      <w:r w:rsidRPr="008B702B">
        <w:rPr>
          <w:rFonts w:hAnsi="宋体" w:hint="eastAsia"/>
          <w:bCs/>
        </w:rPr>
        <w:t>115</w:t>
      </w:r>
      <w:r w:rsidRPr="008B702B">
        <w:rPr>
          <w:rFonts w:hAnsi="宋体" w:hint="eastAsia"/>
          <w:bCs/>
        </w:rPr>
        <w:t>号柳州国际会展中心会议中心</w:t>
      </w:r>
      <w:r w:rsidRPr="008B702B">
        <w:rPr>
          <w:rFonts w:hAnsi="宋体" w:hint="eastAsia"/>
          <w:bCs/>
        </w:rPr>
        <w:t>8</w:t>
      </w:r>
      <w:r w:rsidRPr="008B702B">
        <w:rPr>
          <w:rFonts w:hAnsi="宋体" w:hint="eastAsia"/>
          <w:bCs/>
        </w:rPr>
        <w:t>楼）</w:t>
      </w:r>
    </w:p>
    <w:p w14:paraId="21BE1677" w14:textId="77777777" w:rsidR="00310918" w:rsidRPr="008B702B" w:rsidRDefault="00310918" w:rsidP="00310918">
      <w:pPr>
        <w:pStyle w:val="2"/>
        <w:spacing w:before="0" w:after="0" w:line="360" w:lineRule="auto"/>
        <w:rPr>
          <w:rFonts w:ascii="宋体" w:eastAsia="宋体" w:hAnsi="宋体" w:cs="宋体"/>
          <w:sz w:val="21"/>
          <w:szCs w:val="21"/>
        </w:rPr>
      </w:pPr>
      <w:bookmarkStart w:id="25" w:name="_Toc35393625"/>
      <w:bookmarkStart w:id="26" w:name="_Toc35393794"/>
      <w:bookmarkStart w:id="27" w:name="_Toc28359007"/>
      <w:bookmarkStart w:id="28" w:name="_Toc44405605"/>
      <w:bookmarkStart w:id="29" w:name="_Toc28359084"/>
      <w:r w:rsidRPr="008B702B">
        <w:rPr>
          <w:rFonts w:ascii="宋体" w:eastAsia="宋体" w:hAnsi="宋体" w:cs="宋体" w:hint="eastAsia"/>
          <w:sz w:val="21"/>
          <w:szCs w:val="21"/>
        </w:rPr>
        <w:t>五、公告期限</w:t>
      </w:r>
      <w:bookmarkEnd w:id="25"/>
      <w:bookmarkEnd w:id="26"/>
      <w:bookmarkEnd w:id="27"/>
      <w:bookmarkEnd w:id="28"/>
      <w:bookmarkEnd w:id="29"/>
    </w:p>
    <w:p w14:paraId="14708E0D" w14:textId="77777777" w:rsidR="00310918" w:rsidRPr="008B702B" w:rsidRDefault="00310918" w:rsidP="00310918">
      <w:pPr>
        <w:spacing w:line="360" w:lineRule="auto"/>
        <w:ind w:firstLineChars="200" w:firstLine="420"/>
        <w:rPr>
          <w:rFonts w:hAnsi="宋体" w:cs="宋体"/>
          <w:kern w:val="0"/>
        </w:rPr>
      </w:pPr>
      <w:r w:rsidRPr="008B702B">
        <w:rPr>
          <w:rFonts w:hAnsi="宋体" w:cs="宋体" w:hint="eastAsia"/>
          <w:kern w:val="0"/>
        </w:rPr>
        <w:t>自本公告发布之日起</w:t>
      </w:r>
      <w:r w:rsidRPr="008B702B">
        <w:rPr>
          <w:rFonts w:hAnsi="宋体" w:cs="宋体" w:hint="eastAsia"/>
          <w:kern w:val="0"/>
        </w:rPr>
        <w:t>5</w:t>
      </w:r>
      <w:r w:rsidRPr="008B702B">
        <w:rPr>
          <w:rFonts w:hAnsi="宋体" w:cs="宋体" w:hint="eastAsia"/>
          <w:kern w:val="0"/>
        </w:rPr>
        <w:t>个工作日。</w:t>
      </w:r>
    </w:p>
    <w:p w14:paraId="3D0652C1" w14:textId="77777777" w:rsidR="00310918" w:rsidRPr="008B702B" w:rsidRDefault="00310918" w:rsidP="00310918">
      <w:pPr>
        <w:pStyle w:val="2"/>
        <w:spacing w:before="0" w:after="0" w:line="360" w:lineRule="auto"/>
        <w:rPr>
          <w:rFonts w:ascii="宋体" w:eastAsia="宋体" w:hAnsi="宋体" w:cs="宋体"/>
          <w:sz w:val="21"/>
          <w:szCs w:val="21"/>
        </w:rPr>
      </w:pPr>
      <w:bookmarkStart w:id="30" w:name="_Toc35393626"/>
      <w:bookmarkStart w:id="31" w:name="_Toc44405606"/>
      <w:bookmarkStart w:id="32" w:name="_Toc35393795"/>
      <w:r w:rsidRPr="008B702B">
        <w:rPr>
          <w:rFonts w:ascii="宋体" w:eastAsia="宋体" w:hAnsi="宋体" w:cs="宋体" w:hint="eastAsia"/>
          <w:sz w:val="21"/>
          <w:szCs w:val="21"/>
        </w:rPr>
        <w:t>六、其他补充事宜</w:t>
      </w:r>
      <w:bookmarkEnd w:id="30"/>
      <w:bookmarkEnd w:id="31"/>
      <w:bookmarkEnd w:id="32"/>
    </w:p>
    <w:p w14:paraId="36A17B46" w14:textId="77777777" w:rsidR="00310918" w:rsidRPr="008B702B" w:rsidRDefault="00310918" w:rsidP="00310918">
      <w:pPr>
        <w:spacing w:line="360" w:lineRule="auto"/>
        <w:ind w:firstLineChars="202" w:firstLine="424"/>
        <w:rPr>
          <w:rFonts w:hAnsi="宋体" w:cs="宋体"/>
          <w:kern w:val="0"/>
        </w:rPr>
      </w:pPr>
      <w:r w:rsidRPr="008B702B">
        <w:rPr>
          <w:rFonts w:hAnsi="宋体" w:cs="宋体" w:hint="eastAsia"/>
          <w:kern w:val="0"/>
        </w:rPr>
        <w:t>1</w:t>
      </w:r>
      <w:r w:rsidRPr="008B702B">
        <w:rPr>
          <w:rFonts w:hAnsi="宋体" w:cs="宋体"/>
          <w:kern w:val="0"/>
        </w:rPr>
        <w:t>.</w:t>
      </w:r>
      <w:r w:rsidRPr="008B702B">
        <w:rPr>
          <w:rFonts w:hAnsi="宋体" w:cs="宋体" w:hint="eastAsia"/>
          <w:kern w:val="0"/>
        </w:rPr>
        <w:t>投标保证金：人民币壹万元整</w:t>
      </w:r>
      <w:r w:rsidRPr="008B702B">
        <w:rPr>
          <w:rFonts w:hAnsi="宋体" w:hint="eastAsia"/>
        </w:rPr>
        <w:t>（¥</w:t>
      </w:r>
      <w:r w:rsidRPr="008B702B">
        <w:rPr>
          <w:rFonts w:hAnsi="宋体"/>
        </w:rPr>
        <w:t>10</w:t>
      </w:r>
      <w:r w:rsidRPr="008B702B">
        <w:rPr>
          <w:rFonts w:hAnsi="宋体" w:hint="eastAsia"/>
        </w:rPr>
        <w:t>00</w:t>
      </w:r>
      <w:r w:rsidRPr="008B702B">
        <w:rPr>
          <w:rFonts w:hAnsi="宋体"/>
        </w:rPr>
        <w:t>0</w:t>
      </w:r>
      <w:r w:rsidRPr="008B702B">
        <w:rPr>
          <w:rFonts w:hAnsi="宋体" w:hint="eastAsia"/>
        </w:rPr>
        <w:t>.00</w:t>
      </w:r>
      <w:r w:rsidRPr="008B702B">
        <w:rPr>
          <w:rFonts w:hAnsi="宋体" w:hint="eastAsia"/>
        </w:rPr>
        <w:t>）</w:t>
      </w:r>
      <w:r w:rsidRPr="008B702B">
        <w:rPr>
          <w:rFonts w:hAnsi="宋体" w:cs="宋体" w:hint="eastAsia"/>
          <w:kern w:val="0"/>
        </w:rPr>
        <w:t>。</w:t>
      </w:r>
    </w:p>
    <w:p w14:paraId="6C02F901" w14:textId="77777777" w:rsidR="00310918" w:rsidRPr="008B702B" w:rsidRDefault="00310918" w:rsidP="00310918">
      <w:pPr>
        <w:pStyle w:val="Style37"/>
        <w:spacing w:line="360" w:lineRule="auto"/>
        <w:ind w:firstLineChars="235" w:firstLine="493"/>
        <w:rPr>
          <w:rFonts w:ascii="宋体" w:hAnsi="宋体" w:cs="宋体"/>
          <w:b/>
          <w:kern w:val="0"/>
          <w:szCs w:val="21"/>
        </w:rPr>
      </w:pPr>
      <w:r w:rsidRPr="008B702B">
        <w:rPr>
          <w:rFonts w:ascii="宋体" w:hAnsi="宋体" w:cs="宋体" w:hint="eastAsia"/>
          <w:kern w:val="0"/>
          <w:szCs w:val="21"/>
        </w:rPr>
        <w:t>投标保证金的交纳方式：银行转账、支票、汇票、本票或者银行、保险机构出具的保函，禁止采用现钞方式。采用银行转账方式的，在投标截止时间前交至采购代理机构指定账户并且到账【开户银行：</w:t>
      </w:r>
      <w:r w:rsidRPr="008B702B">
        <w:rPr>
          <w:rFonts w:ascii="宋体" w:hAnsi="宋体" w:cs="宋体" w:hint="eastAsia"/>
          <w:kern w:val="0"/>
          <w:szCs w:val="21"/>
          <w:u w:val="single"/>
        </w:rPr>
        <w:t>中信银行南宁东葛支行</w:t>
      </w:r>
      <w:r w:rsidRPr="008B702B">
        <w:rPr>
          <w:rFonts w:ascii="宋体" w:hAnsi="宋体" w:cs="宋体" w:hint="eastAsia"/>
          <w:kern w:val="0"/>
          <w:szCs w:val="21"/>
        </w:rPr>
        <w:t>，开户名称：</w:t>
      </w:r>
      <w:r w:rsidRPr="008B702B">
        <w:rPr>
          <w:rFonts w:ascii="宋体" w:hAnsi="宋体" w:cs="宋体" w:hint="eastAsia"/>
          <w:kern w:val="0"/>
          <w:szCs w:val="21"/>
          <w:u w:val="single"/>
        </w:rPr>
        <w:t>云之龙咨询集团有限公司柳州分公司</w:t>
      </w:r>
      <w:r w:rsidRPr="008B702B">
        <w:rPr>
          <w:rFonts w:ascii="宋体" w:hAnsi="宋体" w:cs="宋体" w:hint="eastAsia"/>
          <w:kern w:val="0"/>
          <w:szCs w:val="21"/>
        </w:rPr>
        <w:t>，银行账号：</w:t>
      </w:r>
      <w:r w:rsidRPr="008B702B">
        <w:rPr>
          <w:rFonts w:ascii="宋体" w:hAnsi="宋体" w:cs="宋体"/>
          <w:kern w:val="0"/>
          <w:szCs w:val="21"/>
          <w:u w:val="single"/>
        </w:rPr>
        <w:t>8113</w:t>
      </w:r>
      <w:r>
        <w:rPr>
          <w:rFonts w:ascii="宋体" w:hAnsi="宋体" w:cs="宋体"/>
          <w:kern w:val="0"/>
          <w:szCs w:val="21"/>
          <w:u w:val="single"/>
        </w:rPr>
        <w:t xml:space="preserve"> </w:t>
      </w:r>
      <w:r w:rsidRPr="008B702B">
        <w:rPr>
          <w:rFonts w:ascii="宋体" w:hAnsi="宋体" w:cs="宋体"/>
          <w:kern w:val="0"/>
          <w:szCs w:val="21"/>
          <w:u w:val="single"/>
        </w:rPr>
        <w:t>0010</w:t>
      </w:r>
      <w:r>
        <w:rPr>
          <w:rFonts w:ascii="宋体" w:hAnsi="宋体" w:cs="宋体"/>
          <w:kern w:val="0"/>
          <w:szCs w:val="21"/>
          <w:u w:val="single"/>
        </w:rPr>
        <w:t xml:space="preserve"> </w:t>
      </w:r>
      <w:r w:rsidRPr="008B702B">
        <w:rPr>
          <w:rFonts w:ascii="宋体" w:hAnsi="宋体" w:cs="宋体"/>
          <w:kern w:val="0"/>
          <w:szCs w:val="21"/>
          <w:u w:val="single"/>
        </w:rPr>
        <w:t>1450</w:t>
      </w:r>
      <w:r>
        <w:rPr>
          <w:rFonts w:ascii="宋体" w:hAnsi="宋体" w:cs="宋体"/>
          <w:kern w:val="0"/>
          <w:szCs w:val="21"/>
          <w:u w:val="single"/>
        </w:rPr>
        <w:t xml:space="preserve"> </w:t>
      </w:r>
      <w:r w:rsidRPr="008B702B">
        <w:rPr>
          <w:rFonts w:ascii="宋体" w:hAnsi="宋体" w:cs="宋体"/>
          <w:kern w:val="0"/>
          <w:szCs w:val="21"/>
          <w:u w:val="single"/>
        </w:rPr>
        <w:t>0074</w:t>
      </w:r>
      <w:r>
        <w:rPr>
          <w:rFonts w:ascii="宋体" w:hAnsi="宋体" w:cs="宋体"/>
          <w:kern w:val="0"/>
          <w:szCs w:val="21"/>
          <w:u w:val="single"/>
        </w:rPr>
        <w:t xml:space="preserve"> </w:t>
      </w:r>
      <w:r w:rsidRPr="008B702B">
        <w:rPr>
          <w:rFonts w:ascii="宋体" w:hAnsi="宋体" w:cs="宋体"/>
          <w:kern w:val="0"/>
          <w:szCs w:val="21"/>
          <w:u w:val="single"/>
        </w:rPr>
        <w:t>537</w:t>
      </w:r>
      <w:r w:rsidRPr="008B702B">
        <w:rPr>
          <w:rFonts w:ascii="宋体" w:hAnsi="宋体" w:cs="宋体" w:hint="eastAsia"/>
          <w:kern w:val="0"/>
          <w:szCs w:val="21"/>
        </w:rPr>
        <w:t>】；采用支票、汇票、本票或者保函等方式的，在投标截止时间前，投标人应当递交单独密封的支票、汇票、本票或者保函原件。</w:t>
      </w:r>
      <w:r w:rsidRPr="008B702B">
        <w:rPr>
          <w:rFonts w:ascii="宋体" w:hAnsi="宋体" w:cs="宋体" w:hint="eastAsia"/>
          <w:b/>
          <w:kern w:val="0"/>
          <w:szCs w:val="21"/>
        </w:rPr>
        <w:t>否则视为无效投标保证金。</w:t>
      </w:r>
    </w:p>
    <w:p w14:paraId="49178DA1" w14:textId="77777777" w:rsidR="00310918" w:rsidRPr="008B702B" w:rsidRDefault="00310918" w:rsidP="00310918">
      <w:pPr>
        <w:spacing w:line="360" w:lineRule="auto"/>
        <w:ind w:firstLineChars="202" w:firstLine="424"/>
        <w:rPr>
          <w:rFonts w:hAnsi="宋体" w:cs="宋体"/>
          <w:kern w:val="0"/>
        </w:rPr>
      </w:pPr>
      <w:bookmarkStart w:id="33" w:name="_Hlk37429585"/>
      <w:r w:rsidRPr="008B702B">
        <w:rPr>
          <w:rFonts w:hAnsi="宋体" w:cs="宋体" w:hint="eastAsia"/>
          <w:kern w:val="0"/>
        </w:rPr>
        <w:t>2</w:t>
      </w:r>
      <w:r w:rsidRPr="008B702B">
        <w:rPr>
          <w:rFonts w:hAnsi="宋体" w:cs="宋体"/>
          <w:kern w:val="0"/>
        </w:rPr>
        <w:t>.</w:t>
      </w:r>
      <w:bookmarkStart w:id="34" w:name="_Hlk37429595"/>
      <w:r w:rsidRPr="008B702B">
        <w:rPr>
          <w:rFonts w:hAnsi="宋体" w:cs="宋体" w:hint="eastAsia"/>
          <w:kern w:val="0"/>
        </w:rPr>
        <w:t>网上查询地址</w:t>
      </w:r>
    </w:p>
    <w:p w14:paraId="27A1337B" w14:textId="77777777" w:rsidR="00310918" w:rsidRPr="008B702B" w:rsidRDefault="00310918" w:rsidP="00310918">
      <w:pPr>
        <w:pStyle w:val="Style37"/>
        <w:spacing w:line="360" w:lineRule="auto"/>
        <w:ind w:firstLineChars="235" w:firstLine="493"/>
        <w:rPr>
          <w:rFonts w:ascii="宋体" w:hAnsi="宋体" w:cs="宋体"/>
          <w:kern w:val="0"/>
          <w:szCs w:val="21"/>
        </w:rPr>
      </w:pPr>
      <w:r w:rsidRPr="008B702B">
        <w:rPr>
          <w:rFonts w:ascii="宋体" w:hAnsi="宋体" w:cs="宋体" w:hint="eastAsia"/>
          <w:kern w:val="0"/>
          <w:szCs w:val="21"/>
        </w:rPr>
        <w:t>www.ccgp.gov.cn（中国政府采购网）、zfcg.gxzf.gov.cn（广西壮族自治区政府采购网）、zfcg.lzscz.liuzhou.gov.cn（广西柳州政府采购网）、ggzy.liuzhou.gov.cn（广西柳州公共资源交易服务中心网）。</w:t>
      </w:r>
    </w:p>
    <w:p w14:paraId="6E40AEED" w14:textId="77777777" w:rsidR="00310918" w:rsidRPr="008B702B" w:rsidRDefault="00310918" w:rsidP="00310918">
      <w:pPr>
        <w:spacing w:line="360" w:lineRule="auto"/>
        <w:ind w:firstLineChars="202" w:firstLine="424"/>
        <w:rPr>
          <w:rFonts w:hAnsi="宋体" w:cs="宋体"/>
          <w:kern w:val="0"/>
        </w:rPr>
      </w:pPr>
      <w:bookmarkStart w:id="35" w:name="_Hlk37429674"/>
      <w:bookmarkEnd w:id="33"/>
      <w:bookmarkEnd w:id="34"/>
      <w:r w:rsidRPr="008B702B">
        <w:rPr>
          <w:rFonts w:hAnsi="宋体" w:hint="eastAsia"/>
        </w:rPr>
        <w:lastRenderedPageBreak/>
        <w:t>3</w:t>
      </w:r>
      <w:r w:rsidRPr="008B702B">
        <w:rPr>
          <w:rFonts w:hAnsi="宋体"/>
        </w:rPr>
        <w:t>.</w:t>
      </w:r>
      <w:r w:rsidRPr="008B702B">
        <w:rPr>
          <w:rFonts w:hAnsi="宋体" w:cs="宋体" w:hint="eastAsia"/>
          <w:kern w:val="0"/>
        </w:rPr>
        <w:t>本项目需要落实的政府采购政策</w:t>
      </w:r>
    </w:p>
    <w:p w14:paraId="4283B19C" w14:textId="77777777" w:rsidR="00310918" w:rsidRPr="008B702B" w:rsidRDefault="00310918" w:rsidP="00310918">
      <w:pPr>
        <w:spacing w:line="360" w:lineRule="auto"/>
        <w:ind w:firstLineChars="202" w:firstLine="424"/>
        <w:rPr>
          <w:rFonts w:hAnsi="宋体" w:cs="宋体"/>
          <w:kern w:val="0"/>
        </w:rPr>
      </w:pPr>
      <w:r w:rsidRPr="008B702B">
        <w:rPr>
          <w:rFonts w:hAnsi="宋体" w:cs="宋体" w:hint="eastAsia"/>
          <w:kern w:val="0"/>
        </w:rPr>
        <w:t>（</w:t>
      </w:r>
      <w:r w:rsidRPr="008B702B">
        <w:rPr>
          <w:rFonts w:hAnsi="宋体" w:cs="宋体" w:hint="eastAsia"/>
          <w:kern w:val="0"/>
        </w:rPr>
        <w:t>1</w:t>
      </w:r>
      <w:r w:rsidRPr="008B702B">
        <w:rPr>
          <w:rFonts w:hAnsi="宋体" w:cs="宋体" w:hint="eastAsia"/>
          <w:kern w:val="0"/>
        </w:rPr>
        <w:t>）政府采购促进中小企业发展。</w:t>
      </w:r>
    </w:p>
    <w:p w14:paraId="51417CB8" w14:textId="77777777" w:rsidR="00310918" w:rsidRPr="008B702B" w:rsidRDefault="00310918" w:rsidP="00310918">
      <w:pPr>
        <w:spacing w:line="360" w:lineRule="auto"/>
        <w:ind w:firstLineChars="202" w:firstLine="424"/>
        <w:rPr>
          <w:rFonts w:hAnsi="宋体" w:cs="宋体"/>
          <w:kern w:val="0"/>
        </w:rPr>
      </w:pPr>
      <w:r w:rsidRPr="008B702B">
        <w:rPr>
          <w:rFonts w:hAnsi="宋体" w:cs="宋体" w:hint="eastAsia"/>
          <w:kern w:val="0"/>
        </w:rPr>
        <w:t>（</w:t>
      </w:r>
      <w:r w:rsidRPr="008B702B">
        <w:rPr>
          <w:rFonts w:hAnsi="宋体" w:cs="宋体" w:hint="eastAsia"/>
          <w:kern w:val="0"/>
        </w:rPr>
        <w:t>2</w:t>
      </w:r>
      <w:r w:rsidRPr="008B702B">
        <w:rPr>
          <w:rFonts w:hAnsi="宋体" w:cs="宋体" w:hint="eastAsia"/>
          <w:kern w:val="0"/>
        </w:rPr>
        <w:t>）政府采购支持采用本国产品的政策。</w:t>
      </w:r>
    </w:p>
    <w:p w14:paraId="585A90E2" w14:textId="77777777" w:rsidR="00310918" w:rsidRPr="008B702B" w:rsidRDefault="00310918" w:rsidP="00310918">
      <w:pPr>
        <w:spacing w:line="360" w:lineRule="auto"/>
        <w:ind w:firstLineChars="202" w:firstLine="424"/>
        <w:rPr>
          <w:rFonts w:hAnsi="宋体" w:cs="宋体"/>
          <w:kern w:val="0"/>
        </w:rPr>
      </w:pPr>
      <w:r w:rsidRPr="008B702B">
        <w:rPr>
          <w:rFonts w:hAnsi="宋体" w:cs="宋体" w:hint="eastAsia"/>
          <w:kern w:val="0"/>
        </w:rPr>
        <w:t>（</w:t>
      </w:r>
      <w:r w:rsidRPr="008B702B">
        <w:rPr>
          <w:rFonts w:hAnsi="宋体" w:cs="宋体" w:hint="eastAsia"/>
          <w:kern w:val="0"/>
        </w:rPr>
        <w:t>3</w:t>
      </w:r>
      <w:r w:rsidRPr="008B702B">
        <w:rPr>
          <w:rFonts w:hAnsi="宋体" w:cs="宋体" w:hint="eastAsia"/>
          <w:kern w:val="0"/>
        </w:rPr>
        <w:t>）强制采购节能产品；优先采购节能产品、环境标志产品。</w:t>
      </w:r>
    </w:p>
    <w:p w14:paraId="2575197A" w14:textId="77777777" w:rsidR="00310918" w:rsidRPr="008B702B" w:rsidRDefault="00310918" w:rsidP="00310918">
      <w:pPr>
        <w:spacing w:line="360" w:lineRule="auto"/>
        <w:ind w:firstLineChars="202" w:firstLine="424"/>
        <w:rPr>
          <w:rFonts w:hAnsi="宋体" w:cs="宋体"/>
          <w:kern w:val="0"/>
        </w:rPr>
      </w:pPr>
      <w:r w:rsidRPr="008B702B">
        <w:rPr>
          <w:rFonts w:hAnsi="宋体" w:cs="宋体" w:hint="eastAsia"/>
          <w:kern w:val="0"/>
        </w:rPr>
        <w:t>（</w:t>
      </w:r>
      <w:r w:rsidRPr="008B702B">
        <w:rPr>
          <w:rFonts w:hAnsi="宋体" w:cs="宋体" w:hint="eastAsia"/>
          <w:kern w:val="0"/>
        </w:rPr>
        <w:t>4</w:t>
      </w:r>
      <w:r w:rsidRPr="008B702B">
        <w:rPr>
          <w:rFonts w:hAnsi="宋体" w:cs="宋体" w:hint="eastAsia"/>
          <w:kern w:val="0"/>
        </w:rPr>
        <w:t>）政府采购促进残疾人就业政策。</w:t>
      </w:r>
    </w:p>
    <w:p w14:paraId="185F1BF7" w14:textId="77777777" w:rsidR="00310918" w:rsidRPr="008B702B" w:rsidRDefault="00310918" w:rsidP="00310918">
      <w:pPr>
        <w:spacing w:line="360" w:lineRule="auto"/>
        <w:ind w:firstLineChars="202" w:firstLine="424"/>
        <w:rPr>
          <w:rFonts w:hAnsi="宋体" w:cs="宋体"/>
          <w:kern w:val="0"/>
        </w:rPr>
      </w:pPr>
      <w:r w:rsidRPr="008B702B">
        <w:rPr>
          <w:rFonts w:hAnsi="宋体" w:cs="宋体" w:hint="eastAsia"/>
          <w:kern w:val="0"/>
        </w:rPr>
        <w:t>（</w:t>
      </w:r>
      <w:r w:rsidRPr="008B702B">
        <w:rPr>
          <w:rFonts w:hAnsi="宋体" w:cs="宋体" w:hint="eastAsia"/>
          <w:kern w:val="0"/>
        </w:rPr>
        <w:t>5</w:t>
      </w:r>
      <w:r w:rsidRPr="008B702B">
        <w:rPr>
          <w:rFonts w:hAnsi="宋体" w:cs="宋体" w:hint="eastAsia"/>
          <w:kern w:val="0"/>
        </w:rPr>
        <w:t>）政府采购支持监狱企业发展。</w:t>
      </w:r>
      <w:bookmarkEnd w:id="35"/>
    </w:p>
    <w:p w14:paraId="13C08084" w14:textId="77777777" w:rsidR="00310918" w:rsidRPr="008B702B" w:rsidRDefault="00310918" w:rsidP="00310918">
      <w:pPr>
        <w:spacing w:line="360" w:lineRule="auto"/>
        <w:ind w:firstLineChars="202" w:firstLine="424"/>
        <w:rPr>
          <w:rFonts w:hAnsi="宋体" w:cs="宋体" w:hint="eastAsia"/>
          <w:kern w:val="0"/>
        </w:rPr>
      </w:pPr>
      <w:r w:rsidRPr="008B702B">
        <w:rPr>
          <w:rFonts w:hAnsi="宋体" w:cs="宋体" w:hint="eastAsia"/>
          <w:kern w:val="0"/>
        </w:rPr>
        <w:t>（</w:t>
      </w:r>
      <w:r w:rsidRPr="008B702B">
        <w:rPr>
          <w:rFonts w:hAnsi="宋体" w:cs="宋体" w:hint="eastAsia"/>
          <w:kern w:val="0"/>
        </w:rPr>
        <w:t>6</w:t>
      </w:r>
      <w:r w:rsidRPr="008B702B">
        <w:rPr>
          <w:rFonts w:hAnsi="宋体" w:cs="宋体" w:hint="eastAsia"/>
          <w:kern w:val="0"/>
        </w:rPr>
        <w:t>）政府采购扶持不发达地区和少数民族地区政策。</w:t>
      </w:r>
    </w:p>
    <w:p w14:paraId="5B0EFAC1" w14:textId="77777777" w:rsidR="00310918" w:rsidRPr="008B702B" w:rsidRDefault="00310918" w:rsidP="00310918">
      <w:pPr>
        <w:pStyle w:val="2"/>
        <w:spacing w:before="0" w:after="0" w:line="360" w:lineRule="auto"/>
        <w:rPr>
          <w:rFonts w:ascii="宋体" w:eastAsia="宋体" w:hAnsi="宋体" w:cs="宋体"/>
          <w:sz w:val="21"/>
          <w:szCs w:val="21"/>
        </w:rPr>
      </w:pPr>
      <w:bookmarkStart w:id="36" w:name="_Toc28359085"/>
      <w:bookmarkStart w:id="37" w:name="_Toc35393796"/>
      <w:bookmarkStart w:id="38" w:name="_Toc28359008"/>
      <w:bookmarkStart w:id="39" w:name="_Toc35393627"/>
      <w:bookmarkStart w:id="40" w:name="_Toc44405607"/>
      <w:r w:rsidRPr="008B702B">
        <w:rPr>
          <w:rFonts w:ascii="宋体" w:eastAsia="宋体" w:hAnsi="宋体" w:cs="宋体" w:hint="eastAsia"/>
          <w:sz w:val="21"/>
          <w:szCs w:val="21"/>
        </w:rPr>
        <w:t>七、对本次招标提出询问，请按</w:t>
      </w:r>
      <w:r w:rsidRPr="008B702B">
        <w:rPr>
          <w:rFonts w:ascii="宋体" w:eastAsia="宋体" w:hAnsi="宋体" w:cs="宋体"/>
          <w:sz w:val="21"/>
          <w:szCs w:val="21"/>
        </w:rPr>
        <w:t>以下方式</w:t>
      </w:r>
      <w:r w:rsidRPr="008B702B">
        <w:rPr>
          <w:rFonts w:ascii="宋体" w:eastAsia="宋体" w:hAnsi="宋体" w:cs="宋体" w:hint="eastAsia"/>
          <w:sz w:val="21"/>
          <w:szCs w:val="21"/>
        </w:rPr>
        <w:t>联系。</w:t>
      </w:r>
      <w:bookmarkEnd w:id="36"/>
      <w:bookmarkEnd w:id="37"/>
      <w:bookmarkEnd w:id="38"/>
      <w:bookmarkEnd w:id="39"/>
      <w:bookmarkEnd w:id="40"/>
    </w:p>
    <w:p w14:paraId="68B69DCB" w14:textId="77777777" w:rsidR="00310918" w:rsidRPr="008B702B" w:rsidRDefault="00310918" w:rsidP="00310918">
      <w:pPr>
        <w:widowControl/>
        <w:spacing w:line="360" w:lineRule="auto"/>
        <w:rPr>
          <w:rFonts w:hAnsi="宋体"/>
        </w:rPr>
      </w:pPr>
      <w:r w:rsidRPr="008B702B">
        <w:rPr>
          <w:rFonts w:hAnsi="宋体" w:cs="宋体" w:hint="eastAsia"/>
        </w:rPr>
        <w:t xml:space="preserve">　　</w:t>
      </w:r>
      <w:r w:rsidRPr="008B702B">
        <w:rPr>
          <w:rFonts w:hAnsi="宋体" w:cs="宋体" w:hint="eastAsia"/>
        </w:rPr>
        <w:t>1.</w:t>
      </w:r>
      <w:r w:rsidRPr="008B702B">
        <w:rPr>
          <w:rFonts w:hAnsi="宋体" w:cs="宋体" w:hint="eastAsia"/>
        </w:rPr>
        <w:t>采购人信息</w:t>
      </w:r>
    </w:p>
    <w:p w14:paraId="40D0733A" w14:textId="77777777" w:rsidR="00310918" w:rsidRPr="008B702B" w:rsidRDefault="00310918" w:rsidP="00310918">
      <w:pPr>
        <w:spacing w:line="360" w:lineRule="auto"/>
        <w:ind w:firstLineChars="300" w:firstLine="630"/>
        <w:rPr>
          <w:rFonts w:hAnsi="宋体"/>
        </w:rPr>
      </w:pPr>
      <w:r w:rsidRPr="008B702B">
        <w:rPr>
          <w:rFonts w:hAnsi="宋体" w:hint="eastAsia"/>
        </w:rPr>
        <w:t>名</w:t>
      </w:r>
      <w:r w:rsidRPr="008B702B">
        <w:rPr>
          <w:rFonts w:hAnsi="宋体" w:hint="eastAsia"/>
        </w:rPr>
        <w:t xml:space="preserve">    </w:t>
      </w:r>
      <w:r w:rsidRPr="008B702B">
        <w:rPr>
          <w:rFonts w:hAnsi="宋体" w:hint="eastAsia"/>
        </w:rPr>
        <w:t>称：柳州职业技术学院</w:t>
      </w:r>
    </w:p>
    <w:p w14:paraId="17E142ED" w14:textId="77777777" w:rsidR="00310918" w:rsidRPr="008B702B" w:rsidRDefault="00310918" w:rsidP="00310918">
      <w:pPr>
        <w:spacing w:line="360" w:lineRule="auto"/>
        <w:ind w:firstLineChars="300" w:firstLine="630"/>
        <w:rPr>
          <w:rFonts w:hAnsi="宋体"/>
        </w:rPr>
      </w:pPr>
      <w:r w:rsidRPr="008B702B">
        <w:rPr>
          <w:rFonts w:hAnsi="宋体" w:hint="eastAsia"/>
        </w:rPr>
        <w:t>地</w:t>
      </w:r>
      <w:r w:rsidRPr="008B702B">
        <w:rPr>
          <w:rFonts w:hAnsi="宋体" w:hint="eastAsia"/>
        </w:rPr>
        <w:t xml:space="preserve">    </w:t>
      </w:r>
      <w:r w:rsidRPr="008B702B">
        <w:rPr>
          <w:rFonts w:hAnsi="宋体" w:hint="eastAsia"/>
        </w:rPr>
        <w:t>址：柳州市社湾路</w:t>
      </w:r>
      <w:r w:rsidRPr="008B702B">
        <w:rPr>
          <w:rFonts w:hAnsi="宋体" w:hint="eastAsia"/>
        </w:rPr>
        <w:t>28</w:t>
      </w:r>
      <w:r w:rsidRPr="008B702B">
        <w:rPr>
          <w:rFonts w:hAnsi="宋体" w:hint="eastAsia"/>
        </w:rPr>
        <w:t>号</w:t>
      </w:r>
    </w:p>
    <w:p w14:paraId="37D1432F" w14:textId="77777777" w:rsidR="00310918" w:rsidRPr="008B702B" w:rsidRDefault="00310918" w:rsidP="00310918">
      <w:pPr>
        <w:spacing w:line="360" w:lineRule="auto"/>
        <w:ind w:firstLineChars="300" w:firstLine="630"/>
        <w:rPr>
          <w:rFonts w:hAnsi="宋体" w:hint="eastAsia"/>
        </w:rPr>
      </w:pPr>
      <w:r w:rsidRPr="008B702B">
        <w:rPr>
          <w:rFonts w:hAnsi="宋体" w:hint="eastAsia"/>
        </w:rPr>
        <w:t>项目联系人：陈国银</w:t>
      </w:r>
      <w:r w:rsidRPr="008B702B">
        <w:rPr>
          <w:rFonts w:hAnsi="宋体" w:hint="eastAsia"/>
        </w:rPr>
        <w:t xml:space="preserve"> </w:t>
      </w:r>
    </w:p>
    <w:p w14:paraId="720B27AE" w14:textId="77777777" w:rsidR="00310918" w:rsidRPr="008B702B" w:rsidRDefault="00310918" w:rsidP="00310918">
      <w:pPr>
        <w:spacing w:line="360" w:lineRule="auto"/>
        <w:ind w:firstLineChars="300" w:firstLine="630"/>
        <w:rPr>
          <w:rFonts w:hAnsi="宋体"/>
        </w:rPr>
      </w:pPr>
      <w:r w:rsidRPr="008B702B">
        <w:rPr>
          <w:rFonts w:hAnsi="宋体" w:hint="eastAsia"/>
        </w:rPr>
        <w:t>联系方式：</w:t>
      </w:r>
      <w:bookmarkStart w:id="41" w:name="_Toc28359086"/>
      <w:bookmarkStart w:id="42" w:name="_Toc28359009"/>
      <w:r w:rsidRPr="008B702B">
        <w:rPr>
          <w:rFonts w:hAnsi="宋体"/>
        </w:rPr>
        <w:t>0772-3156307</w:t>
      </w:r>
    </w:p>
    <w:p w14:paraId="30FE3499" w14:textId="77777777" w:rsidR="00310918" w:rsidRPr="008B702B" w:rsidRDefault="00310918" w:rsidP="00310918">
      <w:pPr>
        <w:spacing w:line="360" w:lineRule="auto"/>
        <w:ind w:leftChars="178" w:left="1101" w:hangingChars="346" w:hanging="727"/>
        <w:rPr>
          <w:rFonts w:hAnsi="宋体"/>
        </w:rPr>
      </w:pPr>
      <w:r w:rsidRPr="008B702B">
        <w:rPr>
          <w:rFonts w:hAnsi="宋体" w:cs="宋体" w:hint="eastAsia"/>
        </w:rPr>
        <w:t>2.</w:t>
      </w:r>
      <w:r w:rsidRPr="008B702B">
        <w:rPr>
          <w:rFonts w:hAnsi="宋体" w:cs="宋体" w:hint="eastAsia"/>
        </w:rPr>
        <w:t>采购代理机构信息</w:t>
      </w:r>
      <w:bookmarkEnd w:id="41"/>
      <w:bookmarkEnd w:id="42"/>
    </w:p>
    <w:p w14:paraId="2334AB20" w14:textId="77777777" w:rsidR="00310918" w:rsidRPr="008B702B" w:rsidRDefault="00310918" w:rsidP="00310918">
      <w:pPr>
        <w:spacing w:line="360" w:lineRule="auto"/>
        <w:ind w:firstLineChars="300" w:firstLine="630"/>
        <w:rPr>
          <w:rFonts w:hAnsi="宋体"/>
        </w:rPr>
      </w:pPr>
      <w:r w:rsidRPr="008B702B">
        <w:rPr>
          <w:rFonts w:hAnsi="宋体" w:hint="eastAsia"/>
        </w:rPr>
        <w:t>名</w:t>
      </w:r>
      <w:r w:rsidRPr="008B702B">
        <w:rPr>
          <w:rFonts w:hAnsi="宋体" w:hint="eastAsia"/>
        </w:rPr>
        <w:t xml:space="preserve">    </w:t>
      </w:r>
      <w:r w:rsidRPr="008B702B">
        <w:rPr>
          <w:rFonts w:hAnsi="宋体" w:hint="eastAsia"/>
        </w:rPr>
        <w:t>称：云之龙咨询集团有限公司</w:t>
      </w:r>
    </w:p>
    <w:p w14:paraId="3695A06D" w14:textId="77777777" w:rsidR="00310918" w:rsidRPr="008B702B" w:rsidRDefault="00310918" w:rsidP="00310918">
      <w:pPr>
        <w:spacing w:line="360" w:lineRule="auto"/>
        <w:ind w:firstLineChars="300" w:firstLine="630"/>
        <w:rPr>
          <w:rFonts w:hAnsi="宋体"/>
        </w:rPr>
      </w:pPr>
      <w:r w:rsidRPr="008B702B">
        <w:rPr>
          <w:rFonts w:hAnsi="宋体" w:hint="eastAsia"/>
        </w:rPr>
        <w:t>地</w:t>
      </w:r>
      <w:r w:rsidRPr="008B702B">
        <w:rPr>
          <w:rFonts w:hAnsi="宋体" w:hint="eastAsia"/>
        </w:rPr>
        <w:t xml:space="preserve">    </w:t>
      </w:r>
      <w:r w:rsidRPr="008B702B">
        <w:rPr>
          <w:rFonts w:hAnsi="宋体" w:hint="eastAsia"/>
        </w:rPr>
        <w:t>址：柳州市滨江东路</w:t>
      </w:r>
      <w:r w:rsidRPr="008B702B">
        <w:rPr>
          <w:rFonts w:hAnsi="宋体" w:hint="eastAsia"/>
        </w:rPr>
        <w:t>16</w:t>
      </w:r>
      <w:r w:rsidRPr="008B702B">
        <w:rPr>
          <w:rFonts w:hAnsi="宋体" w:hint="eastAsia"/>
        </w:rPr>
        <w:t>号金沙角三区二层</w:t>
      </w:r>
      <w:r w:rsidRPr="008B702B">
        <w:rPr>
          <w:rFonts w:hAnsi="宋体" w:hint="eastAsia"/>
        </w:rPr>
        <w:t>211-218</w:t>
      </w:r>
      <w:r w:rsidRPr="008B702B">
        <w:rPr>
          <w:rFonts w:hAnsi="宋体" w:hint="eastAsia"/>
        </w:rPr>
        <w:t>室</w:t>
      </w:r>
    </w:p>
    <w:p w14:paraId="2538391C" w14:textId="77777777" w:rsidR="00310918" w:rsidRPr="008B702B" w:rsidRDefault="00310918" w:rsidP="00310918">
      <w:pPr>
        <w:spacing w:line="360" w:lineRule="auto"/>
        <w:ind w:firstLineChars="300" w:firstLine="630"/>
        <w:rPr>
          <w:rFonts w:hAnsi="宋体" w:hint="eastAsia"/>
        </w:rPr>
      </w:pPr>
      <w:r w:rsidRPr="008B702B">
        <w:rPr>
          <w:rFonts w:hAnsi="宋体" w:hint="eastAsia"/>
        </w:rPr>
        <w:t>项目联系人：杨启帆、黄佳宁</w:t>
      </w:r>
    </w:p>
    <w:p w14:paraId="78F3B3E5" w14:textId="77777777" w:rsidR="00310918" w:rsidRPr="008B702B" w:rsidRDefault="00310918" w:rsidP="00310918">
      <w:pPr>
        <w:spacing w:line="360" w:lineRule="auto"/>
        <w:ind w:firstLineChars="300" w:firstLine="630"/>
        <w:rPr>
          <w:rFonts w:hAnsi="宋体"/>
        </w:rPr>
      </w:pPr>
      <w:r w:rsidRPr="008B702B">
        <w:rPr>
          <w:rFonts w:hAnsi="宋体" w:hint="eastAsia"/>
        </w:rPr>
        <w:t>联系方式：</w:t>
      </w:r>
      <w:bookmarkStart w:id="43" w:name="_Toc28359010"/>
      <w:bookmarkStart w:id="44" w:name="_Toc28359087"/>
      <w:r w:rsidRPr="008B702B">
        <w:rPr>
          <w:rFonts w:hAnsi="宋体" w:hint="eastAsia"/>
        </w:rPr>
        <w:t>0772-3310669</w:t>
      </w:r>
      <w:r w:rsidRPr="008B702B">
        <w:rPr>
          <w:rFonts w:hAnsi="宋体" w:hint="eastAsia"/>
        </w:rPr>
        <w:t>、</w:t>
      </w:r>
      <w:r w:rsidRPr="008B702B">
        <w:rPr>
          <w:rFonts w:hAnsi="宋体" w:hint="eastAsia"/>
        </w:rPr>
        <w:t>3310109</w:t>
      </w:r>
    </w:p>
    <w:bookmarkEnd w:id="43"/>
    <w:bookmarkEnd w:id="44"/>
    <w:p w14:paraId="38495865" w14:textId="77777777" w:rsidR="00310918" w:rsidRPr="008B702B" w:rsidRDefault="00310918" w:rsidP="00310918">
      <w:pPr>
        <w:spacing w:line="360" w:lineRule="auto"/>
        <w:ind w:firstLineChars="300" w:firstLine="630"/>
        <w:rPr>
          <w:rFonts w:hAnsi="宋体"/>
        </w:rPr>
      </w:pPr>
    </w:p>
    <w:p w14:paraId="70D0EC6F" w14:textId="77777777" w:rsidR="00310918" w:rsidRPr="008B702B" w:rsidRDefault="00310918" w:rsidP="00310918">
      <w:pPr>
        <w:spacing w:line="360" w:lineRule="exact"/>
        <w:rPr>
          <w:rFonts w:hAnsi="宋体" w:hint="eastAsia"/>
          <w:b/>
        </w:rPr>
      </w:pPr>
      <w:r w:rsidRPr="008B702B">
        <w:rPr>
          <w:rFonts w:hAnsi="宋体" w:hint="eastAsia"/>
          <w:b/>
        </w:rPr>
        <w:t>附件信息：</w:t>
      </w:r>
      <w:r w:rsidRPr="008B702B">
        <w:rPr>
          <w:rFonts w:hAnsi="宋体" w:hint="eastAsia"/>
        </w:rPr>
        <w:t>采购需求</w:t>
      </w:r>
    </w:p>
    <w:p w14:paraId="1A0B650C" w14:textId="77777777" w:rsidR="00310918" w:rsidRPr="008B702B" w:rsidRDefault="00310918" w:rsidP="00310918">
      <w:pPr>
        <w:pStyle w:val="2"/>
        <w:spacing w:before="0" w:after="0" w:line="360" w:lineRule="auto"/>
        <w:jc w:val="center"/>
        <w:rPr>
          <w:rFonts w:ascii="宋体" w:eastAsia="宋体" w:hAnsi="宋体"/>
          <w:sz w:val="21"/>
          <w:szCs w:val="21"/>
        </w:rPr>
      </w:pPr>
    </w:p>
    <w:p w14:paraId="4230479D" w14:textId="77777777" w:rsidR="00310918" w:rsidRPr="008B702B" w:rsidRDefault="00310918" w:rsidP="00310918">
      <w:pPr>
        <w:spacing w:line="360" w:lineRule="auto"/>
        <w:jc w:val="right"/>
        <w:rPr>
          <w:rFonts w:hAnsi="宋体"/>
        </w:rPr>
      </w:pPr>
      <w:r w:rsidRPr="008B702B">
        <w:rPr>
          <w:rFonts w:hAnsi="宋体" w:hint="eastAsia"/>
        </w:rPr>
        <w:t>云之龙咨询集团有限公司</w:t>
      </w:r>
    </w:p>
    <w:p w14:paraId="51382C19" w14:textId="77777777" w:rsidR="00310918" w:rsidRPr="00125985" w:rsidRDefault="00310918" w:rsidP="00310918">
      <w:pPr>
        <w:wordWrap w:val="0"/>
        <w:spacing w:line="360" w:lineRule="auto"/>
        <w:ind w:firstLineChars="100" w:firstLine="210"/>
        <w:jc w:val="right"/>
        <w:rPr>
          <w:rFonts w:hAnsi="宋体"/>
        </w:rPr>
      </w:pPr>
      <w:r w:rsidRPr="00125985">
        <w:rPr>
          <w:rFonts w:hAnsi="宋体"/>
        </w:rPr>
        <w:t>2021</w:t>
      </w:r>
      <w:r w:rsidRPr="00125985">
        <w:rPr>
          <w:rFonts w:hAnsi="宋体" w:hint="eastAsia"/>
        </w:rPr>
        <w:t>年</w:t>
      </w:r>
      <w:r w:rsidRPr="00125985">
        <w:rPr>
          <w:rFonts w:hAnsi="宋体"/>
        </w:rPr>
        <w:t>5</w:t>
      </w:r>
      <w:r w:rsidRPr="00125985">
        <w:rPr>
          <w:rFonts w:hAnsi="宋体" w:hint="eastAsia"/>
        </w:rPr>
        <w:t>月</w:t>
      </w:r>
      <w:r w:rsidRPr="00125985">
        <w:rPr>
          <w:rFonts w:hAnsi="宋体"/>
        </w:rPr>
        <w:t>6</w:t>
      </w:r>
      <w:r w:rsidRPr="00125985">
        <w:rPr>
          <w:rFonts w:hAnsi="宋体" w:hint="eastAsia"/>
        </w:rPr>
        <w:t>日</w:t>
      </w:r>
      <w:r>
        <w:rPr>
          <w:rFonts w:hAnsi="宋体"/>
        </w:rPr>
        <w:t xml:space="preserve"> </w:t>
      </w:r>
      <w:r w:rsidRPr="00125985">
        <w:rPr>
          <w:rFonts w:hAnsi="宋体"/>
        </w:rPr>
        <w:t xml:space="preserve">  </w:t>
      </w:r>
    </w:p>
    <w:p w14:paraId="6FF45BFE" w14:textId="6AD10724" w:rsidR="007C2495" w:rsidRPr="00BB76C1" w:rsidRDefault="00BB76C1" w:rsidP="00310918">
      <w:pPr>
        <w:spacing w:line="360" w:lineRule="auto"/>
        <w:ind w:firstLineChars="100" w:firstLine="210"/>
        <w:jc w:val="left"/>
        <w:rPr>
          <w:rFonts w:ascii="宋体" w:hAnsi="宋体"/>
          <w:color w:val="000000"/>
          <w:szCs w:val="21"/>
        </w:rPr>
      </w:pPr>
      <w:r w:rsidRPr="00BB76C1">
        <w:rPr>
          <w:rFonts w:ascii="宋体" w:hAnsi="宋体"/>
          <w:color w:val="000000"/>
          <w:szCs w:val="21"/>
        </w:rPr>
        <w:t xml:space="preserve"> </w:t>
      </w:r>
      <w:bookmarkEnd w:id="0"/>
    </w:p>
    <w:sectPr w:rsidR="007C2495" w:rsidRPr="00BB76C1" w:rsidSect="007F2622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7EF6" w14:textId="77777777" w:rsidR="000348A1" w:rsidRDefault="000348A1" w:rsidP="001C2397">
      <w:r>
        <w:separator/>
      </w:r>
    </w:p>
  </w:endnote>
  <w:endnote w:type="continuationSeparator" w:id="0">
    <w:p w14:paraId="3E25CFCA" w14:textId="77777777" w:rsidR="000348A1" w:rsidRDefault="000348A1" w:rsidP="001C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A5E7" w14:textId="77777777" w:rsidR="000348A1" w:rsidRDefault="000348A1" w:rsidP="001C2397">
      <w:r>
        <w:separator/>
      </w:r>
    </w:p>
  </w:footnote>
  <w:footnote w:type="continuationSeparator" w:id="0">
    <w:p w14:paraId="0F9E4EC1" w14:textId="77777777" w:rsidR="000348A1" w:rsidRDefault="000348A1" w:rsidP="001C2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DBB"/>
    <w:rsid w:val="000348A1"/>
    <w:rsid w:val="0007672E"/>
    <w:rsid w:val="000B54C8"/>
    <w:rsid w:val="00116D6B"/>
    <w:rsid w:val="001B756F"/>
    <w:rsid w:val="001C2397"/>
    <w:rsid w:val="00241DBB"/>
    <w:rsid w:val="0028142C"/>
    <w:rsid w:val="00287F6E"/>
    <w:rsid w:val="002A363A"/>
    <w:rsid w:val="002B3A37"/>
    <w:rsid w:val="00310918"/>
    <w:rsid w:val="003359A6"/>
    <w:rsid w:val="00337493"/>
    <w:rsid w:val="003828EB"/>
    <w:rsid w:val="0039414C"/>
    <w:rsid w:val="003A4E9F"/>
    <w:rsid w:val="003B4356"/>
    <w:rsid w:val="003E0014"/>
    <w:rsid w:val="0046126D"/>
    <w:rsid w:val="00492F40"/>
    <w:rsid w:val="004D01D3"/>
    <w:rsid w:val="004E50E3"/>
    <w:rsid w:val="00501966"/>
    <w:rsid w:val="00537DBB"/>
    <w:rsid w:val="005B28B9"/>
    <w:rsid w:val="005C5F35"/>
    <w:rsid w:val="005D37D5"/>
    <w:rsid w:val="00644E12"/>
    <w:rsid w:val="006802E2"/>
    <w:rsid w:val="006B1BD1"/>
    <w:rsid w:val="006B5054"/>
    <w:rsid w:val="006E3922"/>
    <w:rsid w:val="00780348"/>
    <w:rsid w:val="007844EF"/>
    <w:rsid w:val="007A726C"/>
    <w:rsid w:val="007C2495"/>
    <w:rsid w:val="007F2622"/>
    <w:rsid w:val="008D4DCF"/>
    <w:rsid w:val="008E055F"/>
    <w:rsid w:val="008F0D08"/>
    <w:rsid w:val="00A143D8"/>
    <w:rsid w:val="00A60AD1"/>
    <w:rsid w:val="00AC03FD"/>
    <w:rsid w:val="00BB76C1"/>
    <w:rsid w:val="00C969CF"/>
    <w:rsid w:val="00D84BAD"/>
    <w:rsid w:val="00E04DFF"/>
    <w:rsid w:val="00E77FB9"/>
    <w:rsid w:val="00E93AD4"/>
    <w:rsid w:val="00EB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5013F"/>
  <w15:docId w15:val="{731718C8-AB54-468D-B6BA-456F9D15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华文新魏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DBB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84B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84BA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84B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84BAD"/>
    <w:pPr>
      <w:keepNext/>
      <w:keepLines/>
      <w:spacing w:beforeLines="30" w:afterLines="30" w:line="300" w:lineRule="exact"/>
      <w:outlineLvl w:val="3"/>
    </w:pPr>
    <w:rPr>
      <w:rFonts w:hAnsi="宋体"/>
      <w:b/>
      <w:bCs/>
      <w:szCs w:val="28"/>
    </w:rPr>
  </w:style>
  <w:style w:type="paragraph" w:styleId="5">
    <w:name w:val="heading 5"/>
    <w:basedOn w:val="a"/>
    <w:next w:val="a0"/>
    <w:link w:val="50"/>
    <w:qFormat/>
    <w:rsid w:val="00D84BAD"/>
    <w:pPr>
      <w:keepNext/>
      <w:keepLines/>
      <w:tabs>
        <w:tab w:val="left" w:pos="1008"/>
      </w:tabs>
      <w:adjustRightInd w:val="0"/>
      <w:spacing w:before="280" w:after="290" w:line="376" w:lineRule="atLeast"/>
      <w:ind w:left="1008" w:hanging="1008"/>
      <w:textAlignment w:val="baseline"/>
      <w:outlineLvl w:val="4"/>
    </w:pPr>
    <w:rPr>
      <w:b/>
      <w:kern w:val="0"/>
      <w:sz w:val="28"/>
    </w:rPr>
  </w:style>
  <w:style w:type="paragraph" w:styleId="6">
    <w:name w:val="heading 6"/>
    <w:basedOn w:val="a"/>
    <w:next w:val="a0"/>
    <w:link w:val="60"/>
    <w:qFormat/>
    <w:rsid w:val="00D84BAD"/>
    <w:pPr>
      <w:keepNext/>
      <w:keepLines/>
      <w:tabs>
        <w:tab w:val="left" w:pos="1152"/>
      </w:tabs>
      <w:adjustRightInd w:val="0"/>
      <w:spacing w:before="240" w:after="64" w:line="320" w:lineRule="atLeast"/>
      <w:ind w:left="1152" w:hanging="1152"/>
      <w:textAlignment w:val="baseline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basedOn w:val="a"/>
    <w:next w:val="a0"/>
    <w:link w:val="70"/>
    <w:qFormat/>
    <w:rsid w:val="00D84BAD"/>
    <w:pPr>
      <w:keepNext/>
      <w:keepLines/>
      <w:tabs>
        <w:tab w:val="left" w:pos="1296"/>
      </w:tabs>
      <w:adjustRightInd w:val="0"/>
      <w:spacing w:before="240" w:after="64" w:line="320" w:lineRule="atLeast"/>
      <w:ind w:left="1296" w:hanging="1296"/>
      <w:textAlignment w:val="baseline"/>
      <w:outlineLvl w:val="6"/>
    </w:pPr>
    <w:rPr>
      <w:b/>
      <w:kern w:val="0"/>
      <w:sz w:val="24"/>
    </w:rPr>
  </w:style>
  <w:style w:type="paragraph" w:styleId="8">
    <w:name w:val="heading 8"/>
    <w:basedOn w:val="a"/>
    <w:next w:val="a0"/>
    <w:link w:val="80"/>
    <w:qFormat/>
    <w:rsid w:val="00D84BAD"/>
    <w:pPr>
      <w:keepNext/>
      <w:keepLines/>
      <w:tabs>
        <w:tab w:val="left" w:pos="1440"/>
      </w:tabs>
      <w:adjustRightInd w:val="0"/>
      <w:spacing w:before="240" w:after="64" w:line="320" w:lineRule="atLeast"/>
      <w:ind w:left="1440" w:hanging="1440"/>
      <w:textAlignment w:val="baseline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0"/>
    <w:link w:val="90"/>
    <w:qFormat/>
    <w:rsid w:val="00D84BAD"/>
    <w:pPr>
      <w:keepNext/>
      <w:keepLines/>
      <w:tabs>
        <w:tab w:val="left" w:pos="1584"/>
      </w:tabs>
      <w:adjustRightInd w:val="0"/>
      <w:spacing w:before="240" w:after="64" w:line="320" w:lineRule="atLeast"/>
      <w:ind w:left="1584" w:hanging="1584"/>
      <w:textAlignment w:val="baseline"/>
      <w:outlineLvl w:val="8"/>
    </w:pPr>
    <w:rPr>
      <w:rFonts w:ascii="Arial" w:eastAsia="黑体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1">
    <w:name w:val="样式5"/>
    <w:link w:val="5Char"/>
    <w:rsid w:val="00D84BAD"/>
    <w:rPr>
      <w:rFonts w:eastAsia="宋体"/>
    </w:rPr>
  </w:style>
  <w:style w:type="paragraph" w:styleId="a4">
    <w:name w:val="annotation text"/>
    <w:basedOn w:val="a"/>
    <w:link w:val="a5"/>
    <w:uiPriority w:val="99"/>
    <w:semiHidden/>
    <w:unhideWhenUsed/>
    <w:rsid w:val="00D84BAD"/>
    <w:pPr>
      <w:jc w:val="left"/>
    </w:pPr>
  </w:style>
  <w:style w:type="character" w:customStyle="1" w:styleId="a5">
    <w:name w:val="批注文字 字符"/>
    <w:basedOn w:val="a1"/>
    <w:link w:val="a4"/>
    <w:uiPriority w:val="99"/>
    <w:semiHidden/>
    <w:rsid w:val="00D84BAD"/>
  </w:style>
  <w:style w:type="character" w:customStyle="1" w:styleId="5Char">
    <w:name w:val="样式5 Char"/>
    <w:basedOn w:val="a1"/>
    <w:link w:val="51"/>
    <w:rsid w:val="00D84BAD"/>
    <w:rPr>
      <w:rFonts w:ascii="宋体" w:eastAsia="宋体" w:hAnsi="Courier New" w:cs="Times New Roman"/>
      <w:szCs w:val="20"/>
    </w:rPr>
  </w:style>
  <w:style w:type="character" w:customStyle="1" w:styleId="10">
    <w:name w:val="标题 1 字符"/>
    <w:link w:val="1"/>
    <w:rsid w:val="00D84BAD"/>
    <w:rPr>
      <w:rFonts w:ascii="宋体" w:hAnsi="Courier New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rsid w:val="00D84BAD"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rsid w:val="00D84BAD"/>
    <w:rPr>
      <w:rFonts w:ascii="宋体" w:eastAsia="宋体" w:hAnsi="Courier New"/>
      <w:b/>
      <w:bCs/>
      <w:kern w:val="2"/>
      <w:sz w:val="32"/>
      <w:szCs w:val="32"/>
      <w:lang w:val="en-US" w:eastAsia="zh-CN" w:bidi="ar-SA"/>
    </w:rPr>
  </w:style>
  <w:style w:type="character" w:customStyle="1" w:styleId="40">
    <w:name w:val="标题 4 字符"/>
    <w:link w:val="4"/>
    <w:rsid w:val="00D84BAD"/>
    <w:rPr>
      <w:rFonts w:ascii="宋体" w:hAnsi="宋体"/>
      <w:b/>
      <w:bCs/>
      <w:kern w:val="2"/>
      <w:sz w:val="21"/>
      <w:szCs w:val="28"/>
    </w:rPr>
  </w:style>
  <w:style w:type="character" w:customStyle="1" w:styleId="50">
    <w:name w:val="标题 5 字符"/>
    <w:link w:val="5"/>
    <w:rsid w:val="00D84BAD"/>
    <w:rPr>
      <w:b/>
      <w:sz w:val="28"/>
    </w:rPr>
  </w:style>
  <w:style w:type="paragraph" w:styleId="a0">
    <w:name w:val="Normal Indent"/>
    <w:basedOn w:val="a"/>
    <w:uiPriority w:val="99"/>
    <w:semiHidden/>
    <w:unhideWhenUsed/>
    <w:rsid w:val="00D84BAD"/>
    <w:pPr>
      <w:ind w:firstLineChars="200" w:firstLine="420"/>
    </w:pPr>
  </w:style>
  <w:style w:type="character" w:customStyle="1" w:styleId="60">
    <w:name w:val="标题 6 字符"/>
    <w:link w:val="6"/>
    <w:rsid w:val="00D84BAD"/>
    <w:rPr>
      <w:rFonts w:ascii="Arial" w:eastAsia="黑体" w:hAnsi="Arial"/>
      <w:b/>
      <w:sz w:val="24"/>
    </w:rPr>
  </w:style>
  <w:style w:type="character" w:customStyle="1" w:styleId="70">
    <w:name w:val="标题 7 字符"/>
    <w:link w:val="7"/>
    <w:rsid w:val="00D84BAD"/>
    <w:rPr>
      <w:b/>
      <w:sz w:val="24"/>
    </w:rPr>
  </w:style>
  <w:style w:type="character" w:customStyle="1" w:styleId="80">
    <w:name w:val="标题 8 字符"/>
    <w:link w:val="8"/>
    <w:rsid w:val="00D84BAD"/>
    <w:rPr>
      <w:rFonts w:ascii="Arial" w:eastAsia="黑体" w:hAnsi="Arial"/>
      <w:sz w:val="24"/>
    </w:rPr>
  </w:style>
  <w:style w:type="character" w:customStyle="1" w:styleId="90">
    <w:name w:val="标题 9 字符"/>
    <w:link w:val="9"/>
    <w:rsid w:val="00D84BAD"/>
    <w:rPr>
      <w:rFonts w:ascii="Arial" w:eastAsia="黑体" w:hAnsi="Arial"/>
      <w:sz w:val="21"/>
    </w:rPr>
  </w:style>
  <w:style w:type="paragraph" w:styleId="a6">
    <w:name w:val="caption"/>
    <w:basedOn w:val="a"/>
    <w:next w:val="a"/>
    <w:qFormat/>
    <w:rsid w:val="00D84BAD"/>
    <w:pPr>
      <w:spacing w:beforeLines="50" w:afterLines="50"/>
      <w:ind w:left="422" w:hangingChars="200" w:hanging="422"/>
      <w:jc w:val="left"/>
    </w:pPr>
    <w:rPr>
      <w:rFonts w:hAnsi="宋体"/>
      <w:b/>
      <w:bCs/>
    </w:rPr>
  </w:style>
  <w:style w:type="paragraph" w:styleId="a7">
    <w:name w:val="Title"/>
    <w:basedOn w:val="a"/>
    <w:link w:val="a8"/>
    <w:qFormat/>
    <w:rsid w:val="00D84BAD"/>
    <w:pPr>
      <w:spacing w:beforeLines="30" w:afterLines="30" w:line="360" w:lineRule="auto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a8">
    <w:name w:val="标题 字符"/>
    <w:link w:val="a7"/>
    <w:rsid w:val="00D84BAD"/>
    <w:rPr>
      <w:rFonts w:ascii="Arial" w:hAnsi="Arial"/>
      <w:b/>
      <w:bCs/>
      <w:kern w:val="2"/>
      <w:sz w:val="32"/>
      <w:szCs w:val="32"/>
    </w:rPr>
  </w:style>
  <w:style w:type="paragraph" w:styleId="a9">
    <w:name w:val="Subtitle"/>
    <w:basedOn w:val="a"/>
    <w:link w:val="aa"/>
    <w:qFormat/>
    <w:rsid w:val="00D84BAD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a">
    <w:name w:val="副标题 字符"/>
    <w:link w:val="a9"/>
    <w:rsid w:val="00D84BAD"/>
    <w:rPr>
      <w:rFonts w:ascii="Arial" w:hAnsi="Arial" w:cs="Arial"/>
      <w:b/>
      <w:bCs/>
      <w:kern w:val="28"/>
      <w:sz w:val="32"/>
      <w:szCs w:val="32"/>
    </w:rPr>
  </w:style>
  <w:style w:type="character" w:styleId="ab">
    <w:name w:val="Strong"/>
    <w:qFormat/>
    <w:rsid w:val="00D84BAD"/>
    <w:rPr>
      <w:b/>
      <w:bCs/>
    </w:rPr>
  </w:style>
  <w:style w:type="paragraph" w:styleId="ac">
    <w:name w:val="Plain Text"/>
    <w:aliases w:val="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,孙普文字,s,小,s4,加粗正"/>
    <w:basedOn w:val="a"/>
    <w:link w:val="21"/>
    <w:qFormat/>
    <w:rsid w:val="00D84BAD"/>
  </w:style>
  <w:style w:type="character" w:customStyle="1" w:styleId="21">
    <w:name w:val="纯文本 字符2"/>
    <w:aliases w:val="普通文字 Char 字符,普通文字 字符,纯文本 Char Char 字符,普通文字 Char Char 字符,正 文 1 字符,普通文字1 字符,普通文字2 字符,普通文字3 字符,普通文字4 字符,普通文字5 字符,普通文字6 字符,普通文字11 字符,普通文字21 字符,普通文字31 字符,普通文字41 字符,普通文字7 字符,纯文本 Char1 Char Char 字符,纯文本 Char Char Char Char 字符,纯文本 Char Char1 字符,Texte 字符"/>
    <w:link w:val="ac"/>
    <w:rsid w:val="00D84BAD"/>
    <w:rPr>
      <w:rFonts w:ascii="宋体" w:eastAsia="宋体" w:hAnsi="Courier New"/>
      <w:kern w:val="2"/>
      <w:sz w:val="21"/>
      <w:lang w:val="en-US" w:eastAsia="zh-CN" w:bidi="ar-SA"/>
    </w:rPr>
  </w:style>
  <w:style w:type="paragraph" w:styleId="ad">
    <w:name w:val="List Paragraph"/>
    <w:basedOn w:val="a"/>
    <w:link w:val="ae"/>
    <w:uiPriority w:val="34"/>
    <w:qFormat/>
    <w:rsid w:val="00D84BAD"/>
    <w:pPr>
      <w:ind w:firstLineChars="200" w:firstLine="420"/>
    </w:pPr>
    <w:rPr>
      <w:rFonts w:ascii="Calibri" w:hAnsi="Calibri"/>
      <w:szCs w:val="22"/>
    </w:rPr>
  </w:style>
  <w:style w:type="character" w:customStyle="1" w:styleId="ae">
    <w:name w:val="列表段落 字符"/>
    <w:link w:val="ad"/>
    <w:uiPriority w:val="34"/>
    <w:rsid w:val="00D84BAD"/>
    <w:rPr>
      <w:rFonts w:ascii="Calibri" w:hAnsi="Calibri"/>
      <w:kern w:val="2"/>
      <w:sz w:val="21"/>
      <w:szCs w:val="22"/>
    </w:rPr>
  </w:style>
  <w:style w:type="character" w:customStyle="1" w:styleId="font112">
    <w:name w:val="font112"/>
    <w:qFormat/>
    <w:rsid w:val="00D84BAD"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81">
    <w:name w:val="font81"/>
    <w:qFormat/>
    <w:rsid w:val="00D84BAD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01">
    <w:name w:val="font101"/>
    <w:qFormat/>
    <w:rsid w:val="00D84BAD"/>
    <w:rPr>
      <w:rFonts w:ascii="Arial" w:hAnsi="Arial" w:cs="Arial"/>
      <w:color w:val="000000"/>
      <w:sz w:val="22"/>
      <w:szCs w:val="22"/>
      <w:u w:val="none"/>
    </w:rPr>
  </w:style>
  <w:style w:type="character" w:customStyle="1" w:styleId="font71">
    <w:name w:val="font71"/>
    <w:qFormat/>
    <w:rsid w:val="00D84BAD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41">
    <w:name w:val="font41"/>
    <w:qFormat/>
    <w:rsid w:val="00D84BAD"/>
    <w:rPr>
      <w:rFonts w:ascii="Arial" w:hAnsi="Arial" w:cs="Arial"/>
      <w:i w:val="0"/>
      <w:color w:val="000000"/>
      <w:sz w:val="22"/>
      <w:szCs w:val="22"/>
      <w:u w:val="none"/>
    </w:rPr>
  </w:style>
  <w:style w:type="character" w:customStyle="1" w:styleId="font21">
    <w:name w:val="font21"/>
    <w:qFormat/>
    <w:rsid w:val="00D84BAD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41">
    <w:name w:val="font141"/>
    <w:qFormat/>
    <w:rsid w:val="00D84BAD"/>
    <w:rPr>
      <w:rFonts w:ascii="宋体" w:eastAsia="宋体" w:hAnsi="宋体" w:cs="宋体" w:hint="eastAsia"/>
      <w:color w:val="008000"/>
      <w:sz w:val="22"/>
      <w:szCs w:val="22"/>
      <w:u w:val="none"/>
    </w:rPr>
  </w:style>
  <w:style w:type="character" w:customStyle="1" w:styleId="font61">
    <w:name w:val="font61"/>
    <w:qFormat/>
    <w:rsid w:val="00D84BA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21">
    <w:name w:val="font121"/>
    <w:qFormat/>
    <w:rsid w:val="00D84BAD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01">
    <w:name w:val="font01"/>
    <w:qFormat/>
    <w:rsid w:val="00D84BAD"/>
    <w:rPr>
      <w:rFonts w:ascii="仿宋" w:eastAsia="仿宋" w:hAnsi="仿宋" w:cs="仿宋"/>
      <w:color w:val="FF0000"/>
      <w:sz w:val="22"/>
      <w:szCs w:val="22"/>
      <w:u w:val="none"/>
    </w:rPr>
  </w:style>
  <w:style w:type="paragraph" w:customStyle="1" w:styleId="Style1">
    <w:name w:val="_Style 1"/>
    <w:basedOn w:val="a"/>
    <w:uiPriority w:val="34"/>
    <w:qFormat/>
    <w:rsid w:val="00D84BAD"/>
    <w:pPr>
      <w:ind w:firstLineChars="200" w:firstLine="420"/>
    </w:pPr>
  </w:style>
  <w:style w:type="paragraph" w:customStyle="1" w:styleId="af">
    <w:name w:val="*正文"/>
    <w:basedOn w:val="a"/>
    <w:link w:val="Char"/>
    <w:qFormat/>
    <w:rsid w:val="00D84BAD"/>
    <w:pPr>
      <w:spacing w:line="300" w:lineRule="auto"/>
      <w:ind w:firstLine="480"/>
    </w:pPr>
    <w:rPr>
      <w:rFonts w:hAnsi="宋体" w:cs="仿宋_GB2312"/>
      <w:kern w:val="0"/>
      <w:sz w:val="24"/>
    </w:rPr>
  </w:style>
  <w:style w:type="character" w:customStyle="1" w:styleId="Char">
    <w:name w:val="*正文 Char"/>
    <w:link w:val="af"/>
    <w:locked/>
    <w:rsid w:val="00D84BAD"/>
    <w:rPr>
      <w:rFonts w:ascii="宋体" w:hAnsi="宋体" w:cs="仿宋_GB2312"/>
      <w:sz w:val="24"/>
      <w:szCs w:val="24"/>
    </w:rPr>
  </w:style>
  <w:style w:type="paragraph" w:customStyle="1" w:styleId="11">
    <w:name w:val="列出段落1"/>
    <w:basedOn w:val="a"/>
    <w:uiPriority w:val="34"/>
    <w:qFormat/>
    <w:rsid w:val="00D84BAD"/>
    <w:pPr>
      <w:ind w:firstLineChars="200" w:firstLine="420"/>
    </w:pPr>
    <w:rPr>
      <w:rFonts w:ascii="Calibri" w:hAnsi="Calibri"/>
      <w:szCs w:val="22"/>
    </w:rPr>
  </w:style>
  <w:style w:type="paragraph" w:styleId="af0">
    <w:name w:val="header"/>
    <w:basedOn w:val="a"/>
    <w:link w:val="af1"/>
    <w:uiPriority w:val="99"/>
    <w:unhideWhenUsed/>
    <w:rsid w:val="001C2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uiPriority w:val="99"/>
    <w:rsid w:val="001C2397"/>
    <w:rPr>
      <w:rFonts w:eastAsia="宋体"/>
      <w:kern w:val="2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C2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1"/>
    <w:link w:val="af2"/>
    <w:uiPriority w:val="99"/>
    <w:rsid w:val="001C2397"/>
    <w:rPr>
      <w:rFonts w:eastAsia="宋体"/>
      <w:kern w:val="2"/>
      <w:sz w:val="18"/>
      <w:szCs w:val="18"/>
    </w:rPr>
  </w:style>
  <w:style w:type="character" w:customStyle="1" w:styleId="Char2">
    <w:name w:val="纯文本 Char2"/>
    <w:qFormat/>
    <w:rsid w:val="002A363A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f4">
    <w:name w:val="纯文本 字符"/>
    <w:qFormat/>
    <w:rsid w:val="003E0014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2">
    <w:name w:val="纯文本 字符1"/>
    <w:uiPriority w:val="99"/>
    <w:qFormat/>
    <w:rsid w:val="00E77FB9"/>
    <w:rPr>
      <w:rFonts w:ascii="宋体" w:eastAsia="宋体" w:hAnsi="Courier New"/>
      <w:kern w:val="2"/>
      <w:sz w:val="21"/>
      <w:lang w:val="en-US" w:eastAsia="zh-CN" w:bidi="ar-SA"/>
    </w:rPr>
  </w:style>
  <w:style w:type="paragraph" w:styleId="31">
    <w:name w:val="Body Text 3"/>
    <w:basedOn w:val="a"/>
    <w:link w:val="32"/>
    <w:rsid w:val="00E77FB9"/>
    <w:pPr>
      <w:adjustRightInd w:val="0"/>
      <w:snapToGrid w:val="0"/>
      <w:spacing w:beforeLines="50" w:before="156" w:afterLines="50" w:after="156" w:line="360" w:lineRule="auto"/>
      <w:ind w:left="840" w:hanging="420"/>
    </w:pPr>
    <w:rPr>
      <w:rFonts w:ascii="宋体" w:hAnsi="宋体"/>
      <w:snapToGrid w:val="0"/>
      <w:kern w:val="0"/>
      <w:sz w:val="28"/>
      <w:szCs w:val="28"/>
    </w:rPr>
  </w:style>
  <w:style w:type="character" w:customStyle="1" w:styleId="3Char">
    <w:name w:val="正文文本 3 Char"/>
    <w:basedOn w:val="a1"/>
    <w:uiPriority w:val="99"/>
    <w:semiHidden/>
    <w:rsid w:val="00E77FB9"/>
    <w:rPr>
      <w:rFonts w:eastAsia="宋体"/>
      <w:kern w:val="2"/>
      <w:sz w:val="16"/>
      <w:szCs w:val="16"/>
    </w:rPr>
  </w:style>
  <w:style w:type="character" w:customStyle="1" w:styleId="32">
    <w:name w:val="正文文本 3 字符"/>
    <w:link w:val="31"/>
    <w:rsid w:val="00E77FB9"/>
    <w:rPr>
      <w:rFonts w:ascii="宋体" w:eastAsia="宋体" w:hAnsi="宋体"/>
      <w:snapToGrid w:val="0"/>
      <w:sz w:val="28"/>
      <w:szCs w:val="28"/>
    </w:rPr>
  </w:style>
  <w:style w:type="paragraph" w:customStyle="1" w:styleId="Style37">
    <w:name w:val="_Style 37"/>
    <w:basedOn w:val="a"/>
    <w:next w:val="ad"/>
    <w:uiPriority w:val="34"/>
    <w:qFormat/>
    <w:rsid w:val="003109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291</Words>
  <Characters>1661</Characters>
  <Application>Microsoft Office Word</Application>
  <DocSecurity>0</DocSecurity>
  <Lines>13</Lines>
  <Paragraphs>3</Paragraphs>
  <ScaleCrop>false</ScaleCrop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云之龙招标集团有限公司柳州分公司</dc:creator>
  <cp:lastModifiedBy>云之龙咨询集团有限公司-杨启帆</cp:lastModifiedBy>
  <cp:revision>29</cp:revision>
  <cp:lastPrinted>2021-04-23T03:25:00Z</cp:lastPrinted>
  <dcterms:created xsi:type="dcterms:W3CDTF">2019-11-15T07:11:00Z</dcterms:created>
  <dcterms:modified xsi:type="dcterms:W3CDTF">2021-05-06T07:41:00Z</dcterms:modified>
</cp:coreProperties>
</file>