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CCE8CF" w:themeColor="background1"/>
  <w:body>
    <w:p w14:paraId="1EF20045" w14:textId="77777777" w:rsidR="00E36973" w:rsidRDefault="00895D6F">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柳州职业技术学院</w:t>
      </w:r>
    </w:p>
    <w:p w14:paraId="450129CA" w14:textId="34F6E056" w:rsidR="00E36973" w:rsidRDefault="00895D6F">
      <w:pPr>
        <w:jc w:val="center"/>
        <w:rPr>
          <w:rFonts w:ascii="Arial" w:hAnsi="Arial" w:cs="Arial"/>
          <w:b/>
          <w:sz w:val="28"/>
          <w:szCs w:val="32"/>
        </w:rPr>
      </w:pPr>
      <w:r>
        <w:rPr>
          <w:rFonts w:ascii="Arial" w:hAnsi="Arial" w:cs="Arial" w:hint="eastAsia"/>
          <w:b/>
          <w:sz w:val="28"/>
          <w:szCs w:val="32"/>
        </w:rPr>
        <w:t>蜡染基地蜡染脱蜡机询价采购</w:t>
      </w:r>
      <w:r>
        <w:rPr>
          <w:rFonts w:ascii="Arial" w:hAnsi="Arial" w:cs="Arial"/>
          <w:b/>
          <w:sz w:val="28"/>
          <w:szCs w:val="32"/>
        </w:rPr>
        <w:t>公告</w:t>
      </w:r>
    </w:p>
    <w:p w14:paraId="58ACF23D" w14:textId="3B915AA6" w:rsidR="00E36973" w:rsidRPr="00535BB8" w:rsidRDefault="00895D6F">
      <w:pPr>
        <w:widowControl/>
        <w:spacing w:after="200" w:line="276" w:lineRule="auto"/>
        <w:jc w:val="left"/>
        <w:rPr>
          <w:rFonts w:ascii="Arial" w:hAnsi="Arial" w:cs="Arial"/>
          <w:kern w:val="0"/>
          <w:sz w:val="22"/>
          <w:szCs w:val="24"/>
          <w:lang w:bidi="en-US"/>
        </w:rPr>
      </w:pPr>
      <w:r w:rsidRPr="00EC6278">
        <w:rPr>
          <w:rFonts w:ascii="Arial" w:hAnsi="Arial" w:cs="Arial"/>
          <w:kern w:val="0"/>
          <w:sz w:val="22"/>
          <w:szCs w:val="24"/>
          <w:lang w:bidi="en-US"/>
        </w:rPr>
        <w:t>采购编号：</w:t>
      </w:r>
      <w:r w:rsidRPr="00EC6278">
        <w:rPr>
          <w:rFonts w:ascii="Arial" w:hAnsi="Arial" w:cs="Arial"/>
          <w:kern w:val="0"/>
          <w:sz w:val="22"/>
          <w:szCs w:val="24"/>
          <w:lang w:bidi="en-US"/>
        </w:rPr>
        <w:t>LZY20-0</w:t>
      </w:r>
      <w:r w:rsidR="00F46B3F">
        <w:rPr>
          <w:rFonts w:ascii="Arial" w:hAnsi="Arial" w:cs="Arial"/>
          <w:kern w:val="0"/>
          <w:sz w:val="22"/>
          <w:szCs w:val="24"/>
          <w:lang w:bidi="en-US"/>
        </w:rPr>
        <w:t>59</w:t>
      </w:r>
      <w:r w:rsidRPr="00EC6278">
        <w:rPr>
          <w:rFonts w:ascii="Arial" w:hAnsi="Arial" w:cs="Arial"/>
          <w:kern w:val="0"/>
          <w:sz w:val="22"/>
          <w:szCs w:val="24"/>
          <w:lang w:bidi="en-US"/>
        </w:rPr>
        <w:t xml:space="preserve"> </w:t>
      </w:r>
      <w:r>
        <w:rPr>
          <w:rFonts w:ascii="Arial" w:hAnsi="Arial" w:cs="Arial"/>
          <w:color w:val="FF0000"/>
          <w:kern w:val="0"/>
          <w:sz w:val="22"/>
          <w:szCs w:val="24"/>
          <w:lang w:bidi="en-US"/>
        </w:rPr>
        <w:t xml:space="preserve">                               </w:t>
      </w:r>
      <w:r w:rsidRPr="00535BB8">
        <w:rPr>
          <w:rFonts w:ascii="Arial" w:hAnsi="Arial" w:cs="Arial"/>
          <w:kern w:val="0"/>
          <w:sz w:val="22"/>
          <w:szCs w:val="24"/>
          <w:lang w:bidi="en-US"/>
        </w:rPr>
        <w:t>发布日期：</w:t>
      </w:r>
      <w:r w:rsidRPr="00535BB8">
        <w:rPr>
          <w:rFonts w:ascii="Arial" w:hAnsi="Arial" w:cs="Arial"/>
          <w:kern w:val="0"/>
          <w:sz w:val="22"/>
          <w:szCs w:val="24"/>
          <w:lang w:bidi="en-US"/>
        </w:rPr>
        <w:t>2020-11-</w:t>
      </w:r>
      <w:r w:rsidR="00535BB8" w:rsidRPr="00535BB8">
        <w:rPr>
          <w:rFonts w:ascii="Arial" w:hAnsi="Arial" w:cs="Arial"/>
          <w:kern w:val="0"/>
          <w:sz w:val="22"/>
          <w:szCs w:val="24"/>
          <w:lang w:bidi="en-US"/>
        </w:rPr>
        <w:t>24</w:t>
      </w:r>
    </w:p>
    <w:p w14:paraId="7DD5EF6A" w14:textId="7E09015B" w:rsidR="00E36973" w:rsidRDefault="00895D6F">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项目名称：</w:t>
      </w:r>
      <w:r>
        <w:rPr>
          <w:rFonts w:ascii="Arial" w:hAnsi="Arial" w:cs="Arial" w:hint="eastAsia"/>
          <w:bCs/>
          <w:kern w:val="0"/>
          <w:sz w:val="24"/>
          <w:szCs w:val="28"/>
          <w:lang w:bidi="en-US"/>
        </w:rPr>
        <w:t>蜡染基地蜡染脱蜡机询价采购</w:t>
      </w:r>
    </w:p>
    <w:p w14:paraId="134EACDF" w14:textId="77777777" w:rsidR="00E36973" w:rsidRDefault="00895D6F">
      <w:pPr>
        <w:numPr>
          <w:ilvl w:val="0"/>
          <w:numId w:val="1"/>
        </w:numPr>
        <w:rPr>
          <w:rFonts w:ascii="Arial" w:hAnsi="Arial" w:cs="Arial"/>
          <w:bCs/>
          <w:kern w:val="0"/>
          <w:sz w:val="24"/>
          <w:szCs w:val="28"/>
          <w:lang w:bidi="en-US"/>
        </w:rPr>
      </w:pPr>
      <w:r>
        <w:rPr>
          <w:rFonts w:ascii="Arial" w:hAnsi="Arial" w:cs="Arial"/>
          <w:bCs/>
          <w:kern w:val="0"/>
          <w:sz w:val="24"/>
          <w:szCs w:val="28"/>
          <w:lang w:bidi="en-US"/>
        </w:rPr>
        <w:t>询价采购项目预算金额：（人民币）</w:t>
      </w:r>
      <w:r>
        <w:rPr>
          <w:rFonts w:ascii="Arial" w:hAnsi="Arial" w:cs="Arial" w:hint="eastAsia"/>
          <w:bCs/>
          <w:kern w:val="0"/>
          <w:sz w:val="24"/>
          <w:szCs w:val="28"/>
          <w:lang w:bidi="en-US"/>
        </w:rPr>
        <w:t>陆万贰仟</w:t>
      </w:r>
      <w:r>
        <w:rPr>
          <w:rFonts w:ascii="Arial" w:hAnsi="Arial" w:cs="Arial"/>
          <w:bCs/>
          <w:kern w:val="0"/>
          <w:sz w:val="24"/>
          <w:szCs w:val="28"/>
          <w:lang w:bidi="en-US"/>
        </w:rPr>
        <w:t>元整</w:t>
      </w:r>
      <w:r>
        <w:rPr>
          <w:rFonts w:ascii="Arial" w:hAnsi="Arial" w:cs="Arial"/>
          <w:kern w:val="0"/>
          <w:sz w:val="24"/>
          <w:szCs w:val="28"/>
          <w:lang w:bidi="en-US"/>
        </w:rPr>
        <w:t>（</w:t>
      </w:r>
      <w:r>
        <w:rPr>
          <w:rFonts w:ascii="Arial" w:hAnsi="Arial" w:cs="Arial"/>
          <w:kern w:val="0"/>
          <w:sz w:val="24"/>
          <w:szCs w:val="28"/>
          <w:lang w:bidi="en-US"/>
        </w:rPr>
        <w:t>¥62000.00</w:t>
      </w:r>
      <w:r>
        <w:rPr>
          <w:rFonts w:ascii="Arial" w:hAnsi="Arial" w:cs="Arial"/>
          <w:kern w:val="0"/>
          <w:sz w:val="24"/>
          <w:szCs w:val="28"/>
          <w:lang w:bidi="en-US"/>
        </w:rPr>
        <w:t>）</w:t>
      </w:r>
    </w:p>
    <w:p w14:paraId="4C4AA820" w14:textId="77777777" w:rsidR="00E36973" w:rsidRDefault="00895D6F">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14:paraId="6720A78B" w14:textId="77777777" w:rsidR="00E36973" w:rsidRDefault="00E36973">
      <w:pPr>
        <w:pStyle w:val="af6"/>
        <w:ind w:firstLine="480"/>
        <w:rPr>
          <w:rFonts w:ascii="Arial" w:hAnsi="Arial" w:cs="Arial"/>
          <w:bCs/>
          <w:color w:val="FF0000"/>
          <w:kern w:val="0"/>
          <w:sz w:val="24"/>
          <w:szCs w:val="28"/>
          <w:lang w:bidi="en-US"/>
        </w:rPr>
      </w:pP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708"/>
        <w:gridCol w:w="6379"/>
        <w:gridCol w:w="1134"/>
        <w:gridCol w:w="1205"/>
      </w:tblGrid>
      <w:tr w:rsidR="00E36973" w14:paraId="48F8FD25" w14:textId="77777777">
        <w:trPr>
          <w:trHeight w:val="465"/>
          <w:jc w:val="center"/>
        </w:trPr>
        <w:tc>
          <w:tcPr>
            <w:tcW w:w="640" w:type="dxa"/>
            <w:vAlign w:val="center"/>
          </w:tcPr>
          <w:p w14:paraId="6AC86A1E" w14:textId="77777777" w:rsidR="00E36973" w:rsidRDefault="00895D6F">
            <w:pPr>
              <w:widowControl/>
              <w:jc w:val="center"/>
              <w:rPr>
                <w:rFonts w:ascii="Arial" w:hAnsi="Arial" w:cs="Arial"/>
                <w:kern w:val="0"/>
                <w:szCs w:val="21"/>
              </w:rPr>
            </w:pPr>
            <w:r>
              <w:rPr>
                <w:rFonts w:ascii="Arial" w:hAnsi="Arial" w:cs="Arial"/>
                <w:kern w:val="0"/>
                <w:szCs w:val="21"/>
              </w:rPr>
              <w:t>序号</w:t>
            </w:r>
          </w:p>
        </w:tc>
        <w:tc>
          <w:tcPr>
            <w:tcW w:w="708" w:type="dxa"/>
            <w:shd w:val="clear" w:color="auto" w:fill="auto"/>
            <w:noWrap/>
            <w:vAlign w:val="center"/>
          </w:tcPr>
          <w:p w14:paraId="259BECF2" w14:textId="76AEAEED" w:rsidR="00E36973" w:rsidRDefault="00B30C62">
            <w:pPr>
              <w:widowControl/>
              <w:jc w:val="center"/>
              <w:rPr>
                <w:rFonts w:ascii="Arial" w:hAnsi="Arial" w:cs="Arial"/>
                <w:kern w:val="0"/>
                <w:szCs w:val="21"/>
              </w:rPr>
            </w:pPr>
            <w:r>
              <w:rPr>
                <w:rFonts w:ascii="Arial" w:hAnsi="Arial" w:cs="Arial" w:hint="eastAsia"/>
                <w:kern w:val="0"/>
                <w:szCs w:val="21"/>
              </w:rPr>
              <w:t>货物</w:t>
            </w:r>
            <w:r w:rsidR="00895D6F">
              <w:rPr>
                <w:rFonts w:ascii="Arial" w:hAnsi="Arial" w:cs="Arial"/>
                <w:kern w:val="0"/>
                <w:szCs w:val="21"/>
              </w:rPr>
              <w:t>名称</w:t>
            </w:r>
          </w:p>
        </w:tc>
        <w:tc>
          <w:tcPr>
            <w:tcW w:w="6379" w:type="dxa"/>
            <w:shd w:val="clear" w:color="auto" w:fill="auto"/>
            <w:noWrap/>
            <w:vAlign w:val="center"/>
          </w:tcPr>
          <w:p w14:paraId="69DDD70E" w14:textId="77777777" w:rsidR="00E36973" w:rsidRDefault="00895D6F">
            <w:pPr>
              <w:widowControl/>
              <w:jc w:val="center"/>
              <w:rPr>
                <w:rFonts w:ascii="Arial" w:hAnsi="Arial" w:cs="Arial"/>
                <w:kern w:val="0"/>
                <w:szCs w:val="21"/>
              </w:rPr>
            </w:pPr>
            <w:r>
              <w:rPr>
                <w:rFonts w:ascii="Arial" w:hAnsi="Arial" w:cs="Arial" w:hint="eastAsia"/>
                <w:kern w:val="0"/>
                <w:szCs w:val="21"/>
              </w:rPr>
              <w:t>技术要求</w:t>
            </w:r>
          </w:p>
        </w:tc>
        <w:tc>
          <w:tcPr>
            <w:tcW w:w="1134" w:type="dxa"/>
            <w:shd w:val="clear" w:color="auto" w:fill="auto"/>
            <w:noWrap/>
            <w:vAlign w:val="center"/>
          </w:tcPr>
          <w:p w14:paraId="7E901770" w14:textId="77777777" w:rsidR="00E36973" w:rsidRDefault="00895D6F">
            <w:pPr>
              <w:widowControl/>
              <w:jc w:val="center"/>
              <w:rPr>
                <w:rFonts w:ascii="Arial" w:hAnsi="Arial" w:cs="Arial"/>
                <w:kern w:val="0"/>
                <w:szCs w:val="21"/>
              </w:rPr>
            </w:pPr>
            <w:r>
              <w:rPr>
                <w:rFonts w:ascii="Arial" w:hAnsi="Arial" w:cs="Arial" w:hint="eastAsia"/>
                <w:kern w:val="0"/>
                <w:szCs w:val="21"/>
              </w:rPr>
              <w:t>数量</w:t>
            </w:r>
          </w:p>
        </w:tc>
        <w:tc>
          <w:tcPr>
            <w:tcW w:w="1205" w:type="dxa"/>
            <w:shd w:val="clear" w:color="auto" w:fill="auto"/>
            <w:noWrap/>
            <w:vAlign w:val="center"/>
          </w:tcPr>
          <w:p w14:paraId="78E01E58" w14:textId="77777777" w:rsidR="00E36973" w:rsidRDefault="00895D6F">
            <w:pPr>
              <w:widowControl/>
              <w:jc w:val="center"/>
              <w:rPr>
                <w:rFonts w:ascii="Arial" w:hAnsi="Arial" w:cs="Arial"/>
                <w:kern w:val="0"/>
                <w:szCs w:val="21"/>
              </w:rPr>
            </w:pPr>
            <w:r>
              <w:rPr>
                <w:rFonts w:ascii="Arial" w:hAnsi="Arial" w:cs="Arial" w:hint="eastAsia"/>
                <w:kern w:val="0"/>
                <w:szCs w:val="21"/>
              </w:rPr>
              <w:t>单位</w:t>
            </w:r>
          </w:p>
        </w:tc>
      </w:tr>
      <w:tr w:rsidR="00E36973" w14:paraId="3FA51A66" w14:textId="77777777">
        <w:trPr>
          <w:trHeight w:val="1739"/>
          <w:jc w:val="center"/>
        </w:trPr>
        <w:tc>
          <w:tcPr>
            <w:tcW w:w="640" w:type="dxa"/>
            <w:vAlign w:val="center"/>
          </w:tcPr>
          <w:p w14:paraId="131452EE" w14:textId="77777777" w:rsidR="00E36973" w:rsidRDefault="00895D6F">
            <w:pPr>
              <w:spacing w:line="300" w:lineRule="exact"/>
              <w:jc w:val="center"/>
              <w:rPr>
                <w:rFonts w:ascii="宋体" w:hAnsi="宋体" w:cs="宋体"/>
                <w:szCs w:val="21"/>
              </w:rPr>
            </w:pPr>
            <w:r>
              <w:rPr>
                <w:rFonts w:ascii="宋体" w:hAnsi="宋体" w:hint="eastAsia"/>
                <w:szCs w:val="21"/>
              </w:rPr>
              <w:t>1</w:t>
            </w:r>
          </w:p>
        </w:tc>
        <w:tc>
          <w:tcPr>
            <w:tcW w:w="708" w:type="dxa"/>
            <w:shd w:val="clear" w:color="auto" w:fill="auto"/>
            <w:noWrap/>
            <w:vAlign w:val="center"/>
          </w:tcPr>
          <w:p w14:paraId="0DBE29D0" w14:textId="77777777" w:rsidR="00E36973" w:rsidRDefault="00895D6F">
            <w:pPr>
              <w:jc w:val="center"/>
              <w:rPr>
                <w:rFonts w:ascii="宋体" w:eastAsia="宋体" w:hAnsi="宋体" w:cs="宋体"/>
                <w:szCs w:val="21"/>
              </w:rPr>
            </w:pPr>
            <w:r>
              <w:rPr>
                <w:rFonts w:ascii="宋体" w:eastAsia="宋体" w:hAnsi="宋体" w:cs="宋体" w:hint="eastAsia"/>
                <w:szCs w:val="21"/>
              </w:rPr>
              <w:t>蜡染脱蜡机</w:t>
            </w:r>
          </w:p>
        </w:tc>
        <w:tc>
          <w:tcPr>
            <w:tcW w:w="6379" w:type="dxa"/>
            <w:shd w:val="clear" w:color="auto" w:fill="auto"/>
            <w:noWrap/>
          </w:tcPr>
          <w:p w14:paraId="5356D0A0" w14:textId="77777777" w:rsidR="00E36973" w:rsidRDefault="00895D6F">
            <w:pPr>
              <w:rPr>
                <w:rFonts w:ascii="宋体" w:eastAsia="宋体" w:hAnsi="宋体" w:cs="宋体"/>
                <w:szCs w:val="21"/>
              </w:rPr>
            </w:pPr>
            <w:r>
              <w:rPr>
                <w:rFonts w:ascii="宋体" w:eastAsia="宋体" w:hAnsi="宋体" w:cs="宋体" w:hint="eastAsia"/>
                <w:szCs w:val="21"/>
              </w:rPr>
              <w:t>1.外形尺寸：长 ≥1200</w:t>
            </w:r>
            <w:r>
              <w:rPr>
                <w:rFonts w:ascii="宋体" w:eastAsia="宋体" w:hAnsi="宋体" w:cs="宋体" w:hint="eastAsia"/>
                <w:szCs w:val="21"/>
                <w:lang w:eastAsia="zh-Hans"/>
              </w:rPr>
              <w:t>mm</w:t>
            </w:r>
            <w:r>
              <w:rPr>
                <w:rFonts w:ascii="宋体" w:eastAsia="宋体" w:hAnsi="宋体" w:cs="宋体" w:hint="eastAsia"/>
                <w:szCs w:val="21"/>
              </w:rPr>
              <w:t>，宽≥1200mm，高≥800mm；</w:t>
            </w:r>
          </w:p>
          <w:p w14:paraId="448E6F94" w14:textId="77777777" w:rsidR="00E36973" w:rsidRDefault="00895D6F">
            <w:pPr>
              <w:rPr>
                <w:rFonts w:ascii="宋体" w:eastAsia="宋体" w:hAnsi="宋体" w:cs="宋体"/>
                <w:szCs w:val="21"/>
              </w:rPr>
            </w:pPr>
            <w:r>
              <w:rPr>
                <w:rFonts w:ascii="宋体" w:eastAsia="宋体" w:hAnsi="宋体" w:cs="宋体" w:hint="eastAsia"/>
                <w:szCs w:val="21"/>
              </w:rPr>
              <w:t>2.平底直径≥1000</w:t>
            </w:r>
            <w:r>
              <w:rPr>
                <w:rFonts w:ascii="宋体" w:eastAsia="宋体" w:hAnsi="宋体" w:cs="宋体" w:hint="eastAsia"/>
                <w:szCs w:val="21"/>
                <w:lang w:eastAsia="zh-Hans"/>
              </w:rPr>
              <w:t>mm</w:t>
            </w:r>
            <w:r>
              <w:rPr>
                <w:rFonts w:ascii="宋体" w:eastAsia="宋体" w:hAnsi="宋体" w:cs="宋体" w:hint="eastAsia"/>
                <w:szCs w:val="21"/>
              </w:rPr>
              <w:t>，深度≥390</w:t>
            </w:r>
            <w:r>
              <w:rPr>
                <w:rFonts w:ascii="宋体" w:eastAsia="宋体" w:hAnsi="宋体" w:cs="宋体" w:hint="eastAsia"/>
                <w:szCs w:val="21"/>
                <w:lang w:eastAsia="zh-Hans"/>
              </w:rPr>
              <w:t>mm</w:t>
            </w:r>
            <w:r>
              <w:rPr>
                <w:rFonts w:ascii="宋体" w:eastAsia="宋体" w:hAnsi="宋体" w:cs="宋体" w:hint="eastAsia"/>
                <w:szCs w:val="21"/>
              </w:rPr>
              <w:t>，左右各≥45</w:t>
            </w:r>
            <w:r>
              <w:rPr>
                <w:rFonts w:ascii="宋体" w:eastAsia="宋体" w:hAnsi="宋体" w:cs="宋体" w:hint="eastAsia"/>
                <w:szCs w:val="21"/>
                <w:lang w:eastAsia="zh-Hans"/>
              </w:rPr>
              <w:t>mm</w:t>
            </w:r>
            <w:r>
              <w:rPr>
                <w:rFonts w:ascii="宋体" w:eastAsia="宋体" w:hAnsi="宋体" w:cs="宋体" w:hint="eastAsia"/>
                <w:szCs w:val="21"/>
              </w:rPr>
              <w:t>防水沿</w:t>
            </w:r>
            <w:r>
              <w:rPr>
                <w:rFonts w:ascii="宋体" w:eastAsia="宋体" w:hAnsi="宋体" w:cs="宋体" w:hint="eastAsia"/>
                <w:szCs w:val="21"/>
                <w:lang w:eastAsia="zh-Hans"/>
              </w:rPr>
              <w:t>；</w:t>
            </w:r>
          </w:p>
          <w:p w14:paraId="275B585C" w14:textId="77777777" w:rsidR="00E36973" w:rsidRDefault="00895D6F">
            <w:pPr>
              <w:rPr>
                <w:rFonts w:ascii="宋体" w:eastAsia="宋体" w:hAnsi="宋体" w:cs="宋体"/>
                <w:szCs w:val="21"/>
              </w:rPr>
            </w:pPr>
            <w:r>
              <w:rPr>
                <w:rFonts w:ascii="宋体" w:eastAsia="宋体" w:hAnsi="宋体" w:cs="宋体" w:hint="eastAsia"/>
                <w:szCs w:val="21"/>
              </w:rPr>
              <w:t>3.锅底采用不锈钢≥6</w:t>
            </w:r>
            <w:r>
              <w:rPr>
                <w:rFonts w:ascii="宋体" w:eastAsia="宋体" w:hAnsi="宋体" w:cs="宋体" w:hint="eastAsia"/>
                <w:szCs w:val="21"/>
                <w:lang w:eastAsia="zh-Hans"/>
              </w:rPr>
              <w:t>mm</w:t>
            </w:r>
            <w:r>
              <w:rPr>
                <w:rFonts w:ascii="宋体" w:eastAsia="宋体" w:hAnsi="宋体" w:cs="宋体" w:hint="eastAsia"/>
                <w:szCs w:val="21"/>
              </w:rPr>
              <w:t>双层无缝焊接；</w:t>
            </w:r>
          </w:p>
          <w:p w14:paraId="765981DB" w14:textId="77777777" w:rsidR="00E36973" w:rsidRDefault="00895D6F">
            <w:pPr>
              <w:rPr>
                <w:rFonts w:ascii="宋体" w:eastAsia="宋体" w:hAnsi="宋体" w:cs="宋体"/>
                <w:szCs w:val="21"/>
              </w:rPr>
            </w:pPr>
            <w:r>
              <w:rPr>
                <w:rFonts w:ascii="宋体" w:eastAsia="宋体" w:hAnsi="宋体" w:cs="宋体" w:hint="eastAsia"/>
                <w:szCs w:val="21"/>
              </w:rPr>
              <w:t>4.不锈钢外壳，面板厚≥1.5mm，侧板厚≥1mm；</w:t>
            </w:r>
          </w:p>
          <w:p w14:paraId="62D7B6DA" w14:textId="77777777" w:rsidR="00E36973" w:rsidRDefault="00895D6F">
            <w:pPr>
              <w:rPr>
                <w:rFonts w:ascii="宋体" w:eastAsia="宋体" w:hAnsi="宋体" w:cs="宋体"/>
                <w:szCs w:val="21"/>
              </w:rPr>
            </w:pPr>
            <w:r>
              <w:rPr>
                <w:rFonts w:ascii="宋体" w:eastAsia="宋体" w:hAnsi="宋体" w:cs="宋体" w:hint="eastAsia"/>
                <w:szCs w:val="21"/>
              </w:rPr>
              <w:t>5.采用双模双控数字机芯；</w:t>
            </w:r>
          </w:p>
          <w:p w14:paraId="088EB2A0" w14:textId="77777777" w:rsidR="00E36973" w:rsidRDefault="00895D6F">
            <w:pPr>
              <w:rPr>
                <w:rFonts w:ascii="宋体" w:eastAsia="宋体" w:hAnsi="宋体" w:cs="宋体"/>
                <w:szCs w:val="21"/>
              </w:rPr>
            </w:pPr>
            <w:r>
              <w:rPr>
                <w:rFonts w:ascii="宋体" w:eastAsia="宋体" w:hAnsi="宋体" w:cs="宋体" w:hint="eastAsia"/>
                <w:szCs w:val="21"/>
              </w:rPr>
              <w:t>6.全封闭机芯烤漆机箱防水，防水直流风机散热，3个24V散热风扇;</w:t>
            </w:r>
          </w:p>
          <w:p w14:paraId="6567470A" w14:textId="77777777" w:rsidR="00E36973" w:rsidRDefault="00895D6F">
            <w:pPr>
              <w:rPr>
                <w:rFonts w:ascii="宋体" w:eastAsia="宋体" w:hAnsi="宋体" w:cs="宋体"/>
                <w:szCs w:val="21"/>
              </w:rPr>
            </w:pPr>
            <w:r>
              <w:rPr>
                <w:rFonts w:ascii="宋体" w:eastAsia="宋体" w:hAnsi="宋体" w:cs="宋体" w:hint="eastAsia"/>
                <w:szCs w:val="21"/>
              </w:rPr>
              <w:t>7.防水变频磁感横波开关，自由调节功率，不锈钢水笼头；</w:t>
            </w:r>
          </w:p>
          <w:p w14:paraId="461D3D33" w14:textId="77777777" w:rsidR="00E36973" w:rsidRDefault="00895D6F">
            <w:pPr>
              <w:rPr>
                <w:rFonts w:ascii="宋体" w:eastAsia="宋体" w:hAnsi="宋体" w:cs="宋体"/>
                <w:szCs w:val="21"/>
              </w:rPr>
            </w:pPr>
            <w:r>
              <w:rPr>
                <w:rFonts w:ascii="宋体" w:eastAsia="宋体" w:hAnsi="宋体" w:cs="宋体" w:hint="eastAsia"/>
                <w:szCs w:val="21"/>
              </w:rPr>
              <w:t>8.座椅式设计达到承载力最大化；焊接位置采用进口焊位处理器改变传统盐酸清洗破坏不锈钢表面保护层；</w:t>
            </w:r>
          </w:p>
          <w:p w14:paraId="6AC19CF3" w14:textId="77777777" w:rsidR="00E36973" w:rsidRDefault="00895D6F">
            <w:pPr>
              <w:rPr>
                <w:rFonts w:ascii="宋体" w:eastAsia="宋体" w:hAnsi="宋体" w:cs="宋体"/>
                <w:szCs w:val="21"/>
              </w:rPr>
            </w:pPr>
            <w:r>
              <w:rPr>
                <w:rFonts w:ascii="宋体" w:eastAsia="宋体" w:hAnsi="宋体" w:cs="宋体" w:hint="eastAsia"/>
                <w:szCs w:val="21"/>
              </w:rPr>
              <w:t>9.线盘支架长期使用不会出现锅体变形、移位，防止偏火、</w:t>
            </w:r>
            <w:proofErr w:type="gramStart"/>
            <w:r>
              <w:rPr>
                <w:rFonts w:ascii="宋体" w:eastAsia="宋体" w:hAnsi="宋体" w:cs="宋体" w:hint="eastAsia"/>
                <w:szCs w:val="21"/>
              </w:rPr>
              <w:t>偏锅现象</w:t>
            </w:r>
            <w:proofErr w:type="gramEnd"/>
            <w:r>
              <w:rPr>
                <w:rFonts w:ascii="宋体" w:eastAsia="宋体" w:hAnsi="宋体" w:cs="宋体" w:hint="eastAsia"/>
                <w:szCs w:val="21"/>
              </w:rPr>
              <w:t>；</w:t>
            </w:r>
          </w:p>
          <w:p w14:paraId="20AF04CC" w14:textId="77777777" w:rsidR="00E36973" w:rsidRDefault="00895D6F">
            <w:pPr>
              <w:rPr>
                <w:rFonts w:ascii="宋体" w:eastAsia="宋体" w:hAnsi="宋体" w:cs="宋体"/>
                <w:szCs w:val="21"/>
              </w:rPr>
            </w:pPr>
            <w:r>
              <w:rPr>
                <w:rFonts w:ascii="宋体" w:eastAsia="宋体" w:hAnsi="宋体" w:cs="宋体" w:hint="eastAsia"/>
                <w:szCs w:val="21"/>
              </w:rPr>
              <w:t>10.全铜耐高温烤漆电磁线盘；</w:t>
            </w:r>
          </w:p>
          <w:p w14:paraId="7557DCE0" w14:textId="77777777" w:rsidR="00E36973" w:rsidRDefault="00895D6F">
            <w:pPr>
              <w:rPr>
                <w:rFonts w:ascii="宋体" w:eastAsia="宋体" w:hAnsi="宋体" w:cs="宋体"/>
                <w:szCs w:val="21"/>
              </w:rPr>
            </w:pPr>
            <w:r>
              <w:rPr>
                <w:rFonts w:ascii="宋体" w:eastAsia="宋体" w:hAnsi="宋体" w:cs="宋体" w:hint="eastAsia"/>
                <w:szCs w:val="21"/>
              </w:rPr>
              <w:t xml:space="preserve">11.核心部位采用不锈钢设计，方便维修、拆卸； </w:t>
            </w:r>
          </w:p>
          <w:p w14:paraId="46C16440" w14:textId="77777777" w:rsidR="00E36973" w:rsidRDefault="00895D6F">
            <w:pPr>
              <w:rPr>
                <w:rFonts w:ascii="宋体" w:eastAsia="宋体" w:hAnsi="宋体" w:cs="宋体"/>
                <w:szCs w:val="21"/>
              </w:rPr>
            </w:pPr>
            <w:r>
              <w:rPr>
                <w:rFonts w:ascii="宋体" w:eastAsia="宋体" w:hAnsi="宋体" w:cs="宋体" w:hint="eastAsia"/>
                <w:szCs w:val="21"/>
              </w:rPr>
              <w:t>12.三相380VAC±10% 50/60Hz，工程设计全桥串联，具有保护功能；</w:t>
            </w:r>
          </w:p>
          <w:p w14:paraId="042FD43A" w14:textId="77777777" w:rsidR="00E36973" w:rsidRDefault="00895D6F">
            <w:pPr>
              <w:rPr>
                <w:rFonts w:ascii="宋体" w:eastAsia="宋体" w:hAnsi="宋体" w:cs="宋体"/>
                <w:szCs w:val="21"/>
              </w:rPr>
            </w:pPr>
            <w:r>
              <w:rPr>
                <w:rFonts w:ascii="宋体" w:eastAsia="宋体" w:hAnsi="宋体" w:cs="宋体" w:hint="eastAsia"/>
                <w:szCs w:val="21"/>
              </w:rPr>
              <w:t>13.采用数字微处理器高速运算，数字化无级调节功率；</w:t>
            </w:r>
          </w:p>
          <w:p w14:paraId="66A512E6" w14:textId="77777777" w:rsidR="00E36973" w:rsidRDefault="00895D6F">
            <w:pPr>
              <w:rPr>
                <w:rFonts w:ascii="宋体" w:eastAsia="宋体" w:hAnsi="宋体" w:cs="宋体"/>
                <w:szCs w:val="21"/>
              </w:rPr>
            </w:pPr>
            <w:r>
              <w:rPr>
                <w:rFonts w:ascii="宋体" w:eastAsia="宋体" w:hAnsi="宋体" w:cs="宋体" w:hint="eastAsia"/>
                <w:szCs w:val="21"/>
              </w:rPr>
              <w:t>14.模块过热保护温度，过电压、欠电压保护； </w:t>
            </w:r>
          </w:p>
          <w:p w14:paraId="6690D4D8" w14:textId="755CFEE7" w:rsidR="00475588" w:rsidRPr="00475588" w:rsidRDefault="00475588" w:rsidP="00475588">
            <w:pPr>
              <w:pStyle w:val="a0"/>
            </w:pPr>
            <w:r>
              <w:rPr>
                <w:rFonts w:hint="eastAsia"/>
              </w:rPr>
              <w:t>1</w:t>
            </w:r>
            <w:r>
              <w:t>5.</w:t>
            </w:r>
            <w:r>
              <w:t>合同中所有货物到齐，安装调试完毕验收合格交付使用后，乙方开具合同金额发票给甲方</w:t>
            </w:r>
            <w:r>
              <w:t>,</w:t>
            </w:r>
            <w:r>
              <w:t>甲方收到发票后十个工作日内支付合同金额的</w:t>
            </w:r>
            <w:r>
              <w:t>90%</w:t>
            </w:r>
            <w:r>
              <w:t>，乙方在承诺的质量保证期间能按售后服务承诺执行且货物无重大质量问题，则甲方在设备质量保证期满后十个工作日内支付剩余合同金额的</w:t>
            </w:r>
            <w:r>
              <w:t>10%</w:t>
            </w:r>
            <w:r>
              <w:t>，否则甲方不予支付货款。</w:t>
            </w:r>
          </w:p>
        </w:tc>
        <w:tc>
          <w:tcPr>
            <w:tcW w:w="1134" w:type="dxa"/>
            <w:shd w:val="clear" w:color="auto" w:fill="auto"/>
            <w:noWrap/>
            <w:vAlign w:val="center"/>
          </w:tcPr>
          <w:p w14:paraId="5D425602" w14:textId="77777777" w:rsidR="00E36973" w:rsidRDefault="00895D6F">
            <w:pPr>
              <w:jc w:val="center"/>
              <w:rPr>
                <w:rFonts w:ascii="宋体" w:eastAsia="宋体" w:hAnsi="宋体" w:cs="宋体"/>
                <w:szCs w:val="21"/>
              </w:rPr>
            </w:pPr>
            <w:r>
              <w:rPr>
                <w:rFonts w:ascii="宋体" w:eastAsia="宋体" w:hAnsi="宋体" w:cs="宋体" w:hint="eastAsia"/>
                <w:szCs w:val="21"/>
              </w:rPr>
              <w:t>2</w:t>
            </w:r>
          </w:p>
        </w:tc>
        <w:tc>
          <w:tcPr>
            <w:tcW w:w="1205" w:type="dxa"/>
            <w:shd w:val="clear" w:color="auto" w:fill="auto"/>
            <w:noWrap/>
            <w:vAlign w:val="center"/>
          </w:tcPr>
          <w:p w14:paraId="54EA6803" w14:textId="77777777" w:rsidR="00E36973" w:rsidRDefault="00895D6F">
            <w:pPr>
              <w:widowControl/>
              <w:jc w:val="center"/>
              <w:rPr>
                <w:rFonts w:ascii="Arial" w:hAnsi="Arial" w:cs="Arial"/>
                <w:color w:val="FF0000"/>
                <w:kern w:val="0"/>
                <w:szCs w:val="21"/>
              </w:rPr>
            </w:pPr>
            <w:r>
              <w:rPr>
                <w:rFonts w:ascii="宋体" w:eastAsia="宋体" w:hAnsi="宋体" w:cs="宋体" w:hint="eastAsia"/>
                <w:szCs w:val="21"/>
              </w:rPr>
              <w:t>台</w:t>
            </w:r>
          </w:p>
        </w:tc>
      </w:tr>
    </w:tbl>
    <w:p w14:paraId="3BF296B1" w14:textId="77777777" w:rsidR="00E36973" w:rsidRDefault="00E36973">
      <w:pPr>
        <w:ind w:firstLine="540"/>
        <w:rPr>
          <w:rFonts w:ascii="Arial" w:hAnsi="Arial" w:cs="Arial"/>
          <w:color w:val="FF0000"/>
          <w:sz w:val="24"/>
          <w:szCs w:val="24"/>
        </w:rPr>
      </w:pPr>
    </w:p>
    <w:p w14:paraId="648BE3C2" w14:textId="77777777" w:rsidR="00E36973" w:rsidRDefault="00895D6F">
      <w:pPr>
        <w:widowControl/>
        <w:adjustRightInd w:val="0"/>
        <w:snapToGrid w:val="0"/>
        <w:spacing w:line="520" w:lineRule="exact"/>
        <w:jc w:val="left"/>
        <w:rPr>
          <w:rFonts w:ascii="Arial" w:eastAsia="宋体" w:hAnsi="Arial" w:cs="Arial"/>
          <w:kern w:val="0"/>
          <w:sz w:val="24"/>
          <w:szCs w:val="24"/>
        </w:rPr>
      </w:pPr>
      <w:r>
        <w:rPr>
          <w:rFonts w:ascii="Arial" w:eastAsia="宋体" w:hAnsi="Arial" w:cs="Arial"/>
          <w:kern w:val="0"/>
          <w:sz w:val="24"/>
          <w:szCs w:val="24"/>
        </w:rPr>
        <w:t>四、报价人须知：（以下要求报价供应商必须满足否则视为无效）</w:t>
      </w:r>
    </w:p>
    <w:p w14:paraId="65AD730C" w14:textId="77777777" w:rsidR="00E36973" w:rsidRDefault="00895D6F">
      <w:pPr>
        <w:widowControl/>
        <w:adjustRightInd w:val="0"/>
        <w:snapToGrid w:val="0"/>
        <w:spacing w:line="520" w:lineRule="exact"/>
        <w:jc w:val="left"/>
        <w:rPr>
          <w:rFonts w:ascii="Arial" w:hAnsi="Arial" w:cs="Arial"/>
          <w:bCs/>
          <w:sz w:val="24"/>
          <w:szCs w:val="24"/>
        </w:rPr>
      </w:pPr>
      <w:r>
        <w:rPr>
          <w:rFonts w:ascii="Arial" w:eastAsia="宋体" w:hAnsi="Arial" w:cs="Arial"/>
          <w:kern w:val="0"/>
          <w:sz w:val="24"/>
          <w:szCs w:val="24"/>
        </w:rPr>
        <w:t>1.</w:t>
      </w:r>
      <w:r>
        <w:rPr>
          <w:rFonts w:ascii="Arial" w:eastAsia="宋体" w:hAnsi="Arial" w:cs="Arial"/>
          <w:kern w:val="0"/>
          <w:sz w:val="24"/>
          <w:szCs w:val="24"/>
        </w:rPr>
        <w:t>资质要求：</w:t>
      </w:r>
      <w:r>
        <w:rPr>
          <w:rFonts w:ascii="Arial" w:hAnsi="Arial" w:cs="Arial"/>
          <w:bCs/>
          <w:sz w:val="24"/>
          <w:szCs w:val="24"/>
        </w:rPr>
        <w:t>国内注册（指按国家工商管理有关规定要求注册的）经营范围达到本次采购项目要求，具有独立法人资格的供应商；</w:t>
      </w:r>
    </w:p>
    <w:p w14:paraId="4A2390F0" w14:textId="77777777" w:rsidR="00E36973" w:rsidRDefault="00895D6F">
      <w:pPr>
        <w:widowControl/>
        <w:adjustRightInd w:val="0"/>
        <w:snapToGrid w:val="0"/>
        <w:spacing w:line="520" w:lineRule="exact"/>
        <w:jc w:val="left"/>
        <w:rPr>
          <w:rFonts w:ascii="Arial" w:eastAsia="宋体" w:hAnsi="Arial" w:cs="Arial"/>
          <w:kern w:val="0"/>
          <w:sz w:val="24"/>
          <w:szCs w:val="24"/>
        </w:rPr>
      </w:pPr>
      <w:r>
        <w:rPr>
          <w:rFonts w:ascii="Arial" w:eastAsia="宋体" w:hAnsi="Arial" w:cs="Arial"/>
          <w:kern w:val="0"/>
          <w:sz w:val="24"/>
          <w:szCs w:val="24"/>
        </w:rPr>
        <w:t>2.</w:t>
      </w:r>
      <w:r>
        <w:rPr>
          <w:rFonts w:ascii="Arial" w:eastAsia="宋体" w:hAnsi="Arial" w:cs="Arial"/>
          <w:kern w:val="0"/>
          <w:sz w:val="24"/>
          <w:szCs w:val="24"/>
        </w:rPr>
        <w:t>单位负责人为同一人或者存在直接控股、管理关系的不同供应商，或者为夫妻、直系血亲的不同供应商，不得参加同一合同项下的采购活动。</w:t>
      </w:r>
    </w:p>
    <w:p w14:paraId="517C3183" w14:textId="77777777" w:rsidR="00E36973" w:rsidRDefault="00895D6F">
      <w:pPr>
        <w:widowControl/>
        <w:adjustRightInd w:val="0"/>
        <w:snapToGrid w:val="0"/>
        <w:spacing w:line="520" w:lineRule="exact"/>
        <w:jc w:val="left"/>
        <w:rPr>
          <w:rFonts w:ascii="Arial" w:eastAsia="宋体" w:hAnsi="Arial" w:cs="Arial"/>
          <w:kern w:val="0"/>
          <w:sz w:val="24"/>
          <w:szCs w:val="24"/>
        </w:rPr>
      </w:pPr>
      <w:r>
        <w:rPr>
          <w:rFonts w:ascii="Arial" w:eastAsia="宋体" w:hAnsi="Arial" w:cs="Arial" w:hint="eastAsia"/>
          <w:kern w:val="0"/>
          <w:sz w:val="24"/>
          <w:szCs w:val="24"/>
        </w:rPr>
        <w:t>3.</w:t>
      </w:r>
      <w:r>
        <w:rPr>
          <w:rFonts w:ascii="Arial" w:eastAsia="宋体" w:hAnsi="Arial" w:cs="Arial"/>
          <w:kern w:val="0"/>
          <w:sz w:val="24"/>
          <w:szCs w:val="24"/>
        </w:rPr>
        <w:t>报价须包含货物及货物运抵指定交货地点的运输、装卸费用、售后服务、税金、验收检验及其它所有费用的总和。</w:t>
      </w:r>
    </w:p>
    <w:p w14:paraId="24843EC4" w14:textId="77777777" w:rsidR="00E36973" w:rsidRDefault="00895D6F">
      <w:pPr>
        <w:widowControl/>
        <w:adjustRightInd w:val="0"/>
        <w:snapToGrid w:val="0"/>
        <w:spacing w:line="520" w:lineRule="exact"/>
        <w:jc w:val="left"/>
        <w:rPr>
          <w:rFonts w:ascii="Arial" w:eastAsia="宋体" w:hAnsi="Arial" w:cs="Arial"/>
          <w:kern w:val="0"/>
          <w:sz w:val="24"/>
          <w:szCs w:val="24"/>
        </w:rPr>
      </w:pPr>
      <w:r>
        <w:rPr>
          <w:rFonts w:ascii="Arial" w:eastAsia="宋体" w:hAnsi="Arial" w:cs="Arial" w:hint="eastAsia"/>
          <w:kern w:val="0"/>
          <w:sz w:val="24"/>
          <w:szCs w:val="24"/>
        </w:rPr>
        <w:t>4.</w:t>
      </w:r>
      <w:r>
        <w:rPr>
          <w:rFonts w:ascii="Arial" w:eastAsia="宋体" w:hAnsi="Arial" w:cs="Arial"/>
          <w:kern w:val="0"/>
          <w:sz w:val="24"/>
          <w:szCs w:val="24"/>
        </w:rPr>
        <w:t>报价超出采购预算金额的文件将被视为无效。</w:t>
      </w:r>
    </w:p>
    <w:p w14:paraId="0068A652" w14:textId="77777777" w:rsidR="00E36973" w:rsidRDefault="00895D6F">
      <w:pPr>
        <w:widowControl/>
        <w:adjustRightInd w:val="0"/>
        <w:snapToGrid w:val="0"/>
        <w:spacing w:line="520" w:lineRule="exact"/>
        <w:jc w:val="left"/>
        <w:rPr>
          <w:rFonts w:ascii="Arial" w:eastAsia="宋体" w:hAnsi="Arial" w:cs="Arial"/>
          <w:kern w:val="0"/>
          <w:sz w:val="24"/>
          <w:szCs w:val="24"/>
        </w:rPr>
      </w:pPr>
      <w:r>
        <w:rPr>
          <w:rFonts w:ascii="Arial" w:eastAsia="宋体" w:hAnsi="Arial" w:cs="Arial" w:hint="eastAsia"/>
          <w:kern w:val="0"/>
          <w:sz w:val="24"/>
          <w:szCs w:val="24"/>
        </w:rPr>
        <w:lastRenderedPageBreak/>
        <w:t>5</w:t>
      </w:r>
      <w:r>
        <w:rPr>
          <w:rFonts w:ascii="Arial" w:eastAsia="宋体" w:hAnsi="Arial" w:cs="Arial"/>
          <w:kern w:val="0"/>
          <w:sz w:val="24"/>
          <w:szCs w:val="24"/>
        </w:rPr>
        <w:t>.</w:t>
      </w:r>
      <w:r>
        <w:rPr>
          <w:rFonts w:ascii="Arial" w:eastAsia="宋体" w:hAnsi="Arial" w:cs="Arial"/>
          <w:kern w:val="0"/>
          <w:sz w:val="24"/>
          <w:szCs w:val="24"/>
        </w:rPr>
        <w:t>付款：本项目无预付款，合同中所有货物全部安装调试完毕验收合格交付给学校使用后，被选中的供应商开具全额发票给学校，学校收到发票后</w:t>
      </w:r>
      <w:r w:rsidRPr="003131CB">
        <w:rPr>
          <w:rFonts w:ascii="Arial" w:eastAsia="宋体" w:hAnsi="Arial" w:cs="Arial"/>
          <w:kern w:val="0"/>
          <w:sz w:val="24"/>
          <w:szCs w:val="24"/>
          <w:u w:val="single"/>
        </w:rPr>
        <w:t>10</w:t>
      </w:r>
      <w:r w:rsidRPr="003131CB">
        <w:rPr>
          <w:rFonts w:ascii="Arial" w:eastAsia="宋体" w:hAnsi="Arial" w:cs="Arial"/>
          <w:kern w:val="0"/>
          <w:sz w:val="24"/>
          <w:szCs w:val="24"/>
          <w:u w:val="single"/>
        </w:rPr>
        <w:t>个工作日</w:t>
      </w:r>
      <w:r>
        <w:rPr>
          <w:rFonts w:ascii="Arial" w:eastAsia="宋体" w:hAnsi="Arial" w:cs="Arial"/>
          <w:kern w:val="0"/>
          <w:sz w:val="24"/>
          <w:szCs w:val="24"/>
        </w:rPr>
        <w:t>内付清合同金额全部货款。</w:t>
      </w:r>
    </w:p>
    <w:p w14:paraId="49C14558" w14:textId="7E334527" w:rsidR="00E36973" w:rsidRDefault="00895D6F">
      <w:pPr>
        <w:widowControl/>
        <w:adjustRightInd w:val="0"/>
        <w:snapToGrid w:val="0"/>
        <w:spacing w:line="520" w:lineRule="exact"/>
        <w:jc w:val="left"/>
        <w:rPr>
          <w:rFonts w:ascii="Arial" w:eastAsia="宋体" w:hAnsi="Arial" w:cs="Arial"/>
          <w:kern w:val="0"/>
          <w:sz w:val="24"/>
          <w:szCs w:val="24"/>
        </w:rPr>
      </w:pPr>
      <w:r>
        <w:rPr>
          <w:rFonts w:ascii="Arial" w:eastAsia="宋体" w:hAnsi="Arial" w:cs="Arial" w:hint="eastAsia"/>
          <w:kern w:val="0"/>
          <w:sz w:val="24"/>
          <w:szCs w:val="24"/>
        </w:rPr>
        <w:t>6</w:t>
      </w:r>
      <w:r>
        <w:rPr>
          <w:rFonts w:ascii="Arial" w:eastAsia="宋体" w:hAnsi="Arial" w:cs="Arial"/>
          <w:kern w:val="0"/>
          <w:sz w:val="24"/>
          <w:szCs w:val="24"/>
        </w:rPr>
        <w:t xml:space="preserve">. </w:t>
      </w:r>
      <w:r>
        <w:rPr>
          <w:rFonts w:ascii="Arial" w:eastAsia="宋体" w:hAnsi="Arial" w:cs="Arial"/>
          <w:kern w:val="0"/>
          <w:sz w:val="24"/>
          <w:szCs w:val="24"/>
        </w:rPr>
        <w:t>供货时间：</w:t>
      </w:r>
      <w:proofErr w:type="gramStart"/>
      <w:r>
        <w:rPr>
          <w:rFonts w:ascii="Arial" w:eastAsia="宋体" w:hAnsi="Arial" w:cs="Arial"/>
          <w:kern w:val="0"/>
          <w:sz w:val="24"/>
          <w:szCs w:val="24"/>
        </w:rPr>
        <w:t>签定</w:t>
      </w:r>
      <w:proofErr w:type="gramEnd"/>
      <w:r>
        <w:rPr>
          <w:rFonts w:ascii="Arial" w:eastAsia="宋体" w:hAnsi="Arial" w:cs="Arial"/>
          <w:kern w:val="0"/>
          <w:sz w:val="24"/>
          <w:szCs w:val="24"/>
        </w:rPr>
        <w:t>合同后</w:t>
      </w:r>
      <w:r w:rsidR="00EC6278" w:rsidRPr="003131CB">
        <w:rPr>
          <w:rFonts w:ascii="Arial" w:eastAsia="宋体" w:hAnsi="Arial" w:cs="Arial"/>
          <w:kern w:val="0"/>
          <w:sz w:val="24"/>
          <w:szCs w:val="24"/>
          <w:u w:val="single"/>
        </w:rPr>
        <w:t>40</w:t>
      </w:r>
      <w:r w:rsidRPr="003131CB">
        <w:rPr>
          <w:rFonts w:ascii="Arial" w:eastAsia="宋体" w:hAnsi="Arial" w:cs="Arial"/>
          <w:kern w:val="0"/>
          <w:sz w:val="24"/>
          <w:szCs w:val="24"/>
          <w:u w:val="single"/>
        </w:rPr>
        <w:t>个</w:t>
      </w:r>
      <w:r w:rsidRPr="003131CB">
        <w:rPr>
          <w:rFonts w:ascii="Arial" w:eastAsia="宋体" w:hAnsi="Arial" w:cs="Arial" w:hint="eastAsia"/>
          <w:kern w:val="0"/>
          <w:sz w:val="24"/>
          <w:szCs w:val="24"/>
          <w:u w:val="single"/>
        </w:rPr>
        <w:t>工作</w:t>
      </w:r>
      <w:r w:rsidRPr="003131CB">
        <w:rPr>
          <w:rFonts w:ascii="Arial" w:eastAsia="宋体" w:hAnsi="Arial" w:cs="Arial"/>
          <w:kern w:val="0"/>
          <w:sz w:val="24"/>
          <w:szCs w:val="24"/>
          <w:u w:val="single"/>
        </w:rPr>
        <w:t>日</w:t>
      </w:r>
      <w:r w:rsidRPr="003131CB">
        <w:rPr>
          <w:rFonts w:ascii="Arial" w:eastAsia="宋体" w:hAnsi="Arial" w:cs="Arial" w:hint="eastAsia"/>
          <w:kern w:val="0"/>
          <w:sz w:val="24"/>
          <w:szCs w:val="24"/>
        </w:rPr>
        <w:t>内</w:t>
      </w:r>
      <w:r>
        <w:rPr>
          <w:rFonts w:ascii="Arial" w:eastAsia="宋体" w:hAnsi="Arial" w:cs="Arial"/>
          <w:kern w:val="0"/>
          <w:sz w:val="24"/>
          <w:szCs w:val="24"/>
        </w:rPr>
        <w:t>交付使用。</w:t>
      </w:r>
    </w:p>
    <w:p w14:paraId="0067FB15" w14:textId="77777777" w:rsidR="00E36973" w:rsidRDefault="00895D6F">
      <w:pPr>
        <w:widowControl/>
        <w:adjustRightInd w:val="0"/>
        <w:snapToGrid w:val="0"/>
        <w:spacing w:line="520" w:lineRule="exact"/>
        <w:jc w:val="left"/>
        <w:rPr>
          <w:rFonts w:ascii="Arial" w:eastAsia="宋体" w:hAnsi="Arial" w:cs="Arial"/>
          <w:kern w:val="0"/>
          <w:sz w:val="24"/>
          <w:szCs w:val="24"/>
        </w:rPr>
      </w:pPr>
      <w:r>
        <w:rPr>
          <w:rFonts w:ascii="Arial" w:eastAsia="宋体" w:hAnsi="Arial" w:cs="Arial"/>
          <w:kern w:val="0"/>
          <w:sz w:val="24"/>
          <w:szCs w:val="24"/>
        </w:rPr>
        <w:t>7.</w:t>
      </w:r>
      <w:r>
        <w:rPr>
          <w:rFonts w:ascii="Arial" w:eastAsia="宋体" w:hAnsi="Arial" w:cs="Arial"/>
          <w:kern w:val="0"/>
          <w:sz w:val="24"/>
          <w:szCs w:val="24"/>
        </w:rPr>
        <w:t>报价文件包括：本报价函（加盖</w:t>
      </w:r>
      <w:proofErr w:type="gramStart"/>
      <w:r>
        <w:rPr>
          <w:rFonts w:ascii="Arial" w:eastAsia="宋体" w:hAnsi="Arial" w:cs="Arial"/>
          <w:kern w:val="0"/>
          <w:sz w:val="24"/>
          <w:szCs w:val="24"/>
        </w:rPr>
        <w:t>报价商公章），报价商工商</w:t>
      </w:r>
      <w:proofErr w:type="gramEnd"/>
      <w:r>
        <w:rPr>
          <w:rFonts w:ascii="Arial" w:eastAsia="宋体" w:hAnsi="Arial" w:cs="Arial"/>
          <w:kern w:val="0"/>
          <w:sz w:val="24"/>
          <w:szCs w:val="24"/>
        </w:rPr>
        <w:t>营业执照复印件、税务登记证复印件、法定代表人身份证复印件和委托代理人身份证复印件（委托代理时提供）。报价文件一式三份。</w:t>
      </w:r>
      <w:r>
        <w:rPr>
          <w:rFonts w:ascii="Arial" w:eastAsia="宋体" w:hAnsi="Arial" w:cs="Arial" w:hint="eastAsia"/>
          <w:kern w:val="0"/>
          <w:sz w:val="24"/>
          <w:szCs w:val="24"/>
        </w:rPr>
        <w:t>报价为最终报价。</w:t>
      </w:r>
    </w:p>
    <w:p w14:paraId="30181212" w14:textId="49037AFF" w:rsidR="00E36973" w:rsidRDefault="00895D6F">
      <w:pPr>
        <w:widowControl/>
        <w:adjustRightInd w:val="0"/>
        <w:snapToGrid w:val="0"/>
        <w:spacing w:line="520" w:lineRule="exact"/>
        <w:jc w:val="left"/>
        <w:rPr>
          <w:rFonts w:ascii="Arial" w:eastAsia="宋体" w:hAnsi="Arial" w:cs="Arial"/>
          <w:kern w:val="0"/>
          <w:sz w:val="24"/>
          <w:szCs w:val="24"/>
        </w:rPr>
      </w:pPr>
      <w:r>
        <w:rPr>
          <w:rFonts w:ascii="Arial" w:eastAsia="宋体" w:hAnsi="Arial" w:cs="Arial"/>
          <w:kern w:val="0"/>
          <w:sz w:val="24"/>
          <w:szCs w:val="24"/>
        </w:rPr>
        <w:t>8.</w:t>
      </w:r>
      <w:r>
        <w:rPr>
          <w:rFonts w:ascii="Arial" w:eastAsia="宋体" w:hAnsi="Arial" w:cs="Arial"/>
          <w:kern w:val="0"/>
          <w:sz w:val="24"/>
          <w:szCs w:val="24"/>
        </w:rPr>
        <w:t>报价文件递交：报价人将填写好的报价函、工商营业执照复印件（加盖公章）、税务登记证复印件（加盖公章）、</w:t>
      </w:r>
      <w:r>
        <w:rPr>
          <w:rFonts w:ascii="Arial" w:eastAsia="宋体" w:hAnsi="Arial" w:cs="Arial"/>
          <w:bCs/>
          <w:kern w:val="0"/>
          <w:sz w:val="24"/>
          <w:szCs w:val="24"/>
          <w:lang w:bidi="en-US"/>
        </w:rPr>
        <w:t>法人身份证复印件</w:t>
      </w:r>
      <w:r>
        <w:rPr>
          <w:rFonts w:ascii="Arial" w:eastAsia="宋体" w:hAnsi="Arial" w:cs="Arial"/>
          <w:kern w:val="0"/>
          <w:sz w:val="24"/>
          <w:szCs w:val="24"/>
        </w:rPr>
        <w:t>及其他相关文件各</w:t>
      </w:r>
      <w:r>
        <w:rPr>
          <w:rFonts w:ascii="Arial" w:eastAsia="宋体" w:hAnsi="Arial" w:cs="Arial"/>
          <w:kern w:val="0"/>
          <w:sz w:val="24"/>
          <w:szCs w:val="24"/>
        </w:rPr>
        <w:t>3</w:t>
      </w:r>
      <w:r>
        <w:rPr>
          <w:rFonts w:ascii="Arial" w:eastAsia="宋体" w:hAnsi="Arial" w:cs="Arial"/>
          <w:kern w:val="0"/>
          <w:sz w:val="24"/>
          <w:szCs w:val="24"/>
        </w:rPr>
        <w:t>份用文件袋密封并在封口处粘贴封条和加盖公章，于</w:t>
      </w:r>
      <w:r w:rsidRPr="0068091E">
        <w:rPr>
          <w:rFonts w:ascii="Arial" w:eastAsia="宋体" w:hAnsi="Arial" w:cs="Arial"/>
          <w:kern w:val="0"/>
          <w:sz w:val="24"/>
          <w:szCs w:val="24"/>
        </w:rPr>
        <w:t>2020</w:t>
      </w:r>
      <w:r w:rsidRPr="0068091E">
        <w:rPr>
          <w:rFonts w:ascii="Arial" w:eastAsia="宋体" w:hAnsi="Arial" w:cs="Arial"/>
          <w:kern w:val="0"/>
          <w:sz w:val="24"/>
          <w:szCs w:val="24"/>
        </w:rPr>
        <w:t>年</w:t>
      </w:r>
      <w:r w:rsidR="0068091E" w:rsidRPr="0068091E">
        <w:rPr>
          <w:rFonts w:ascii="Arial" w:eastAsia="宋体" w:hAnsi="Arial" w:cs="Arial"/>
          <w:kern w:val="0"/>
          <w:sz w:val="24"/>
          <w:szCs w:val="24"/>
        </w:rPr>
        <w:t>12</w:t>
      </w:r>
      <w:r w:rsidRPr="0068091E">
        <w:rPr>
          <w:rFonts w:ascii="Arial" w:eastAsia="宋体" w:hAnsi="Arial" w:cs="Arial"/>
          <w:kern w:val="0"/>
          <w:sz w:val="24"/>
          <w:szCs w:val="24"/>
        </w:rPr>
        <w:t>月</w:t>
      </w:r>
      <w:r w:rsidR="0068091E" w:rsidRPr="0068091E">
        <w:rPr>
          <w:rFonts w:ascii="Arial" w:eastAsia="宋体" w:hAnsi="Arial" w:cs="Arial"/>
          <w:kern w:val="0"/>
          <w:sz w:val="24"/>
          <w:szCs w:val="24"/>
        </w:rPr>
        <w:t>2</w:t>
      </w:r>
      <w:r w:rsidRPr="0068091E">
        <w:rPr>
          <w:rFonts w:ascii="Arial" w:eastAsia="宋体" w:hAnsi="Arial" w:cs="Arial"/>
          <w:kern w:val="0"/>
          <w:sz w:val="24"/>
          <w:szCs w:val="24"/>
        </w:rPr>
        <w:t>日</w:t>
      </w:r>
      <w:r w:rsidRPr="0068091E">
        <w:rPr>
          <w:rFonts w:ascii="Arial" w:eastAsia="宋体" w:hAnsi="Arial" w:cs="Arial" w:hint="eastAsia"/>
          <w:kern w:val="0"/>
          <w:sz w:val="24"/>
          <w:szCs w:val="24"/>
        </w:rPr>
        <w:t>上</w:t>
      </w:r>
      <w:r w:rsidRPr="0068091E">
        <w:rPr>
          <w:rFonts w:ascii="Arial" w:eastAsia="宋体" w:hAnsi="Arial" w:cs="Arial"/>
          <w:kern w:val="0"/>
          <w:sz w:val="24"/>
          <w:szCs w:val="24"/>
        </w:rPr>
        <w:t>午</w:t>
      </w:r>
      <w:r w:rsidR="0068091E" w:rsidRPr="0068091E">
        <w:rPr>
          <w:rFonts w:ascii="Arial" w:eastAsia="宋体" w:hAnsi="Arial" w:cs="Arial"/>
          <w:kern w:val="0"/>
          <w:sz w:val="24"/>
          <w:szCs w:val="24"/>
        </w:rPr>
        <w:t>8</w:t>
      </w:r>
      <w:r w:rsidRPr="0068091E">
        <w:rPr>
          <w:rFonts w:ascii="Arial" w:eastAsia="宋体" w:hAnsi="Arial" w:cs="Arial"/>
          <w:kern w:val="0"/>
          <w:sz w:val="24"/>
          <w:szCs w:val="24"/>
        </w:rPr>
        <w:t>:</w:t>
      </w:r>
      <w:r w:rsidRPr="0068091E">
        <w:rPr>
          <w:rFonts w:ascii="Arial" w:eastAsia="宋体" w:hAnsi="Arial" w:cs="Arial" w:hint="eastAsia"/>
          <w:kern w:val="0"/>
          <w:sz w:val="24"/>
          <w:szCs w:val="24"/>
        </w:rPr>
        <w:t>0</w:t>
      </w:r>
      <w:r w:rsidRPr="0068091E">
        <w:rPr>
          <w:rFonts w:ascii="Arial" w:eastAsia="宋体" w:hAnsi="Arial" w:cs="Arial"/>
          <w:kern w:val="0"/>
          <w:sz w:val="24"/>
          <w:szCs w:val="24"/>
        </w:rPr>
        <w:t>0</w:t>
      </w:r>
      <w:r w:rsidRPr="0068091E">
        <w:rPr>
          <w:rFonts w:ascii="Arial" w:eastAsia="宋体" w:hAnsi="Arial" w:cs="Arial"/>
          <w:kern w:val="0"/>
          <w:sz w:val="24"/>
          <w:szCs w:val="24"/>
        </w:rPr>
        <w:t>至</w:t>
      </w:r>
      <w:r w:rsidR="0068091E" w:rsidRPr="0068091E">
        <w:rPr>
          <w:rFonts w:ascii="Arial" w:eastAsia="宋体" w:hAnsi="Arial" w:cs="Arial"/>
          <w:kern w:val="0"/>
          <w:sz w:val="24"/>
          <w:szCs w:val="24"/>
        </w:rPr>
        <w:t>8</w:t>
      </w:r>
      <w:r w:rsidRPr="0068091E">
        <w:rPr>
          <w:rFonts w:ascii="Arial" w:eastAsia="宋体" w:hAnsi="Arial" w:cs="Arial"/>
          <w:kern w:val="0"/>
          <w:sz w:val="24"/>
          <w:szCs w:val="24"/>
        </w:rPr>
        <w:t>:</w:t>
      </w:r>
      <w:r w:rsidR="0068091E" w:rsidRPr="0068091E">
        <w:rPr>
          <w:rFonts w:ascii="Arial" w:eastAsia="宋体" w:hAnsi="Arial" w:cs="Arial"/>
          <w:kern w:val="0"/>
          <w:sz w:val="24"/>
          <w:szCs w:val="24"/>
        </w:rPr>
        <w:t>3</w:t>
      </w:r>
      <w:r w:rsidRPr="0068091E">
        <w:rPr>
          <w:rFonts w:ascii="Arial" w:eastAsia="宋体" w:hAnsi="Arial" w:cs="Arial"/>
          <w:kern w:val="0"/>
          <w:sz w:val="24"/>
          <w:szCs w:val="24"/>
        </w:rPr>
        <w:t>0</w:t>
      </w:r>
      <w:r w:rsidRPr="0068091E">
        <w:rPr>
          <w:rFonts w:ascii="Arial" w:eastAsia="宋体" w:hAnsi="Arial" w:cs="Arial"/>
          <w:kern w:val="0"/>
          <w:sz w:val="24"/>
          <w:szCs w:val="24"/>
        </w:rPr>
        <w:t>送</w:t>
      </w:r>
      <w:r>
        <w:rPr>
          <w:rFonts w:ascii="Arial" w:eastAsia="宋体" w:hAnsi="Arial" w:cs="Arial"/>
          <w:kern w:val="0"/>
          <w:sz w:val="24"/>
          <w:szCs w:val="24"/>
        </w:rPr>
        <w:t>至柳州职业技术学院（柳州市社</w:t>
      </w:r>
      <w:proofErr w:type="gramStart"/>
      <w:r>
        <w:rPr>
          <w:rFonts w:ascii="Arial" w:eastAsia="宋体" w:hAnsi="Arial" w:cs="Arial"/>
          <w:kern w:val="0"/>
          <w:sz w:val="24"/>
          <w:szCs w:val="24"/>
        </w:rPr>
        <w:t>湾路</w:t>
      </w:r>
      <w:proofErr w:type="gramEnd"/>
      <w:r>
        <w:rPr>
          <w:rFonts w:ascii="Arial" w:eastAsia="宋体" w:hAnsi="Arial" w:cs="Arial"/>
          <w:kern w:val="0"/>
          <w:sz w:val="24"/>
          <w:szCs w:val="24"/>
        </w:rPr>
        <w:t>28</w:t>
      </w:r>
      <w:r>
        <w:rPr>
          <w:rFonts w:ascii="Arial" w:eastAsia="宋体" w:hAnsi="Arial" w:cs="Arial"/>
          <w:kern w:val="0"/>
          <w:sz w:val="24"/>
          <w:szCs w:val="24"/>
        </w:rPr>
        <w:t>号）</w:t>
      </w:r>
      <w:r w:rsidR="00535BB8">
        <w:rPr>
          <w:rFonts w:ascii="Arial" w:eastAsia="宋体" w:hAnsi="Arial" w:cs="Arial" w:hint="eastAsia"/>
          <w:kern w:val="0"/>
          <w:sz w:val="24"/>
          <w:szCs w:val="24"/>
        </w:rPr>
        <w:t>A</w:t>
      </w:r>
      <w:r w:rsidR="00535BB8">
        <w:rPr>
          <w:rFonts w:ascii="Arial" w:eastAsia="宋体" w:hAnsi="Arial" w:cs="Arial" w:hint="eastAsia"/>
          <w:kern w:val="0"/>
          <w:sz w:val="24"/>
          <w:szCs w:val="24"/>
        </w:rPr>
        <w:t>区</w:t>
      </w:r>
      <w:r>
        <w:rPr>
          <w:rFonts w:ascii="Arial" w:eastAsia="宋体" w:hAnsi="Arial" w:cs="Arial" w:hint="eastAsia"/>
          <w:kern w:val="0"/>
          <w:sz w:val="24"/>
          <w:szCs w:val="24"/>
        </w:rPr>
        <w:t>行政办公楼</w:t>
      </w:r>
      <w:r>
        <w:rPr>
          <w:rFonts w:ascii="Arial" w:eastAsia="宋体" w:hAnsi="Arial" w:cs="Arial"/>
          <w:kern w:val="0"/>
          <w:sz w:val="24"/>
          <w:szCs w:val="24"/>
        </w:rPr>
        <w:t>204</w:t>
      </w:r>
      <w:r>
        <w:rPr>
          <w:rFonts w:ascii="Arial" w:eastAsia="宋体" w:hAnsi="Arial" w:cs="Arial"/>
          <w:kern w:val="0"/>
          <w:sz w:val="24"/>
          <w:szCs w:val="24"/>
        </w:rPr>
        <w:t>室，逾期无效。</w:t>
      </w:r>
    </w:p>
    <w:p w14:paraId="267A1449" w14:textId="77777777" w:rsidR="00E36973" w:rsidRDefault="00895D6F">
      <w:pPr>
        <w:widowControl/>
        <w:adjustRightInd w:val="0"/>
        <w:snapToGrid w:val="0"/>
        <w:spacing w:line="520" w:lineRule="exact"/>
        <w:jc w:val="left"/>
        <w:rPr>
          <w:rFonts w:ascii="Arial" w:eastAsia="宋体" w:hAnsi="Arial" w:cs="Arial"/>
          <w:kern w:val="0"/>
          <w:sz w:val="24"/>
          <w:szCs w:val="24"/>
        </w:rPr>
      </w:pPr>
      <w:r>
        <w:rPr>
          <w:rFonts w:ascii="Arial" w:eastAsia="宋体" w:hAnsi="Arial" w:cs="Arial"/>
          <w:bCs/>
          <w:kern w:val="0"/>
          <w:sz w:val="24"/>
          <w:szCs w:val="24"/>
          <w:lang w:bidi="en-US"/>
        </w:rPr>
        <w:t>9.</w:t>
      </w:r>
      <w:r>
        <w:rPr>
          <w:rFonts w:ascii="Arial" w:eastAsia="宋体" w:hAnsi="Arial" w:cs="Arial"/>
          <w:bCs/>
          <w:kern w:val="0"/>
          <w:sz w:val="24"/>
          <w:szCs w:val="24"/>
          <w:lang w:bidi="en-US"/>
        </w:rPr>
        <w:t>技术及需求咨询：</w:t>
      </w:r>
      <w:r w:rsidRPr="00EC6278">
        <w:rPr>
          <w:rFonts w:ascii="Arial" w:eastAsia="宋体" w:hAnsi="Arial" w:cs="Arial" w:hint="eastAsia"/>
          <w:kern w:val="0"/>
          <w:sz w:val="24"/>
          <w:szCs w:val="24"/>
        </w:rPr>
        <w:t>18977221618</w:t>
      </w:r>
      <w:r w:rsidRPr="00EC6278">
        <w:rPr>
          <w:rFonts w:ascii="Arial" w:eastAsia="宋体" w:hAnsi="Arial" w:cs="Arial"/>
          <w:kern w:val="0"/>
          <w:sz w:val="24"/>
          <w:szCs w:val="24"/>
        </w:rPr>
        <w:t>，</w:t>
      </w:r>
      <w:r w:rsidRPr="00EC6278">
        <w:rPr>
          <w:rFonts w:ascii="Arial" w:eastAsia="宋体" w:hAnsi="Arial" w:cs="Arial" w:hint="eastAsia"/>
          <w:kern w:val="0"/>
          <w:sz w:val="24"/>
          <w:szCs w:val="24"/>
        </w:rPr>
        <w:t>龙</w:t>
      </w:r>
      <w:r w:rsidRPr="00EC6278">
        <w:rPr>
          <w:rFonts w:ascii="Arial" w:eastAsia="宋体" w:hAnsi="Arial" w:cs="Arial"/>
          <w:kern w:val="0"/>
          <w:sz w:val="24"/>
          <w:szCs w:val="24"/>
        </w:rPr>
        <w:t>老师。</w:t>
      </w:r>
    </w:p>
    <w:p w14:paraId="3468EAEB" w14:textId="77777777" w:rsidR="00E36973" w:rsidRDefault="00895D6F">
      <w:pPr>
        <w:widowControl/>
        <w:adjustRightInd w:val="0"/>
        <w:snapToGrid w:val="0"/>
        <w:spacing w:line="520" w:lineRule="exact"/>
        <w:jc w:val="left"/>
        <w:rPr>
          <w:rFonts w:ascii="Arial" w:eastAsia="宋体" w:hAnsi="Arial" w:cs="Arial"/>
          <w:kern w:val="0"/>
          <w:sz w:val="24"/>
          <w:szCs w:val="24"/>
        </w:rPr>
      </w:pPr>
      <w:r>
        <w:rPr>
          <w:rFonts w:ascii="Arial" w:eastAsia="宋体" w:hAnsi="Arial" w:cs="Arial"/>
          <w:kern w:val="0"/>
          <w:sz w:val="24"/>
          <w:szCs w:val="24"/>
        </w:rPr>
        <w:t>10.</w:t>
      </w:r>
      <w:r>
        <w:rPr>
          <w:rFonts w:ascii="Arial" w:eastAsia="宋体" w:hAnsi="Arial" w:cs="Arial"/>
          <w:kern w:val="0"/>
          <w:sz w:val="24"/>
          <w:szCs w:val="24"/>
        </w:rPr>
        <w:t>报价文件接收人为资产管理处办公室工作人员</w:t>
      </w:r>
    </w:p>
    <w:p w14:paraId="38090E44" w14:textId="2A607A3A" w:rsidR="00E36973" w:rsidRDefault="00895D6F">
      <w:pPr>
        <w:widowControl/>
        <w:adjustRightInd w:val="0"/>
        <w:snapToGrid w:val="0"/>
        <w:spacing w:line="520" w:lineRule="exact"/>
        <w:jc w:val="left"/>
        <w:rPr>
          <w:rFonts w:ascii="Arial" w:eastAsia="宋体" w:hAnsi="Arial" w:cs="Arial"/>
          <w:kern w:val="0"/>
          <w:sz w:val="24"/>
          <w:szCs w:val="24"/>
        </w:rPr>
      </w:pPr>
      <w:r>
        <w:rPr>
          <w:rFonts w:ascii="Arial" w:eastAsia="宋体" w:hAnsi="Arial" w:cs="Arial"/>
          <w:kern w:val="0"/>
          <w:sz w:val="24"/>
          <w:szCs w:val="24"/>
        </w:rPr>
        <w:t>电话：</w:t>
      </w:r>
      <w:r>
        <w:rPr>
          <w:rFonts w:ascii="Arial" w:eastAsia="宋体" w:hAnsi="Arial" w:cs="Arial"/>
          <w:kern w:val="0"/>
          <w:sz w:val="24"/>
          <w:szCs w:val="24"/>
        </w:rPr>
        <w:t xml:space="preserve">0772-3156307 </w:t>
      </w:r>
      <w:r w:rsidR="00EC6278">
        <w:rPr>
          <w:rFonts w:ascii="Arial" w:eastAsia="宋体" w:hAnsi="Arial" w:cs="Arial" w:hint="eastAsia"/>
          <w:kern w:val="0"/>
          <w:sz w:val="24"/>
          <w:szCs w:val="24"/>
        </w:rPr>
        <w:t>容老师</w:t>
      </w:r>
    </w:p>
    <w:p w14:paraId="4E7518D3" w14:textId="77777777" w:rsidR="00E36973" w:rsidRDefault="00E36973">
      <w:pPr>
        <w:spacing w:beforeLines="50" w:before="156" w:afterLines="50" w:after="156" w:line="300" w:lineRule="exact"/>
        <w:jc w:val="left"/>
        <w:rPr>
          <w:rFonts w:ascii="Arial" w:hAnsi="Arial" w:cs="Arial"/>
          <w:b/>
          <w:color w:val="FF0000"/>
          <w:sz w:val="24"/>
          <w:szCs w:val="24"/>
        </w:rPr>
      </w:pPr>
    </w:p>
    <w:p w14:paraId="7D46337C" w14:textId="77777777" w:rsidR="00E36973" w:rsidRDefault="00E36973">
      <w:pPr>
        <w:widowControl/>
        <w:ind w:firstLineChars="3300" w:firstLine="7920"/>
        <w:jc w:val="left"/>
        <w:rPr>
          <w:rFonts w:ascii="Arial" w:hAnsi="Arial" w:cs="Arial"/>
          <w:color w:val="FF0000"/>
          <w:sz w:val="24"/>
          <w:szCs w:val="24"/>
        </w:rPr>
      </w:pPr>
    </w:p>
    <w:p w14:paraId="09321E47" w14:textId="77777777" w:rsidR="00E36973" w:rsidRDefault="00895D6F">
      <w:pPr>
        <w:widowControl/>
        <w:ind w:firstLineChars="2850" w:firstLine="6840"/>
        <w:jc w:val="left"/>
        <w:rPr>
          <w:rFonts w:ascii="Arial" w:hAnsi="Arial" w:cs="Arial"/>
          <w:sz w:val="24"/>
          <w:szCs w:val="24"/>
        </w:rPr>
      </w:pPr>
      <w:r>
        <w:rPr>
          <w:rFonts w:ascii="Arial" w:hAnsi="Arial" w:cs="Arial"/>
          <w:sz w:val="24"/>
          <w:szCs w:val="24"/>
        </w:rPr>
        <w:t>柳州职业技术学院</w:t>
      </w:r>
    </w:p>
    <w:p w14:paraId="62C03194" w14:textId="5D5320F0" w:rsidR="00E36973" w:rsidRDefault="00895D6F">
      <w:pPr>
        <w:widowControl/>
        <w:jc w:val="left"/>
        <w:rPr>
          <w:rFonts w:ascii="Arial" w:hAnsi="Arial" w:cs="Arial"/>
          <w:color w:val="FF0000"/>
          <w:sz w:val="24"/>
          <w:szCs w:val="24"/>
        </w:rPr>
      </w:pPr>
      <w:r>
        <w:rPr>
          <w:rFonts w:ascii="Arial" w:hAnsi="Arial" w:cs="Arial"/>
          <w:color w:val="FF0000"/>
          <w:sz w:val="24"/>
          <w:szCs w:val="24"/>
        </w:rPr>
        <w:t xml:space="preserve">                                                         </w:t>
      </w:r>
      <w:r w:rsidRPr="003131CB">
        <w:rPr>
          <w:rFonts w:ascii="Arial" w:hAnsi="Arial" w:cs="Arial"/>
          <w:sz w:val="24"/>
          <w:szCs w:val="24"/>
        </w:rPr>
        <w:t>2020</w:t>
      </w:r>
      <w:r w:rsidRPr="003131CB">
        <w:rPr>
          <w:rFonts w:ascii="Arial" w:hAnsi="Arial" w:cs="Arial"/>
          <w:sz w:val="24"/>
          <w:szCs w:val="24"/>
        </w:rPr>
        <w:t>年</w:t>
      </w:r>
      <w:r w:rsidRPr="003131CB">
        <w:rPr>
          <w:rFonts w:ascii="Arial" w:hAnsi="Arial" w:cs="Arial"/>
          <w:sz w:val="24"/>
          <w:szCs w:val="24"/>
        </w:rPr>
        <w:t>11</w:t>
      </w:r>
      <w:r w:rsidRPr="003131CB">
        <w:rPr>
          <w:rFonts w:ascii="Arial" w:hAnsi="Arial" w:cs="Arial"/>
          <w:sz w:val="24"/>
          <w:szCs w:val="24"/>
        </w:rPr>
        <w:t>月</w:t>
      </w:r>
      <w:r w:rsidR="003131CB" w:rsidRPr="003131CB">
        <w:rPr>
          <w:rFonts w:ascii="Arial" w:hAnsi="Arial" w:cs="Arial"/>
          <w:sz w:val="24"/>
          <w:szCs w:val="24"/>
        </w:rPr>
        <w:t>24</w:t>
      </w:r>
      <w:r w:rsidRPr="003131CB">
        <w:rPr>
          <w:rFonts w:ascii="Arial" w:hAnsi="Arial" w:cs="Arial"/>
          <w:sz w:val="24"/>
          <w:szCs w:val="24"/>
        </w:rPr>
        <w:t>日</w:t>
      </w:r>
    </w:p>
    <w:p w14:paraId="023AE5EB" w14:textId="77777777" w:rsidR="00E36973" w:rsidRDefault="00E36973">
      <w:pPr>
        <w:ind w:firstLine="540"/>
        <w:rPr>
          <w:rFonts w:ascii="Arial" w:hAnsi="Arial" w:cs="Arial"/>
          <w:color w:val="FF0000"/>
          <w:sz w:val="24"/>
          <w:szCs w:val="24"/>
        </w:rPr>
      </w:pPr>
    </w:p>
    <w:p w14:paraId="2893121C" w14:textId="77777777" w:rsidR="00E36973" w:rsidRDefault="00E36973">
      <w:pPr>
        <w:ind w:firstLine="540"/>
        <w:rPr>
          <w:rFonts w:ascii="Arial" w:hAnsi="Arial" w:cs="Arial"/>
          <w:color w:val="FF0000"/>
          <w:sz w:val="24"/>
          <w:szCs w:val="24"/>
        </w:rPr>
      </w:pPr>
    </w:p>
    <w:p w14:paraId="2D2A7652" w14:textId="77777777" w:rsidR="00E36973" w:rsidRDefault="00E36973">
      <w:pPr>
        <w:pStyle w:val="a0"/>
        <w:rPr>
          <w:rFonts w:ascii="Arial" w:hAnsi="Arial" w:cs="Arial"/>
          <w:color w:val="FF0000"/>
          <w:sz w:val="24"/>
          <w:szCs w:val="24"/>
        </w:rPr>
      </w:pPr>
    </w:p>
    <w:p w14:paraId="5109F078" w14:textId="77777777" w:rsidR="00E36973" w:rsidRDefault="00E36973">
      <w:pPr>
        <w:pStyle w:val="a0"/>
        <w:rPr>
          <w:rFonts w:ascii="Arial" w:hAnsi="Arial" w:cs="Arial"/>
          <w:color w:val="FF0000"/>
          <w:sz w:val="24"/>
          <w:szCs w:val="24"/>
        </w:rPr>
      </w:pPr>
    </w:p>
    <w:p w14:paraId="055B0CC8" w14:textId="77777777" w:rsidR="00E36973" w:rsidRDefault="00E36973">
      <w:pPr>
        <w:pStyle w:val="a0"/>
        <w:rPr>
          <w:rFonts w:ascii="Arial" w:hAnsi="Arial" w:cs="Arial"/>
          <w:color w:val="FF0000"/>
          <w:sz w:val="24"/>
          <w:szCs w:val="24"/>
        </w:rPr>
      </w:pPr>
    </w:p>
    <w:p w14:paraId="1105F853" w14:textId="77777777" w:rsidR="00E36973" w:rsidRDefault="00E36973">
      <w:pPr>
        <w:pStyle w:val="a0"/>
        <w:rPr>
          <w:rFonts w:ascii="Arial" w:hAnsi="Arial" w:cs="Arial"/>
          <w:color w:val="FF0000"/>
          <w:sz w:val="24"/>
          <w:szCs w:val="24"/>
        </w:rPr>
      </w:pPr>
    </w:p>
    <w:p w14:paraId="2D144D50" w14:textId="77777777" w:rsidR="00E36973" w:rsidRDefault="00E36973">
      <w:pPr>
        <w:pStyle w:val="a0"/>
        <w:rPr>
          <w:rFonts w:ascii="Arial" w:hAnsi="Arial" w:cs="Arial"/>
          <w:color w:val="FF0000"/>
          <w:sz w:val="24"/>
          <w:szCs w:val="24"/>
        </w:rPr>
      </w:pPr>
    </w:p>
    <w:p w14:paraId="7EE6C2A3" w14:textId="77777777" w:rsidR="00E36973" w:rsidRDefault="00E36973">
      <w:pPr>
        <w:pStyle w:val="a0"/>
        <w:rPr>
          <w:rFonts w:ascii="Arial" w:hAnsi="Arial" w:cs="Arial"/>
          <w:color w:val="FF0000"/>
          <w:sz w:val="24"/>
          <w:szCs w:val="24"/>
        </w:rPr>
      </w:pPr>
    </w:p>
    <w:p w14:paraId="75C5D97A" w14:textId="77777777" w:rsidR="00E36973" w:rsidRDefault="00E36973">
      <w:pPr>
        <w:pStyle w:val="a0"/>
        <w:rPr>
          <w:rFonts w:ascii="Arial" w:hAnsi="Arial" w:cs="Arial"/>
          <w:color w:val="FF0000"/>
          <w:sz w:val="24"/>
          <w:szCs w:val="24"/>
        </w:rPr>
      </w:pPr>
    </w:p>
    <w:p w14:paraId="42351DAC" w14:textId="77777777" w:rsidR="00E36973" w:rsidRDefault="00E36973">
      <w:pPr>
        <w:pStyle w:val="a0"/>
        <w:rPr>
          <w:rFonts w:ascii="Arial" w:hAnsi="Arial" w:cs="Arial"/>
          <w:color w:val="FF0000"/>
          <w:sz w:val="24"/>
          <w:szCs w:val="24"/>
        </w:rPr>
      </w:pPr>
    </w:p>
    <w:p w14:paraId="0AC02F2C" w14:textId="77777777" w:rsidR="00E36973" w:rsidRDefault="00E36973">
      <w:pPr>
        <w:pStyle w:val="a0"/>
        <w:rPr>
          <w:rFonts w:ascii="Arial" w:hAnsi="Arial" w:cs="Arial"/>
          <w:color w:val="FF0000"/>
          <w:sz w:val="24"/>
          <w:szCs w:val="24"/>
        </w:rPr>
      </w:pPr>
    </w:p>
    <w:p w14:paraId="09DE5CBE" w14:textId="77777777" w:rsidR="00E36973" w:rsidRDefault="00E36973">
      <w:pPr>
        <w:pStyle w:val="a0"/>
        <w:rPr>
          <w:rFonts w:ascii="Arial" w:hAnsi="Arial" w:cs="Arial"/>
          <w:color w:val="FF0000"/>
          <w:sz w:val="24"/>
          <w:szCs w:val="24"/>
        </w:rPr>
      </w:pPr>
    </w:p>
    <w:p w14:paraId="32988984" w14:textId="77777777" w:rsidR="00E36973" w:rsidRDefault="00E36973">
      <w:pPr>
        <w:pStyle w:val="a0"/>
        <w:rPr>
          <w:rFonts w:ascii="Arial" w:hAnsi="Arial" w:cs="Arial"/>
          <w:color w:val="FF0000"/>
          <w:sz w:val="24"/>
          <w:szCs w:val="24"/>
        </w:rPr>
      </w:pPr>
    </w:p>
    <w:p w14:paraId="20E0520A" w14:textId="77777777" w:rsidR="00E36973" w:rsidRDefault="00E36973">
      <w:pPr>
        <w:pStyle w:val="a0"/>
        <w:rPr>
          <w:rFonts w:ascii="Arial" w:hAnsi="Arial" w:cs="Arial"/>
          <w:color w:val="FF0000"/>
          <w:sz w:val="24"/>
          <w:szCs w:val="24"/>
        </w:rPr>
      </w:pPr>
    </w:p>
    <w:p w14:paraId="58B80F3D" w14:textId="77777777" w:rsidR="00E36973" w:rsidRDefault="00E36973">
      <w:pPr>
        <w:pStyle w:val="a0"/>
        <w:rPr>
          <w:rFonts w:ascii="Arial" w:hAnsi="Arial" w:cs="Arial"/>
          <w:color w:val="FF0000"/>
          <w:sz w:val="24"/>
          <w:szCs w:val="24"/>
        </w:rPr>
      </w:pPr>
    </w:p>
    <w:p w14:paraId="282D8D8C" w14:textId="77777777" w:rsidR="00E36973" w:rsidRDefault="00E36973">
      <w:pPr>
        <w:pStyle w:val="a0"/>
        <w:rPr>
          <w:rFonts w:ascii="Arial" w:hAnsi="Arial" w:cs="Arial"/>
          <w:color w:val="FF0000"/>
          <w:sz w:val="24"/>
          <w:szCs w:val="24"/>
        </w:rPr>
      </w:pPr>
    </w:p>
    <w:p w14:paraId="769C0D65" w14:textId="77777777" w:rsidR="00E36973" w:rsidRDefault="00E36973">
      <w:pPr>
        <w:pStyle w:val="a0"/>
        <w:rPr>
          <w:rFonts w:ascii="Arial" w:hAnsi="Arial" w:cs="Arial"/>
          <w:color w:val="FF0000"/>
          <w:sz w:val="24"/>
          <w:szCs w:val="24"/>
        </w:rPr>
      </w:pPr>
    </w:p>
    <w:p w14:paraId="6D5DBEC8" w14:textId="77777777" w:rsidR="00E36973" w:rsidRDefault="00E36973">
      <w:pPr>
        <w:pStyle w:val="a0"/>
        <w:rPr>
          <w:rFonts w:ascii="Arial" w:hAnsi="Arial" w:cs="Arial"/>
          <w:color w:val="FF0000"/>
          <w:sz w:val="24"/>
          <w:szCs w:val="24"/>
        </w:rPr>
      </w:pPr>
      <w:bookmarkStart w:id="0" w:name="_GoBack"/>
      <w:bookmarkEnd w:id="0"/>
    </w:p>
    <w:p w14:paraId="406CF3EB" w14:textId="77777777" w:rsidR="00E36973" w:rsidRDefault="00895D6F">
      <w:pPr>
        <w:pStyle w:val="a8"/>
        <w:snapToGrid w:val="0"/>
        <w:spacing w:before="295" w:after="295" w:line="400" w:lineRule="exact"/>
        <w:jc w:val="center"/>
        <w:rPr>
          <w:rFonts w:ascii="Arial" w:hAnsi="Arial" w:cs="Arial"/>
          <w:bCs/>
          <w:sz w:val="24"/>
          <w:szCs w:val="24"/>
        </w:rPr>
      </w:pPr>
      <w:r>
        <w:rPr>
          <w:rFonts w:ascii="Arial" w:hAnsi="Arial" w:cs="Arial"/>
          <w:bCs/>
          <w:sz w:val="24"/>
          <w:szCs w:val="24"/>
        </w:rPr>
        <w:t>报价明细表</w:t>
      </w:r>
    </w:p>
    <w:tbl>
      <w:tblPr>
        <w:tblpPr w:leftFromText="180" w:rightFromText="180" w:vertAnchor="text" w:horzAnchor="page" w:tblpX="505" w:tblpY="249"/>
        <w:tblOverlap w:val="neve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3810"/>
        <w:gridCol w:w="870"/>
        <w:gridCol w:w="750"/>
        <w:gridCol w:w="810"/>
        <w:gridCol w:w="979"/>
        <w:gridCol w:w="1065"/>
        <w:gridCol w:w="1631"/>
      </w:tblGrid>
      <w:tr w:rsidR="00E36973" w14:paraId="48D770BC" w14:textId="77777777">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14:paraId="2ED6628D" w14:textId="77777777" w:rsidR="00E36973" w:rsidRDefault="00895D6F">
            <w:pPr>
              <w:spacing w:line="360" w:lineRule="exact"/>
              <w:jc w:val="center"/>
              <w:rPr>
                <w:rFonts w:ascii="Arial" w:hAnsi="Arial" w:cs="Arial"/>
                <w:bCs/>
                <w:sz w:val="24"/>
                <w:szCs w:val="24"/>
              </w:rPr>
            </w:pPr>
            <w:r>
              <w:rPr>
                <w:rFonts w:ascii="Arial" w:hAnsi="Arial" w:cs="Arial"/>
                <w:bCs/>
                <w:sz w:val="24"/>
                <w:szCs w:val="24"/>
              </w:rPr>
              <w:t>序号</w:t>
            </w:r>
          </w:p>
        </w:tc>
        <w:tc>
          <w:tcPr>
            <w:tcW w:w="660" w:type="dxa"/>
            <w:tcBorders>
              <w:top w:val="single" w:sz="4" w:space="0" w:color="auto"/>
              <w:left w:val="single" w:sz="4" w:space="0" w:color="auto"/>
              <w:bottom w:val="single" w:sz="4" w:space="0" w:color="auto"/>
              <w:right w:val="single" w:sz="4" w:space="0" w:color="auto"/>
            </w:tcBorders>
            <w:vAlign w:val="center"/>
          </w:tcPr>
          <w:p w14:paraId="718F8F70" w14:textId="77777777" w:rsidR="00E36973" w:rsidRDefault="00895D6F">
            <w:pPr>
              <w:spacing w:line="360" w:lineRule="exact"/>
              <w:jc w:val="center"/>
              <w:rPr>
                <w:rFonts w:ascii="Arial" w:hAnsi="Arial" w:cs="Arial"/>
                <w:bCs/>
                <w:sz w:val="24"/>
                <w:szCs w:val="24"/>
              </w:rPr>
            </w:pPr>
            <w:r>
              <w:rPr>
                <w:rFonts w:ascii="Arial" w:hAnsi="Arial" w:cs="Arial"/>
                <w:bCs/>
                <w:sz w:val="24"/>
                <w:szCs w:val="24"/>
              </w:rPr>
              <w:t>名称</w:t>
            </w:r>
          </w:p>
        </w:tc>
        <w:tc>
          <w:tcPr>
            <w:tcW w:w="3810" w:type="dxa"/>
            <w:tcBorders>
              <w:top w:val="single" w:sz="4" w:space="0" w:color="auto"/>
              <w:left w:val="single" w:sz="4" w:space="0" w:color="auto"/>
              <w:bottom w:val="single" w:sz="4" w:space="0" w:color="auto"/>
              <w:right w:val="single" w:sz="4" w:space="0" w:color="auto"/>
            </w:tcBorders>
            <w:vAlign w:val="center"/>
          </w:tcPr>
          <w:p w14:paraId="2B7EC22F" w14:textId="77777777" w:rsidR="00E36973" w:rsidRDefault="00895D6F">
            <w:pPr>
              <w:spacing w:line="360" w:lineRule="exact"/>
              <w:jc w:val="center"/>
              <w:rPr>
                <w:rFonts w:ascii="Arial" w:eastAsia="宋体" w:hAnsi="Arial" w:cs="Arial"/>
                <w:bCs/>
                <w:sz w:val="24"/>
                <w:szCs w:val="24"/>
              </w:rPr>
            </w:pPr>
            <w:r>
              <w:rPr>
                <w:rFonts w:ascii="Arial" w:eastAsia="宋体" w:hAnsi="Arial" w:cs="Arial" w:hint="eastAsia"/>
                <w:bCs/>
                <w:sz w:val="24"/>
                <w:szCs w:val="24"/>
              </w:rPr>
              <w:t>采购文件技术要求</w:t>
            </w:r>
          </w:p>
        </w:tc>
        <w:tc>
          <w:tcPr>
            <w:tcW w:w="870" w:type="dxa"/>
            <w:tcBorders>
              <w:top w:val="single" w:sz="4" w:space="0" w:color="auto"/>
              <w:left w:val="single" w:sz="4" w:space="0" w:color="auto"/>
              <w:bottom w:val="single" w:sz="4" w:space="0" w:color="auto"/>
              <w:right w:val="single" w:sz="4" w:space="0" w:color="auto"/>
            </w:tcBorders>
            <w:vAlign w:val="center"/>
          </w:tcPr>
          <w:p w14:paraId="38EC60B6" w14:textId="77777777" w:rsidR="00E36973" w:rsidRDefault="00895D6F">
            <w:pPr>
              <w:spacing w:line="360" w:lineRule="exact"/>
              <w:jc w:val="center"/>
              <w:rPr>
                <w:rFonts w:ascii="Arial" w:eastAsia="宋体" w:hAnsi="Arial" w:cs="Arial"/>
                <w:bCs/>
                <w:sz w:val="24"/>
                <w:szCs w:val="24"/>
              </w:rPr>
            </w:pPr>
            <w:r>
              <w:rPr>
                <w:rFonts w:ascii="Arial" w:eastAsia="宋体" w:hAnsi="Arial" w:cs="Arial" w:hint="eastAsia"/>
                <w:bCs/>
                <w:sz w:val="24"/>
                <w:szCs w:val="24"/>
              </w:rPr>
              <w:t>报价</w:t>
            </w:r>
          </w:p>
          <w:p w14:paraId="5F470593" w14:textId="77777777" w:rsidR="00E36973" w:rsidRDefault="00895D6F">
            <w:pPr>
              <w:spacing w:line="360" w:lineRule="exact"/>
              <w:jc w:val="center"/>
              <w:rPr>
                <w:rFonts w:ascii="Arial" w:eastAsia="宋体" w:hAnsi="Arial" w:cs="Arial"/>
                <w:bCs/>
                <w:sz w:val="24"/>
                <w:szCs w:val="24"/>
              </w:rPr>
            </w:pPr>
            <w:r>
              <w:rPr>
                <w:rFonts w:ascii="Arial" w:eastAsia="宋体" w:hAnsi="Arial" w:cs="Arial" w:hint="eastAsia"/>
                <w:bCs/>
                <w:sz w:val="24"/>
                <w:szCs w:val="24"/>
              </w:rPr>
              <w:t>品牌</w:t>
            </w:r>
          </w:p>
        </w:tc>
        <w:tc>
          <w:tcPr>
            <w:tcW w:w="750" w:type="dxa"/>
            <w:tcBorders>
              <w:top w:val="single" w:sz="4" w:space="0" w:color="auto"/>
              <w:left w:val="single" w:sz="4" w:space="0" w:color="auto"/>
              <w:bottom w:val="single" w:sz="4" w:space="0" w:color="auto"/>
              <w:right w:val="single" w:sz="4" w:space="0" w:color="auto"/>
            </w:tcBorders>
            <w:vAlign w:val="center"/>
          </w:tcPr>
          <w:p w14:paraId="42ADC1FA" w14:textId="77777777" w:rsidR="00E36973" w:rsidRDefault="00895D6F">
            <w:pPr>
              <w:spacing w:line="360" w:lineRule="exact"/>
              <w:jc w:val="center"/>
              <w:rPr>
                <w:rFonts w:ascii="Arial" w:hAnsi="Arial" w:cs="Arial"/>
                <w:bCs/>
                <w:sz w:val="24"/>
                <w:szCs w:val="24"/>
              </w:rPr>
            </w:pPr>
            <w:r>
              <w:rPr>
                <w:rFonts w:ascii="Arial" w:hAnsi="Arial" w:cs="Arial"/>
                <w:bCs/>
                <w:sz w:val="24"/>
                <w:szCs w:val="24"/>
              </w:rPr>
              <w:t>数量</w:t>
            </w:r>
          </w:p>
        </w:tc>
        <w:tc>
          <w:tcPr>
            <w:tcW w:w="810" w:type="dxa"/>
            <w:tcBorders>
              <w:top w:val="single" w:sz="4" w:space="0" w:color="auto"/>
              <w:left w:val="single" w:sz="4" w:space="0" w:color="auto"/>
              <w:bottom w:val="single" w:sz="4" w:space="0" w:color="auto"/>
              <w:right w:val="single" w:sz="4" w:space="0" w:color="auto"/>
            </w:tcBorders>
            <w:vAlign w:val="center"/>
          </w:tcPr>
          <w:p w14:paraId="1EF76B0A" w14:textId="77777777" w:rsidR="00E36973" w:rsidRDefault="00895D6F">
            <w:pPr>
              <w:spacing w:line="360" w:lineRule="exact"/>
              <w:jc w:val="center"/>
              <w:rPr>
                <w:rFonts w:ascii="Arial" w:eastAsia="宋体" w:hAnsi="Arial" w:cs="Arial"/>
                <w:bCs/>
                <w:sz w:val="24"/>
                <w:szCs w:val="24"/>
              </w:rPr>
            </w:pPr>
            <w:r>
              <w:rPr>
                <w:rFonts w:ascii="Arial" w:hAnsi="Arial" w:cs="Arial" w:hint="eastAsia"/>
                <w:bCs/>
                <w:sz w:val="24"/>
                <w:szCs w:val="24"/>
              </w:rPr>
              <w:t>单位</w:t>
            </w:r>
          </w:p>
        </w:tc>
        <w:tc>
          <w:tcPr>
            <w:tcW w:w="979" w:type="dxa"/>
            <w:tcBorders>
              <w:top w:val="single" w:sz="4" w:space="0" w:color="auto"/>
              <w:left w:val="single" w:sz="4" w:space="0" w:color="auto"/>
              <w:bottom w:val="single" w:sz="4" w:space="0" w:color="auto"/>
              <w:right w:val="single" w:sz="4" w:space="0" w:color="auto"/>
            </w:tcBorders>
            <w:vAlign w:val="center"/>
          </w:tcPr>
          <w:p w14:paraId="14D22299" w14:textId="77777777" w:rsidR="00E36973" w:rsidRDefault="00895D6F">
            <w:pPr>
              <w:spacing w:line="360" w:lineRule="exact"/>
              <w:jc w:val="center"/>
              <w:rPr>
                <w:rFonts w:ascii="Arial" w:eastAsia="宋体" w:hAnsi="Arial" w:cs="Arial"/>
                <w:bCs/>
                <w:sz w:val="24"/>
                <w:szCs w:val="24"/>
              </w:rPr>
            </w:pPr>
            <w:r>
              <w:rPr>
                <w:rFonts w:ascii="Arial" w:hAnsi="Arial" w:cs="Arial" w:hint="eastAsia"/>
                <w:bCs/>
                <w:sz w:val="24"/>
                <w:szCs w:val="24"/>
              </w:rPr>
              <w:t>单价</w:t>
            </w:r>
            <w:r>
              <w:rPr>
                <w:rFonts w:ascii="Arial" w:hAnsi="Arial" w:cs="Arial"/>
                <w:bCs/>
                <w:sz w:val="24"/>
                <w:szCs w:val="24"/>
              </w:rPr>
              <w:t>（元）</w:t>
            </w:r>
          </w:p>
        </w:tc>
        <w:tc>
          <w:tcPr>
            <w:tcW w:w="1065" w:type="dxa"/>
            <w:tcBorders>
              <w:top w:val="single" w:sz="4" w:space="0" w:color="auto"/>
              <w:left w:val="single" w:sz="4" w:space="0" w:color="auto"/>
              <w:bottom w:val="single" w:sz="4" w:space="0" w:color="auto"/>
              <w:right w:val="single" w:sz="4" w:space="0" w:color="auto"/>
            </w:tcBorders>
            <w:vAlign w:val="center"/>
          </w:tcPr>
          <w:p w14:paraId="5C85F164" w14:textId="77777777" w:rsidR="00E36973" w:rsidRDefault="00895D6F">
            <w:pPr>
              <w:spacing w:line="360" w:lineRule="exact"/>
              <w:jc w:val="center"/>
              <w:rPr>
                <w:rFonts w:ascii="Arial" w:hAnsi="Arial" w:cs="Arial"/>
                <w:bCs/>
                <w:sz w:val="24"/>
                <w:szCs w:val="24"/>
              </w:rPr>
            </w:pPr>
            <w:r>
              <w:rPr>
                <w:rFonts w:ascii="Arial" w:hAnsi="Arial" w:cs="Arial" w:hint="eastAsia"/>
                <w:bCs/>
                <w:sz w:val="24"/>
                <w:szCs w:val="24"/>
              </w:rPr>
              <w:t>总</w:t>
            </w:r>
            <w:r>
              <w:rPr>
                <w:rFonts w:ascii="Arial" w:hAnsi="Arial" w:cs="Arial"/>
                <w:bCs/>
                <w:sz w:val="24"/>
                <w:szCs w:val="24"/>
              </w:rPr>
              <w:t>价（元）</w:t>
            </w:r>
          </w:p>
        </w:tc>
        <w:tc>
          <w:tcPr>
            <w:tcW w:w="1631" w:type="dxa"/>
            <w:tcBorders>
              <w:top w:val="single" w:sz="4" w:space="0" w:color="auto"/>
              <w:left w:val="single" w:sz="4" w:space="0" w:color="auto"/>
              <w:bottom w:val="single" w:sz="4" w:space="0" w:color="auto"/>
              <w:right w:val="single" w:sz="4" w:space="0" w:color="auto"/>
            </w:tcBorders>
            <w:vAlign w:val="center"/>
          </w:tcPr>
          <w:p w14:paraId="198A70CF" w14:textId="77777777" w:rsidR="00E36973" w:rsidRDefault="00895D6F">
            <w:pPr>
              <w:spacing w:line="360" w:lineRule="exact"/>
              <w:jc w:val="center"/>
              <w:rPr>
                <w:rFonts w:ascii="Arial" w:hAnsi="Arial" w:cs="Arial"/>
                <w:bCs/>
                <w:sz w:val="24"/>
                <w:szCs w:val="24"/>
              </w:rPr>
            </w:pPr>
            <w:r>
              <w:rPr>
                <w:rFonts w:ascii="Arial" w:eastAsia="宋体" w:hAnsi="Arial" w:cs="Arial" w:hint="eastAsia"/>
                <w:bCs/>
                <w:sz w:val="24"/>
                <w:szCs w:val="24"/>
              </w:rPr>
              <w:t>技术要</w:t>
            </w:r>
            <w:r>
              <w:rPr>
                <w:rFonts w:ascii="Arial" w:hAnsi="Arial" w:cs="Arial" w:hint="eastAsia"/>
                <w:bCs/>
                <w:sz w:val="24"/>
                <w:szCs w:val="24"/>
              </w:rPr>
              <w:t>求</w:t>
            </w:r>
          </w:p>
          <w:p w14:paraId="6F1662C1" w14:textId="77777777" w:rsidR="00E36973" w:rsidRDefault="00895D6F">
            <w:pPr>
              <w:spacing w:line="360" w:lineRule="exact"/>
              <w:jc w:val="center"/>
              <w:rPr>
                <w:rFonts w:ascii="Arial" w:hAnsi="Arial" w:cs="Arial"/>
                <w:bCs/>
                <w:sz w:val="24"/>
                <w:szCs w:val="24"/>
              </w:rPr>
            </w:pPr>
            <w:r>
              <w:rPr>
                <w:rFonts w:ascii="Arial" w:hAnsi="Arial" w:cs="Arial"/>
                <w:bCs/>
                <w:sz w:val="24"/>
                <w:szCs w:val="24"/>
              </w:rPr>
              <w:t>响应情况</w:t>
            </w:r>
          </w:p>
        </w:tc>
      </w:tr>
      <w:tr w:rsidR="00E36973" w14:paraId="0B4E99DB" w14:textId="77777777">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14:paraId="0C0CC86C" w14:textId="77777777" w:rsidR="00E36973" w:rsidRDefault="00895D6F">
            <w:pPr>
              <w:spacing w:line="360" w:lineRule="exact"/>
              <w:jc w:val="center"/>
              <w:rPr>
                <w:rFonts w:ascii="Arial" w:hAnsi="Arial" w:cs="Arial"/>
                <w:bCs/>
                <w:sz w:val="24"/>
                <w:szCs w:val="24"/>
              </w:rPr>
            </w:pPr>
            <w:r>
              <w:rPr>
                <w:rFonts w:ascii="Arial" w:hAnsi="Arial" w:cs="Arial"/>
                <w:bCs/>
                <w:sz w:val="24"/>
                <w:szCs w:val="24"/>
              </w:rPr>
              <w:t>1</w:t>
            </w:r>
          </w:p>
        </w:tc>
        <w:tc>
          <w:tcPr>
            <w:tcW w:w="660" w:type="dxa"/>
            <w:tcBorders>
              <w:top w:val="single" w:sz="4" w:space="0" w:color="auto"/>
              <w:left w:val="single" w:sz="4" w:space="0" w:color="auto"/>
              <w:bottom w:val="single" w:sz="4" w:space="0" w:color="auto"/>
              <w:right w:val="single" w:sz="4" w:space="0" w:color="auto"/>
            </w:tcBorders>
            <w:vAlign w:val="center"/>
          </w:tcPr>
          <w:p w14:paraId="61718ED4" w14:textId="77777777" w:rsidR="00E36973" w:rsidRDefault="00E36973">
            <w:pPr>
              <w:widowControl/>
              <w:jc w:val="center"/>
              <w:textAlignment w:val="center"/>
              <w:rPr>
                <w:rFonts w:ascii="Arial" w:hAnsi="Arial" w:cs="Arial"/>
                <w:bCs/>
                <w:sz w:val="24"/>
                <w:szCs w:val="24"/>
              </w:rPr>
            </w:pPr>
          </w:p>
        </w:tc>
        <w:tc>
          <w:tcPr>
            <w:tcW w:w="3810" w:type="dxa"/>
            <w:tcBorders>
              <w:top w:val="single" w:sz="4" w:space="0" w:color="auto"/>
              <w:left w:val="single" w:sz="4" w:space="0" w:color="auto"/>
              <w:bottom w:val="single" w:sz="4" w:space="0" w:color="auto"/>
              <w:right w:val="single" w:sz="4" w:space="0" w:color="auto"/>
            </w:tcBorders>
            <w:vAlign w:val="center"/>
          </w:tcPr>
          <w:p w14:paraId="5C8152AD" w14:textId="77777777" w:rsidR="00E36973" w:rsidRDefault="00E36973">
            <w:pPr>
              <w:spacing w:line="360" w:lineRule="exact"/>
              <w:rPr>
                <w:rFonts w:ascii="Arial" w:eastAsia="宋体" w:hAnsi="Arial" w:cs="Arial"/>
                <w:bCs/>
                <w:sz w:val="24"/>
                <w:szCs w:val="24"/>
              </w:rPr>
            </w:pPr>
          </w:p>
          <w:p w14:paraId="684D93C2" w14:textId="77777777" w:rsidR="00E36973" w:rsidRDefault="00E36973">
            <w:pPr>
              <w:spacing w:line="360" w:lineRule="exact"/>
              <w:rPr>
                <w:rFonts w:ascii="Arial" w:eastAsia="宋体" w:hAnsi="Arial" w:cs="Arial"/>
                <w:bCs/>
                <w:sz w:val="24"/>
                <w:szCs w:val="24"/>
              </w:rPr>
            </w:pPr>
          </w:p>
        </w:tc>
        <w:tc>
          <w:tcPr>
            <w:tcW w:w="870" w:type="dxa"/>
            <w:tcBorders>
              <w:top w:val="single" w:sz="4" w:space="0" w:color="auto"/>
              <w:left w:val="single" w:sz="4" w:space="0" w:color="auto"/>
              <w:bottom w:val="single" w:sz="4" w:space="0" w:color="auto"/>
              <w:right w:val="single" w:sz="4" w:space="0" w:color="auto"/>
            </w:tcBorders>
            <w:vAlign w:val="center"/>
          </w:tcPr>
          <w:p w14:paraId="032A5C50" w14:textId="77777777" w:rsidR="00E36973" w:rsidRDefault="00E36973">
            <w:pPr>
              <w:spacing w:line="360" w:lineRule="exact"/>
              <w:rPr>
                <w:rFonts w:ascii="Arial" w:eastAsia="宋体" w:hAnsi="Arial" w:cs="Arial"/>
                <w:bCs/>
                <w:sz w:val="24"/>
                <w:szCs w:val="24"/>
              </w:rPr>
            </w:pPr>
          </w:p>
        </w:tc>
        <w:tc>
          <w:tcPr>
            <w:tcW w:w="750" w:type="dxa"/>
            <w:tcBorders>
              <w:top w:val="single" w:sz="4" w:space="0" w:color="auto"/>
              <w:left w:val="single" w:sz="4" w:space="0" w:color="auto"/>
              <w:bottom w:val="single" w:sz="4" w:space="0" w:color="auto"/>
              <w:right w:val="single" w:sz="4" w:space="0" w:color="auto"/>
            </w:tcBorders>
            <w:vAlign w:val="center"/>
          </w:tcPr>
          <w:p w14:paraId="0B240C95" w14:textId="77777777" w:rsidR="00E36973" w:rsidRDefault="00E36973">
            <w:pPr>
              <w:widowControl/>
              <w:jc w:val="center"/>
              <w:textAlignment w:val="center"/>
              <w:rPr>
                <w:rFonts w:ascii="Arial" w:eastAsia="宋体" w:hAnsi="Arial" w:cs="Arial"/>
                <w:bCs/>
                <w:sz w:val="24"/>
                <w:szCs w:val="24"/>
              </w:rPr>
            </w:pPr>
          </w:p>
        </w:tc>
        <w:tc>
          <w:tcPr>
            <w:tcW w:w="810" w:type="dxa"/>
            <w:tcBorders>
              <w:top w:val="single" w:sz="4" w:space="0" w:color="auto"/>
              <w:left w:val="single" w:sz="4" w:space="0" w:color="auto"/>
              <w:bottom w:val="single" w:sz="4" w:space="0" w:color="auto"/>
              <w:right w:val="single" w:sz="4" w:space="0" w:color="auto"/>
            </w:tcBorders>
            <w:vAlign w:val="center"/>
          </w:tcPr>
          <w:p w14:paraId="0103675C" w14:textId="77777777" w:rsidR="00E36973" w:rsidRDefault="00E36973">
            <w:pPr>
              <w:widowControl/>
              <w:jc w:val="center"/>
              <w:textAlignment w:val="center"/>
              <w:rPr>
                <w:rFonts w:ascii="Arial" w:eastAsia="宋体" w:hAnsi="Arial" w:cs="Arial"/>
                <w:bCs/>
                <w:sz w:val="24"/>
                <w:szCs w:val="24"/>
              </w:rPr>
            </w:pPr>
          </w:p>
        </w:tc>
        <w:tc>
          <w:tcPr>
            <w:tcW w:w="979" w:type="dxa"/>
            <w:tcBorders>
              <w:top w:val="single" w:sz="4" w:space="0" w:color="auto"/>
              <w:left w:val="single" w:sz="4" w:space="0" w:color="auto"/>
              <w:bottom w:val="single" w:sz="4" w:space="0" w:color="auto"/>
              <w:right w:val="single" w:sz="4" w:space="0" w:color="auto"/>
            </w:tcBorders>
            <w:vAlign w:val="center"/>
          </w:tcPr>
          <w:p w14:paraId="7AA0D381" w14:textId="77777777" w:rsidR="00E36973" w:rsidRDefault="00E36973">
            <w:pPr>
              <w:widowControl/>
              <w:jc w:val="center"/>
              <w:textAlignment w:val="center"/>
              <w:rPr>
                <w:rFonts w:ascii="Arial" w:hAnsi="Arial" w:cs="Arial"/>
                <w:bCs/>
                <w:sz w:val="24"/>
                <w:szCs w:val="24"/>
              </w:rPr>
            </w:pPr>
          </w:p>
        </w:tc>
        <w:tc>
          <w:tcPr>
            <w:tcW w:w="1065" w:type="dxa"/>
            <w:tcBorders>
              <w:top w:val="single" w:sz="4" w:space="0" w:color="auto"/>
              <w:left w:val="single" w:sz="4" w:space="0" w:color="auto"/>
              <w:bottom w:val="single" w:sz="4" w:space="0" w:color="auto"/>
              <w:right w:val="single" w:sz="4" w:space="0" w:color="auto"/>
            </w:tcBorders>
            <w:vAlign w:val="center"/>
          </w:tcPr>
          <w:p w14:paraId="06DEFB6D" w14:textId="77777777" w:rsidR="00E36973" w:rsidRDefault="00E36973">
            <w:pPr>
              <w:spacing w:line="360" w:lineRule="exact"/>
              <w:jc w:val="center"/>
              <w:rPr>
                <w:rFonts w:ascii="Arial" w:hAnsi="Arial" w:cs="Arial"/>
                <w:bCs/>
                <w:sz w:val="24"/>
                <w:szCs w:val="24"/>
              </w:rPr>
            </w:pPr>
          </w:p>
        </w:tc>
        <w:tc>
          <w:tcPr>
            <w:tcW w:w="1631" w:type="dxa"/>
            <w:tcBorders>
              <w:top w:val="single" w:sz="4" w:space="0" w:color="auto"/>
              <w:left w:val="single" w:sz="4" w:space="0" w:color="auto"/>
              <w:bottom w:val="single" w:sz="4" w:space="0" w:color="auto"/>
              <w:right w:val="single" w:sz="4" w:space="0" w:color="auto"/>
            </w:tcBorders>
            <w:vAlign w:val="center"/>
          </w:tcPr>
          <w:p w14:paraId="33602A96" w14:textId="77777777" w:rsidR="00E36973" w:rsidRDefault="00E36973">
            <w:pPr>
              <w:spacing w:line="360" w:lineRule="exact"/>
              <w:jc w:val="center"/>
              <w:rPr>
                <w:rFonts w:ascii="Arial" w:hAnsi="Arial" w:cs="Arial"/>
                <w:bCs/>
                <w:sz w:val="24"/>
                <w:szCs w:val="24"/>
              </w:rPr>
            </w:pPr>
          </w:p>
        </w:tc>
      </w:tr>
      <w:tr w:rsidR="00E36973" w14:paraId="4CDDC779" w14:textId="77777777">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14:paraId="61712679" w14:textId="77777777" w:rsidR="00E36973" w:rsidRDefault="00895D6F">
            <w:pPr>
              <w:spacing w:line="360" w:lineRule="exact"/>
              <w:rPr>
                <w:rFonts w:ascii="Arial" w:hAnsi="Arial" w:cs="Arial"/>
                <w:bCs/>
                <w:sz w:val="24"/>
                <w:szCs w:val="24"/>
              </w:rPr>
            </w:pPr>
            <w:r>
              <w:rPr>
                <w:rFonts w:ascii="Arial" w:hAnsi="Arial" w:cs="Arial"/>
                <w:bCs/>
                <w:sz w:val="24"/>
                <w:szCs w:val="24"/>
              </w:rPr>
              <w:t>总报价：人民币（大写）（￥元）包含装卸、运输等所有费用。</w:t>
            </w:r>
          </w:p>
        </w:tc>
      </w:tr>
      <w:tr w:rsidR="00E36973" w14:paraId="190FD674" w14:textId="77777777">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14:paraId="733A4CCA" w14:textId="77777777" w:rsidR="00E36973" w:rsidRDefault="00895D6F">
            <w:pPr>
              <w:spacing w:line="360" w:lineRule="exact"/>
              <w:jc w:val="left"/>
              <w:rPr>
                <w:rFonts w:ascii="Arial" w:hAnsi="Arial" w:cs="Arial"/>
                <w:bCs/>
                <w:sz w:val="24"/>
                <w:szCs w:val="24"/>
              </w:rPr>
            </w:pPr>
            <w:r>
              <w:rPr>
                <w:rFonts w:ascii="Arial" w:hAnsi="Arial" w:cs="Arial"/>
                <w:bCs/>
                <w:sz w:val="24"/>
                <w:szCs w:val="24"/>
              </w:rPr>
              <w:t>交付使用期：</w:t>
            </w:r>
            <w:r>
              <w:rPr>
                <w:rFonts w:ascii="Arial" w:hAnsi="Arial" w:cs="Arial" w:hint="eastAsia"/>
                <w:bCs/>
                <w:sz w:val="24"/>
                <w:szCs w:val="24"/>
              </w:rPr>
              <w:t>自合同</w:t>
            </w:r>
            <w:proofErr w:type="gramStart"/>
            <w:r>
              <w:rPr>
                <w:rFonts w:ascii="Arial" w:hAnsi="Arial" w:cs="Arial" w:hint="eastAsia"/>
                <w:bCs/>
                <w:sz w:val="24"/>
                <w:szCs w:val="24"/>
              </w:rPr>
              <w:t>签定</w:t>
            </w:r>
            <w:proofErr w:type="gramEnd"/>
            <w:r>
              <w:rPr>
                <w:rFonts w:ascii="Arial" w:hAnsi="Arial" w:cs="Arial" w:hint="eastAsia"/>
                <w:bCs/>
                <w:sz w:val="24"/>
                <w:szCs w:val="24"/>
              </w:rPr>
              <w:t>之日起天内安装调试完毕交付使用</w:t>
            </w:r>
          </w:p>
          <w:p w14:paraId="1EA0C770" w14:textId="77777777" w:rsidR="00E36973" w:rsidRDefault="00895D6F">
            <w:pPr>
              <w:spacing w:line="360" w:lineRule="exact"/>
              <w:jc w:val="left"/>
              <w:rPr>
                <w:sz w:val="24"/>
                <w:szCs w:val="24"/>
              </w:rPr>
            </w:pPr>
            <w:r>
              <w:rPr>
                <w:rFonts w:ascii="Arial" w:hAnsi="Arial" w:cs="Arial" w:hint="eastAsia"/>
                <w:bCs/>
                <w:sz w:val="24"/>
                <w:szCs w:val="24"/>
              </w:rPr>
              <w:t>免费保修期：自验收之日起年内全免费保修。</w:t>
            </w:r>
          </w:p>
        </w:tc>
      </w:tr>
    </w:tbl>
    <w:p w14:paraId="0FA2CD8D" w14:textId="77777777" w:rsidR="00E36973" w:rsidRDefault="00895D6F">
      <w:pPr>
        <w:spacing w:line="276" w:lineRule="auto"/>
        <w:jc w:val="left"/>
        <w:rPr>
          <w:rFonts w:ascii="Arial" w:hAnsi="Arial" w:cs="Arial"/>
          <w:sz w:val="24"/>
          <w:szCs w:val="24"/>
        </w:rPr>
      </w:pPr>
      <w:r>
        <w:rPr>
          <w:rFonts w:ascii="Arial" w:hAnsi="Arial" w:cs="Arial"/>
          <w:sz w:val="24"/>
          <w:szCs w:val="24"/>
        </w:rPr>
        <w:t>报价人单位（公章）：法定代表人（或负责人）（签名）：</w:t>
      </w:r>
    </w:p>
    <w:p w14:paraId="73B4508B" w14:textId="77777777" w:rsidR="00E36973" w:rsidRDefault="00895D6F">
      <w:pPr>
        <w:spacing w:line="276" w:lineRule="auto"/>
        <w:jc w:val="left"/>
        <w:rPr>
          <w:rFonts w:ascii="Arial" w:hAnsi="Arial" w:cs="Arial"/>
          <w:sz w:val="24"/>
          <w:szCs w:val="24"/>
          <w:u w:val="single"/>
        </w:rPr>
      </w:pPr>
      <w:r>
        <w:rPr>
          <w:rFonts w:ascii="Arial" w:hAnsi="Arial" w:cs="Arial"/>
          <w:sz w:val="24"/>
          <w:szCs w:val="24"/>
        </w:rPr>
        <w:t>地址：邮政编码：电话：</w:t>
      </w:r>
    </w:p>
    <w:p w14:paraId="6782D8C8" w14:textId="77777777" w:rsidR="00E36973" w:rsidRDefault="00895D6F">
      <w:pPr>
        <w:spacing w:line="276" w:lineRule="auto"/>
        <w:jc w:val="left"/>
        <w:rPr>
          <w:rFonts w:ascii="Arial" w:hAnsi="Arial" w:cs="Arial"/>
          <w:sz w:val="24"/>
          <w:szCs w:val="24"/>
        </w:rPr>
      </w:pPr>
      <w:r>
        <w:rPr>
          <w:rFonts w:ascii="Arial" w:hAnsi="Arial" w:cs="Arial"/>
          <w:sz w:val="24"/>
          <w:szCs w:val="24"/>
        </w:rPr>
        <w:t>转账全称：对公</w:t>
      </w:r>
      <w:proofErr w:type="gramStart"/>
      <w:r>
        <w:rPr>
          <w:rFonts w:ascii="Arial" w:hAnsi="Arial" w:cs="Arial"/>
          <w:sz w:val="24"/>
          <w:szCs w:val="24"/>
        </w:rPr>
        <w:t>帐号</w:t>
      </w:r>
      <w:proofErr w:type="gramEnd"/>
      <w:r>
        <w:rPr>
          <w:rFonts w:ascii="Arial" w:hAnsi="Arial" w:cs="Arial"/>
          <w:sz w:val="24"/>
          <w:szCs w:val="24"/>
        </w:rPr>
        <w:t>：</w:t>
      </w:r>
    </w:p>
    <w:p w14:paraId="21C36D44" w14:textId="77777777" w:rsidR="00E36973" w:rsidRDefault="00895D6F">
      <w:pPr>
        <w:spacing w:line="276" w:lineRule="auto"/>
        <w:jc w:val="left"/>
        <w:rPr>
          <w:rFonts w:ascii="Arial" w:hAnsi="Arial" w:cs="Arial"/>
          <w:sz w:val="24"/>
          <w:szCs w:val="24"/>
          <w:u w:val="single"/>
        </w:rPr>
      </w:pPr>
      <w:r>
        <w:rPr>
          <w:rFonts w:ascii="Arial" w:hAnsi="Arial" w:cs="Arial"/>
          <w:sz w:val="24"/>
          <w:szCs w:val="24"/>
        </w:rPr>
        <w:t>开户行：</w:t>
      </w:r>
    </w:p>
    <w:p w14:paraId="61437FCD" w14:textId="77777777" w:rsidR="00E36973" w:rsidRDefault="00E36973">
      <w:pPr>
        <w:pStyle w:val="a5"/>
        <w:snapToGrid w:val="0"/>
        <w:spacing w:before="50" w:after="50" w:line="440" w:lineRule="exact"/>
        <w:ind w:firstLine="0"/>
        <w:jc w:val="left"/>
        <w:rPr>
          <w:rFonts w:ascii="Arial" w:hAnsi="Arial" w:cs="Arial"/>
          <w:bCs/>
          <w:color w:val="FF0000"/>
          <w:sz w:val="24"/>
          <w:szCs w:val="24"/>
        </w:rPr>
      </w:pPr>
    </w:p>
    <w:p w14:paraId="758ABADA" w14:textId="77777777" w:rsidR="00E36973" w:rsidRDefault="00895D6F">
      <w:pPr>
        <w:pStyle w:val="a8"/>
        <w:ind w:firstLineChars="150" w:firstLine="360"/>
        <w:rPr>
          <w:rFonts w:ascii="Arial" w:hAnsi="Arial" w:cs="Arial"/>
          <w:bCs/>
          <w:sz w:val="24"/>
          <w:szCs w:val="24"/>
        </w:rPr>
      </w:pPr>
      <w:r>
        <w:rPr>
          <w:rFonts w:ascii="Arial" w:hAnsi="Arial" w:cs="Arial"/>
          <w:bCs/>
          <w:sz w:val="24"/>
          <w:szCs w:val="24"/>
        </w:rPr>
        <w:t>说明：</w:t>
      </w:r>
      <w:r>
        <w:rPr>
          <w:rFonts w:ascii="Arial" w:hAnsi="Arial" w:cs="Arial"/>
          <w:bCs/>
          <w:sz w:val="24"/>
          <w:szCs w:val="24"/>
        </w:rPr>
        <w:t>1</w:t>
      </w:r>
      <w:r>
        <w:rPr>
          <w:rFonts w:ascii="Arial" w:hAnsi="Arial" w:cs="Arial" w:hint="eastAsia"/>
          <w:bCs/>
          <w:sz w:val="24"/>
          <w:szCs w:val="24"/>
        </w:rPr>
        <w:t xml:space="preserve">. </w:t>
      </w:r>
      <w:r>
        <w:rPr>
          <w:rFonts w:ascii="Arial" w:hAnsi="Arial" w:cs="Arial"/>
          <w:bCs/>
          <w:sz w:val="24"/>
          <w:szCs w:val="24"/>
        </w:rPr>
        <w:t>按</w:t>
      </w:r>
      <w:r>
        <w:rPr>
          <w:rFonts w:ascii="Arial" w:hAnsi="Arial" w:cs="Arial" w:hint="eastAsia"/>
          <w:bCs/>
          <w:sz w:val="24"/>
          <w:szCs w:val="24"/>
        </w:rPr>
        <w:t>项目</w:t>
      </w:r>
      <w:r>
        <w:rPr>
          <w:rFonts w:ascii="Arial" w:hAnsi="Arial" w:cs="Arial"/>
          <w:bCs/>
          <w:sz w:val="24"/>
          <w:szCs w:val="24"/>
        </w:rPr>
        <w:t>需求一览表内容填写完整该报价表，未按格式填写的，视为未实质性响应</w:t>
      </w:r>
      <w:r>
        <w:rPr>
          <w:rFonts w:ascii="Arial" w:hAnsi="Arial" w:cs="Arial" w:hint="eastAsia"/>
          <w:bCs/>
          <w:sz w:val="24"/>
          <w:szCs w:val="24"/>
        </w:rPr>
        <w:t>报价</w:t>
      </w:r>
      <w:r>
        <w:rPr>
          <w:rFonts w:ascii="Arial" w:hAnsi="Arial" w:cs="Arial"/>
          <w:bCs/>
          <w:sz w:val="24"/>
          <w:szCs w:val="24"/>
        </w:rPr>
        <w:t>文件。</w:t>
      </w:r>
    </w:p>
    <w:p w14:paraId="662F462A" w14:textId="77777777" w:rsidR="00E36973" w:rsidRDefault="00895D6F">
      <w:pPr>
        <w:pStyle w:val="a8"/>
        <w:ind w:firstLineChars="150" w:firstLine="360"/>
        <w:rPr>
          <w:rFonts w:ascii="Arial" w:hAnsi="Arial" w:cs="Arial"/>
          <w:bCs/>
          <w:sz w:val="24"/>
          <w:szCs w:val="24"/>
        </w:rPr>
      </w:pPr>
      <w:r>
        <w:rPr>
          <w:rFonts w:ascii="Arial" w:hAnsi="Arial" w:cs="Arial"/>
          <w:bCs/>
          <w:sz w:val="24"/>
          <w:szCs w:val="24"/>
        </w:rPr>
        <w:t>2</w:t>
      </w:r>
      <w:r>
        <w:rPr>
          <w:rFonts w:ascii="Arial" w:hAnsi="Arial" w:cs="Arial" w:hint="eastAsia"/>
          <w:bCs/>
          <w:sz w:val="24"/>
          <w:szCs w:val="24"/>
        </w:rPr>
        <w:t xml:space="preserve">. </w:t>
      </w:r>
      <w:r>
        <w:rPr>
          <w:rFonts w:ascii="Arial" w:hAnsi="Arial" w:cs="Arial"/>
          <w:bCs/>
          <w:sz w:val="24"/>
          <w:szCs w:val="24"/>
        </w:rPr>
        <w:t>并在本表后附相关证明材料。如因报价</w:t>
      </w:r>
      <w:r>
        <w:rPr>
          <w:rFonts w:ascii="Arial" w:hAnsi="Arial" w:cs="Arial" w:hint="eastAsia"/>
          <w:bCs/>
          <w:sz w:val="24"/>
          <w:szCs w:val="24"/>
        </w:rPr>
        <w:t>人</w:t>
      </w:r>
      <w:r>
        <w:rPr>
          <w:rFonts w:ascii="Arial" w:hAnsi="Arial" w:cs="Arial"/>
          <w:bCs/>
          <w:sz w:val="24"/>
          <w:szCs w:val="24"/>
        </w:rPr>
        <w:t>未提供证明材料而导致</w:t>
      </w:r>
      <w:r>
        <w:rPr>
          <w:rFonts w:ascii="Arial" w:hAnsi="Arial" w:cs="Arial" w:hint="eastAsia"/>
          <w:bCs/>
          <w:sz w:val="24"/>
          <w:szCs w:val="24"/>
        </w:rPr>
        <w:t>评审专家</w:t>
      </w:r>
      <w:r>
        <w:rPr>
          <w:rFonts w:ascii="Arial" w:hAnsi="Arial" w:cs="Arial"/>
          <w:bCs/>
          <w:sz w:val="24"/>
          <w:szCs w:val="24"/>
        </w:rPr>
        <w:t>无法评判而给报价人造成的损失由报价人自行负责</w:t>
      </w:r>
      <w:r>
        <w:rPr>
          <w:rFonts w:ascii="Arial" w:hAnsi="Arial" w:cs="Arial" w:hint="eastAsia"/>
          <w:bCs/>
          <w:sz w:val="24"/>
          <w:szCs w:val="24"/>
        </w:rPr>
        <w:t>；</w:t>
      </w:r>
      <w:r>
        <w:rPr>
          <w:rFonts w:ascii="Arial" w:hAnsi="Arial" w:cs="Arial"/>
          <w:bCs/>
          <w:sz w:val="24"/>
          <w:szCs w:val="24"/>
        </w:rPr>
        <w:t>如因报价人提供虚假材料</w:t>
      </w:r>
      <w:r>
        <w:rPr>
          <w:rFonts w:ascii="Arial" w:hAnsi="Arial" w:cs="Arial" w:hint="eastAsia"/>
          <w:bCs/>
          <w:sz w:val="24"/>
          <w:szCs w:val="24"/>
        </w:rPr>
        <w:t>，一经发现，</w:t>
      </w:r>
      <w:r>
        <w:rPr>
          <w:rFonts w:ascii="Arial" w:hAnsi="Arial" w:cs="Arial"/>
          <w:bCs/>
          <w:sz w:val="24"/>
          <w:szCs w:val="24"/>
        </w:rPr>
        <w:t>亦由报价人自行负责。</w:t>
      </w:r>
    </w:p>
    <w:p w14:paraId="3EA39499" w14:textId="77777777" w:rsidR="00E36973" w:rsidRDefault="00895D6F">
      <w:pPr>
        <w:pStyle w:val="a8"/>
        <w:tabs>
          <w:tab w:val="left" w:pos="5529"/>
        </w:tabs>
        <w:ind w:firstLineChars="1900" w:firstLine="4560"/>
        <w:rPr>
          <w:rFonts w:ascii="Arial" w:hAnsi="Arial" w:cs="Arial"/>
          <w:bCs/>
          <w:sz w:val="24"/>
          <w:szCs w:val="24"/>
          <w:u w:val="single"/>
        </w:rPr>
      </w:pPr>
      <w:r>
        <w:rPr>
          <w:rFonts w:ascii="Arial" w:hAnsi="Arial" w:cs="Arial"/>
          <w:bCs/>
          <w:sz w:val="24"/>
          <w:szCs w:val="24"/>
        </w:rPr>
        <w:t>报价人（公章）：</w:t>
      </w:r>
    </w:p>
    <w:p w14:paraId="2488752B" w14:textId="77777777" w:rsidR="00E36973" w:rsidRDefault="00E36973">
      <w:pPr>
        <w:pStyle w:val="a8"/>
        <w:rPr>
          <w:rFonts w:ascii="Arial" w:hAnsi="Arial" w:cs="Arial"/>
          <w:bCs/>
          <w:sz w:val="24"/>
          <w:szCs w:val="24"/>
        </w:rPr>
      </w:pPr>
    </w:p>
    <w:p w14:paraId="2203C651" w14:textId="77777777" w:rsidR="00E36973" w:rsidRDefault="00895D6F">
      <w:pPr>
        <w:tabs>
          <w:tab w:val="left" w:pos="4111"/>
        </w:tabs>
        <w:snapToGrid w:val="0"/>
        <w:spacing w:before="50"/>
        <w:ind w:firstLineChars="1890" w:firstLine="4536"/>
        <w:jc w:val="left"/>
        <w:rPr>
          <w:rFonts w:ascii="Arial" w:hAnsi="Arial" w:cs="Arial"/>
          <w:bCs/>
          <w:sz w:val="24"/>
          <w:szCs w:val="24"/>
        </w:rPr>
      </w:pPr>
      <w:r>
        <w:rPr>
          <w:rFonts w:ascii="Arial" w:hAnsi="Arial" w:cs="Arial"/>
          <w:bCs/>
          <w:sz w:val="24"/>
          <w:szCs w:val="24"/>
        </w:rPr>
        <w:t>法定代表人或委托代理人</w:t>
      </w:r>
      <w:r>
        <w:rPr>
          <w:rFonts w:ascii="Arial" w:hAnsi="Arial" w:cs="Arial"/>
          <w:bCs/>
          <w:sz w:val="24"/>
          <w:szCs w:val="24"/>
        </w:rPr>
        <w:t>(</w:t>
      </w:r>
      <w:r>
        <w:rPr>
          <w:rFonts w:ascii="Arial" w:hAnsi="Arial" w:cs="Arial"/>
          <w:bCs/>
          <w:sz w:val="24"/>
          <w:szCs w:val="24"/>
        </w:rPr>
        <w:t>签字</w:t>
      </w:r>
      <w:r>
        <w:rPr>
          <w:rFonts w:ascii="Arial" w:hAnsi="Arial" w:cs="Arial"/>
          <w:bCs/>
          <w:sz w:val="24"/>
          <w:szCs w:val="24"/>
        </w:rPr>
        <w:t>)</w:t>
      </w:r>
      <w:r>
        <w:rPr>
          <w:rFonts w:ascii="Arial" w:hAnsi="Arial" w:cs="Arial"/>
          <w:bCs/>
          <w:sz w:val="24"/>
          <w:szCs w:val="24"/>
        </w:rPr>
        <w:t>：</w:t>
      </w:r>
    </w:p>
    <w:p w14:paraId="05DBE726" w14:textId="77777777" w:rsidR="00E36973" w:rsidRDefault="00E36973">
      <w:pPr>
        <w:snapToGrid w:val="0"/>
        <w:spacing w:before="50"/>
        <w:jc w:val="left"/>
        <w:rPr>
          <w:rFonts w:ascii="Arial" w:hAnsi="Arial" w:cs="Arial"/>
          <w:bCs/>
          <w:sz w:val="24"/>
          <w:szCs w:val="24"/>
        </w:rPr>
      </w:pPr>
    </w:p>
    <w:p w14:paraId="603F487C" w14:textId="77777777" w:rsidR="00E36973" w:rsidRDefault="00895D6F">
      <w:pPr>
        <w:pStyle w:val="a8"/>
        <w:spacing w:line="320" w:lineRule="exact"/>
        <w:jc w:val="right"/>
        <w:rPr>
          <w:rFonts w:ascii="Arial" w:hAnsi="Arial" w:cs="Arial"/>
          <w:bCs/>
          <w:sz w:val="24"/>
          <w:szCs w:val="24"/>
        </w:rPr>
      </w:pPr>
      <w:r>
        <w:rPr>
          <w:rFonts w:ascii="Arial" w:hAnsi="Arial" w:cs="Arial"/>
          <w:bCs/>
          <w:sz w:val="24"/>
          <w:szCs w:val="24"/>
        </w:rPr>
        <w:t>年月日</w:t>
      </w:r>
    </w:p>
    <w:p w14:paraId="76CCB946" w14:textId="77777777" w:rsidR="00E36973" w:rsidRDefault="00E36973">
      <w:pPr>
        <w:ind w:firstLine="540"/>
        <w:rPr>
          <w:rFonts w:ascii="Arial" w:hAnsi="Arial" w:cs="Arial"/>
          <w:sz w:val="28"/>
          <w:szCs w:val="28"/>
        </w:rPr>
      </w:pPr>
    </w:p>
    <w:sectPr w:rsidR="00E36973">
      <w:pgSz w:w="11906" w:h="16838"/>
      <w:pgMar w:top="567" w:right="567" w:bottom="567" w:left="567"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8D7"/>
    <w:rsid w:val="00093CB1"/>
    <w:rsid w:val="000C12D4"/>
    <w:rsid w:val="000E7B28"/>
    <w:rsid w:val="00103A4C"/>
    <w:rsid w:val="00125DE1"/>
    <w:rsid w:val="00134FBB"/>
    <w:rsid w:val="00137857"/>
    <w:rsid w:val="0014477A"/>
    <w:rsid w:val="00144E46"/>
    <w:rsid w:val="00161A9C"/>
    <w:rsid w:val="001B5FA5"/>
    <w:rsid w:val="001D4EDC"/>
    <w:rsid w:val="001F1454"/>
    <w:rsid w:val="00245A85"/>
    <w:rsid w:val="002E7944"/>
    <w:rsid w:val="003005C7"/>
    <w:rsid w:val="003131C2"/>
    <w:rsid w:val="003131CB"/>
    <w:rsid w:val="003517AE"/>
    <w:rsid w:val="00375016"/>
    <w:rsid w:val="003A7879"/>
    <w:rsid w:val="003C6AF5"/>
    <w:rsid w:val="004215D2"/>
    <w:rsid w:val="00435A85"/>
    <w:rsid w:val="00473999"/>
    <w:rsid w:val="00475588"/>
    <w:rsid w:val="004808DC"/>
    <w:rsid w:val="00481096"/>
    <w:rsid w:val="00484983"/>
    <w:rsid w:val="004A144E"/>
    <w:rsid w:val="004B5D6F"/>
    <w:rsid w:val="004C0BE9"/>
    <w:rsid w:val="004D39AE"/>
    <w:rsid w:val="004F4853"/>
    <w:rsid w:val="005243EF"/>
    <w:rsid w:val="00535BB8"/>
    <w:rsid w:val="00591B20"/>
    <w:rsid w:val="005A28E4"/>
    <w:rsid w:val="005A2C42"/>
    <w:rsid w:val="005C0A72"/>
    <w:rsid w:val="005E6B06"/>
    <w:rsid w:val="00646167"/>
    <w:rsid w:val="00664795"/>
    <w:rsid w:val="0068091E"/>
    <w:rsid w:val="00704EEE"/>
    <w:rsid w:val="00771256"/>
    <w:rsid w:val="00787A90"/>
    <w:rsid w:val="007B1544"/>
    <w:rsid w:val="007F67CC"/>
    <w:rsid w:val="00804F65"/>
    <w:rsid w:val="00805E60"/>
    <w:rsid w:val="008450BD"/>
    <w:rsid w:val="00853E6F"/>
    <w:rsid w:val="00870FEB"/>
    <w:rsid w:val="00893A92"/>
    <w:rsid w:val="00895149"/>
    <w:rsid w:val="00895D6F"/>
    <w:rsid w:val="008A0FDD"/>
    <w:rsid w:val="008E0AA6"/>
    <w:rsid w:val="009122EB"/>
    <w:rsid w:val="009225D0"/>
    <w:rsid w:val="009B316D"/>
    <w:rsid w:val="009D231C"/>
    <w:rsid w:val="00A02E6E"/>
    <w:rsid w:val="00A05B62"/>
    <w:rsid w:val="00A42908"/>
    <w:rsid w:val="00A5798F"/>
    <w:rsid w:val="00AA101B"/>
    <w:rsid w:val="00AB05CD"/>
    <w:rsid w:val="00AB4824"/>
    <w:rsid w:val="00AE5463"/>
    <w:rsid w:val="00B02F55"/>
    <w:rsid w:val="00B300A6"/>
    <w:rsid w:val="00B30C62"/>
    <w:rsid w:val="00B3500A"/>
    <w:rsid w:val="00B766AF"/>
    <w:rsid w:val="00B936BD"/>
    <w:rsid w:val="00C608B4"/>
    <w:rsid w:val="00CB1097"/>
    <w:rsid w:val="00CD5F7C"/>
    <w:rsid w:val="00D137C2"/>
    <w:rsid w:val="00D21FA4"/>
    <w:rsid w:val="00D749F4"/>
    <w:rsid w:val="00DD299E"/>
    <w:rsid w:val="00DD2AF4"/>
    <w:rsid w:val="00E304D5"/>
    <w:rsid w:val="00E36177"/>
    <w:rsid w:val="00E36973"/>
    <w:rsid w:val="00E55527"/>
    <w:rsid w:val="00E70646"/>
    <w:rsid w:val="00EC6278"/>
    <w:rsid w:val="00F2656E"/>
    <w:rsid w:val="00F46B3F"/>
    <w:rsid w:val="00F53703"/>
    <w:rsid w:val="00FA0419"/>
    <w:rsid w:val="00FE2318"/>
    <w:rsid w:val="05B955A9"/>
    <w:rsid w:val="0C911AFA"/>
    <w:rsid w:val="0DE15120"/>
    <w:rsid w:val="0F7909A8"/>
    <w:rsid w:val="0FE93A22"/>
    <w:rsid w:val="105D1B31"/>
    <w:rsid w:val="177A76C7"/>
    <w:rsid w:val="1A675CCB"/>
    <w:rsid w:val="1AAB0964"/>
    <w:rsid w:val="1B912C21"/>
    <w:rsid w:val="1F2D6B06"/>
    <w:rsid w:val="1F752E36"/>
    <w:rsid w:val="22A52928"/>
    <w:rsid w:val="250F27B2"/>
    <w:rsid w:val="252218B8"/>
    <w:rsid w:val="25EA35B4"/>
    <w:rsid w:val="2B5B3134"/>
    <w:rsid w:val="303A0730"/>
    <w:rsid w:val="316424EB"/>
    <w:rsid w:val="33194A17"/>
    <w:rsid w:val="37FC2926"/>
    <w:rsid w:val="39124E76"/>
    <w:rsid w:val="3D271595"/>
    <w:rsid w:val="441729A8"/>
    <w:rsid w:val="51D20995"/>
    <w:rsid w:val="568C17B1"/>
    <w:rsid w:val="599E20BC"/>
    <w:rsid w:val="5C1C2E1C"/>
    <w:rsid w:val="5EC6574C"/>
    <w:rsid w:val="63EE34BC"/>
    <w:rsid w:val="68A43AD7"/>
    <w:rsid w:val="7066285B"/>
    <w:rsid w:val="70BA2651"/>
    <w:rsid w:val="710877CE"/>
    <w:rsid w:val="73324308"/>
    <w:rsid w:val="75106CE6"/>
    <w:rsid w:val="75822D8C"/>
    <w:rsid w:val="75AA195E"/>
    <w:rsid w:val="7A8770A4"/>
    <w:rsid w:val="7BA30B19"/>
    <w:rsid w:val="7EC87E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FD32F9"/>
  <w15:docId w15:val="{40B73455-4C7D-4E25-A408-D7BD9A6D9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semiHidden/>
    <w:unhideWhenUsed/>
    <w:qFormat/>
    <w:pPr>
      <w:spacing w:after="120"/>
    </w:pPr>
  </w:style>
  <w:style w:type="paragraph" w:styleId="a5">
    <w:name w:val="Normal Indent"/>
    <w:basedOn w:val="a"/>
    <w:qFormat/>
    <w:pPr>
      <w:ind w:firstLine="420"/>
    </w:pPr>
    <w:rPr>
      <w:kern w:val="0"/>
      <w:sz w:val="20"/>
      <w:szCs w:val="20"/>
    </w:rPr>
  </w:style>
  <w:style w:type="paragraph" w:styleId="a6">
    <w:name w:val="annotation text"/>
    <w:basedOn w:val="a"/>
    <w:link w:val="a7"/>
    <w:uiPriority w:val="99"/>
    <w:semiHidden/>
    <w:unhideWhenUsed/>
    <w:qFormat/>
    <w:pPr>
      <w:jc w:val="left"/>
    </w:pPr>
  </w:style>
  <w:style w:type="paragraph" w:styleId="a8">
    <w:name w:val="Plain Text"/>
    <w:basedOn w:val="a"/>
    <w:next w:val="a9"/>
    <w:qFormat/>
    <w:rPr>
      <w:rFonts w:ascii="宋体" w:hAnsi="Courier New"/>
    </w:rPr>
  </w:style>
  <w:style w:type="paragraph" w:styleId="a9">
    <w:name w:val="Date"/>
    <w:basedOn w:val="a"/>
    <w:next w:val="a"/>
    <w:uiPriority w:val="99"/>
    <w:semiHidden/>
    <w:unhideWhenUsed/>
    <w:qFormat/>
    <w:pPr>
      <w:ind w:leftChars="2500" w:left="100"/>
    </w:pPr>
  </w:style>
  <w:style w:type="paragraph" w:styleId="aa">
    <w:name w:val="Balloon Text"/>
    <w:basedOn w:val="a"/>
    <w:link w:val="ab"/>
    <w:uiPriority w:val="99"/>
    <w:semiHidden/>
    <w:unhideWhenUsed/>
    <w:rPr>
      <w:sz w:val="18"/>
      <w:szCs w:val="18"/>
    </w:rPr>
  </w:style>
  <w:style w:type="paragraph" w:styleId="ac">
    <w:name w:val="footer"/>
    <w:basedOn w:val="a"/>
    <w:link w:val="ad"/>
    <w:uiPriority w:val="99"/>
    <w:unhideWhenUsed/>
    <w:qFormat/>
    <w:pPr>
      <w:tabs>
        <w:tab w:val="center" w:pos="4153"/>
        <w:tab w:val="right" w:pos="8306"/>
      </w:tabs>
      <w:snapToGrid w:val="0"/>
      <w:jc w:val="left"/>
    </w:pPr>
    <w:rPr>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f1">
    <w:name w:val="annotation subject"/>
    <w:basedOn w:val="a6"/>
    <w:next w:val="a6"/>
    <w:link w:val="af2"/>
    <w:uiPriority w:val="99"/>
    <w:semiHidden/>
    <w:unhideWhenUsed/>
    <w:rPr>
      <w:b/>
      <w:bCs/>
    </w:rPr>
  </w:style>
  <w:style w:type="paragraph" w:styleId="af3">
    <w:name w:val="Body Text First Indent"/>
    <w:basedOn w:val="a0"/>
    <w:link w:val="af4"/>
    <w:uiPriority w:val="99"/>
    <w:unhideWhenUsed/>
    <w:qFormat/>
    <w:pPr>
      <w:ind w:firstLineChars="100" w:firstLine="420"/>
    </w:pPr>
  </w:style>
  <w:style w:type="character" w:styleId="af5">
    <w:name w:val="annotation reference"/>
    <w:basedOn w:val="a1"/>
    <w:uiPriority w:val="99"/>
    <w:semiHidden/>
    <w:unhideWhenUsed/>
    <w:rPr>
      <w:sz w:val="21"/>
      <w:szCs w:val="21"/>
    </w:rPr>
  </w:style>
  <w:style w:type="paragraph" w:styleId="af6">
    <w:name w:val="List Paragraph"/>
    <w:basedOn w:val="a"/>
    <w:uiPriority w:val="34"/>
    <w:qFormat/>
    <w:pPr>
      <w:ind w:firstLineChars="200" w:firstLine="420"/>
    </w:pPr>
    <w:rPr>
      <w:rFonts w:ascii="Times New Roman" w:eastAsia="宋体" w:hAnsi="Times New Roman" w:cs="Times New Roman"/>
      <w:szCs w:val="24"/>
    </w:rPr>
  </w:style>
  <w:style w:type="character" w:customStyle="1" w:styleId="a4">
    <w:name w:val="正文文本 字符"/>
    <w:basedOn w:val="a1"/>
    <w:link w:val="a0"/>
    <w:uiPriority w:val="99"/>
    <w:semiHidden/>
    <w:qFormat/>
  </w:style>
  <w:style w:type="character" w:customStyle="1" w:styleId="af4">
    <w:name w:val="正文首行缩进 字符"/>
    <w:basedOn w:val="a4"/>
    <w:link w:val="af3"/>
    <w:uiPriority w:val="99"/>
    <w:qFormat/>
  </w:style>
  <w:style w:type="character" w:customStyle="1" w:styleId="10">
    <w:name w:val="标题 1 字符"/>
    <w:basedOn w:val="a1"/>
    <w:link w:val="1"/>
    <w:uiPriority w:val="9"/>
    <w:qFormat/>
    <w:rPr>
      <w:b/>
      <w:bCs/>
      <w:kern w:val="44"/>
      <w:sz w:val="44"/>
      <w:szCs w:val="44"/>
    </w:rPr>
  </w:style>
  <w:style w:type="character" w:customStyle="1" w:styleId="20">
    <w:name w:val="标题 2 字符"/>
    <w:basedOn w:val="a1"/>
    <w:link w:val="2"/>
    <w:uiPriority w:val="9"/>
    <w:qFormat/>
    <w:rPr>
      <w:rFonts w:asciiTheme="majorHAnsi" w:eastAsiaTheme="majorEastAsia" w:hAnsiTheme="majorHAnsi" w:cstheme="majorBidi"/>
      <w:b/>
      <w:bCs/>
      <w:kern w:val="2"/>
      <w:sz w:val="32"/>
      <w:szCs w:val="32"/>
    </w:rPr>
  </w:style>
  <w:style w:type="character" w:customStyle="1" w:styleId="af">
    <w:name w:val="页眉 字符"/>
    <w:basedOn w:val="a1"/>
    <w:link w:val="ae"/>
    <w:uiPriority w:val="99"/>
    <w:qFormat/>
    <w:rPr>
      <w:rFonts w:asciiTheme="minorHAnsi" w:eastAsiaTheme="minorEastAsia" w:hAnsiTheme="minorHAnsi" w:cstheme="minorBidi"/>
      <w:kern w:val="2"/>
      <w:sz w:val="18"/>
      <w:szCs w:val="18"/>
    </w:rPr>
  </w:style>
  <w:style w:type="character" w:customStyle="1" w:styleId="ad">
    <w:name w:val="页脚 字符"/>
    <w:basedOn w:val="a1"/>
    <w:link w:val="ac"/>
    <w:uiPriority w:val="99"/>
    <w:qFormat/>
    <w:rPr>
      <w:rFonts w:asciiTheme="minorHAnsi" w:eastAsiaTheme="minorEastAsia" w:hAnsiTheme="minorHAnsi" w:cstheme="minorBidi"/>
      <w:kern w:val="2"/>
      <w:sz w:val="18"/>
      <w:szCs w:val="18"/>
    </w:rPr>
  </w:style>
  <w:style w:type="character" w:customStyle="1" w:styleId="a7">
    <w:name w:val="批注文字 字符"/>
    <w:basedOn w:val="a1"/>
    <w:link w:val="a6"/>
    <w:uiPriority w:val="99"/>
    <w:semiHidden/>
    <w:rPr>
      <w:rFonts w:asciiTheme="minorHAnsi" w:eastAsiaTheme="minorEastAsia" w:hAnsiTheme="minorHAnsi" w:cstheme="minorBidi"/>
      <w:kern w:val="2"/>
      <w:sz w:val="21"/>
      <w:szCs w:val="22"/>
    </w:rPr>
  </w:style>
  <w:style w:type="character" w:customStyle="1" w:styleId="af2">
    <w:name w:val="批注主题 字符"/>
    <w:basedOn w:val="a7"/>
    <w:link w:val="af1"/>
    <w:uiPriority w:val="99"/>
    <w:semiHidden/>
    <w:rPr>
      <w:rFonts w:asciiTheme="minorHAnsi" w:eastAsiaTheme="minorEastAsia" w:hAnsiTheme="minorHAnsi" w:cstheme="minorBidi"/>
      <w:b/>
      <w:bCs/>
      <w:kern w:val="2"/>
      <w:sz w:val="21"/>
      <w:szCs w:val="22"/>
    </w:rPr>
  </w:style>
  <w:style w:type="character" w:customStyle="1" w:styleId="ab">
    <w:name w:val="批注框文本 字符"/>
    <w:basedOn w:val="a1"/>
    <w:link w:val="aa"/>
    <w:uiPriority w:val="99"/>
    <w:semiHidden/>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277</Words>
  <Characters>1583</Characters>
  <Application>Microsoft Office Word</Application>
  <DocSecurity>0</DocSecurity>
  <Lines>13</Lines>
  <Paragraphs>3</Paragraphs>
  <ScaleCrop>false</ScaleCrop>
  <Company>Microsoft</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HiWin10</cp:lastModifiedBy>
  <cp:revision>15</cp:revision>
  <dcterms:created xsi:type="dcterms:W3CDTF">2020-11-16T10:06:00Z</dcterms:created>
  <dcterms:modified xsi:type="dcterms:W3CDTF">2020-11-24T01:35:00Z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