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spacing w:line="520" w:lineRule="exact"/>
        <w:jc w:val="center"/>
        <w:rPr>
          <w:rFonts w:hint="default" w:ascii="Arial" w:hAnsi="Arial" w:cs="Arial"/>
          <w:b/>
          <w:kern w:val="0"/>
          <w:sz w:val="28"/>
          <w:szCs w:val="32"/>
          <w:lang w:bidi="en-US"/>
        </w:rPr>
      </w:pPr>
      <w:r>
        <w:rPr>
          <w:rFonts w:hint="default" w:ascii="Arial" w:hAnsi="Arial" w:cs="Arial"/>
          <w:b/>
          <w:kern w:val="0"/>
          <w:sz w:val="28"/>
          <w:szCs w:val="32"/>
          <w:lang w:bidi="en-US"/>
        </w:rPr>
        <w:t>柳州职业技术学院</w:t>
      </w:r>
    </w:p>
    <w:p>
      <w:pPr>
        <w:jc w:val="center"/>
        <w:rPr>
          <w:rFonts w:hint="default" w:ascii="Arial" w:hAnsi="Arial" w:cs="Arial"/>
          <w:b/>
          <w:sz w:val="28"/>
          <w:szCs w:val="32"/>
        </w:rPr>
      </w:pPr>
      <w:r>
        <w:rPr>
          <w:rFonts w:hint="default" w:ascii="Arial" w:hAnsi="Arial" w:cs="Arial"/>
          <w:b/>
          <w:sz w:val="28"/>
          <w:szCs w:val="32"/>
        </w:rPr>
        <w:t>数据可视化师资培训相关平台配件询价采购公告</w:t>
      </w:r>
    </w:p>
    <w:p>
      <w:pPr>
        <w:widowControl/>
        <w:spacing w:after="200" w:line="276" w:lineRule="auto"/>
        <w:jc w:val="left"/>
        <w:rPr>
          <w:rFonts w:hint="default" w:ascii="Arial" w:hAnsi="Arial" w:cs="Arial"/>
          <w:kern w:val="0"/>
          <w:sz w:val="22"/>
          <w:szCs w:val="24"/>
          <w:lang w:bidi="en-US"/>
        </w:rPr>
      </w:pPr>
      <w:r>
        <w:rPr>
          <w:rFonts w:hint="default" w:ascii="Arial" w:hAnsi="Arial" w:cs="Arial"/>
          <w:kern w:val="0"/>
          <w:sz w:val="22"/>
          <w:szCs w:val="24"/>
          <w:lang w:bidi="en-US"/>
        </w:rPr>
        <w:t>采购编号：LZY20-052                                 发布日期：2020-11-12</w:t>
      </w:r>
    </w:p>
    <w:p>
      <w:pPr>
        <w:numPr>
          <w:ilvl w:val="0"/>
          <w:numId w:val="1"/>
        </w:numPr>
        <w:spacing w:line="520" w:lineRule="exact"/>
        <w:rPr>
          <w:rFonts w:hint="default" w:ascii="Arial" w:hAnsi="Arial" w:cs="Arial"/>
          <w:bCs/>
          <w:kern w:val="0"/>
          <w:sz w:val="24"/>
          <w:szCs w:val="28"/>
          <w:lang w:bidi="en-US"/>
        </w:rPr>
      </w:pPr>
      <w:r>
        <w:rPr>
          <w:rFonts w:hint="default" w:ascii="Arial" w:hAnsi="Arial" w:cs="Arial"/>
          <w:bCs/>
          <w:kern w:val="0"/>
          <w:sz w:val="24"/>
          <w:szCs w:val="28"/>
          <w:lang w:bidi="en-US"/>
        </w:rPr>
        <w:t>项目名称： 数据可视化师资培训相关平台配件</w:t>
      </w:r>
    </w:p>
    <w:p>
      <w:pPr>
        <w:numPr>
          <w:ilvl w:val="0"/>
          <w:numId w:val="1"/>
        </w:numPr>
        <w:rPr>
          <w:rFonts w:hint="default" w:ascii="Arial" w:hAnsi="Arial" w:cs="Arial"/>
          <w:bCs/>
          <w:kern w:val="0"/>
          <w:sz w:val="24"/>
          <w:szCs w:val="28"/>
          <w:lang w:bidi="en-US"/>
        </w:rPr>
      </w:pPr>
      <w:r>
        <w:rPr>
          <w:rFonts w:hint="default" w:ascii="Arial" w:hAnsi="Arial" w:cs="Arial"/>
          <w:bCs/>
          <w:kern w:val="0"/>
          <w:sz w:val="24"/>
          <w:szCs w:val="28"/>
          <w:lang w:bidi="en-US"/>
        </w:rPr>
        <w:t>询价采购项目预算金额：（人民币）玖万元整</w:t>
      </w:r>
      <w:r>
        <w:rPr>
          <w:rFonts w:hint="default" w:ascii="Arial" w:hAnsi="Arial" w:cs="Arial"/>
          <w:kern w:val="0"/>
          <w:sz w:val="24"/>
          <w:szCs w:val="28"/>
          <w:lang w:bidi="en-US"/>
        </w:rPr>
        <w:t>（¥90000.00）</w:t>
      </w:r>
    </w:p>
    <w:p>
      <w:pPr>
        <w:rPr>
          <w:rFonts w:hint="default" w:ascii="Arial" w:hAnsi="Arial" w:cs="Arial"/>
          <w:bCs/>
          <w:kern w:val="0"/>
          <w:sz w:val="24"/>
          <w:szCs w:val="28"/>
          <w:lang w:bidi="en-US"/>
        </w:rPr>
      </w:pPr>
    </w:p>
    <w:p>
      <w:pPr>
        <w:numPr>
          <w:ilvl w:val="0"/>
          <w:numId w:val="1"/>
        </w:numPr>
        <w:rPr>
          <w:rFonts w:hint="default" w:ascii="Arial" w:hAnsi="Arial" w:cs="Arial"/>
          <w:bCs/>
          <w:kern w:val="0"/>
          <w:sz w:val="24"/>
          <w:szCs w:val="28"/>
          <w:lang w:bidi="en-US"/>
        </w:rPr>
      </w:pPr>
      <w:r>
        <w:rPr>
          <w:rFonts w:hint="default" w:ascii="Arial" w:hAnsi="Arial" w:cs="Arial"/>
          <w:bCs/>
          <w:kern w:val="0"/>
          <w:sz w:val="24"/>
          <w:szCs w:val="28"/>
          <w:lang w:bidi="en-US"/>
        </w:rPr>
        <w:t>采购</w:t>
      </w:r>
      <w:r>
        <w:rPr>
          <w:rFonts w:hint="eastAsia" w:ascii="Arial" w:hAnsi="Arial" w:cs="Arial"/>
          <w:bCs/>
          <w:kern w:val="0"/>
          <w:sz w:val="24"/>
          <w:szCs w:val="28"/>
          <w:lang w:val="en-US" w:eastAsia="zh-CN" w:bidi="en-US"/>
        </w:rPr>
        <w:t>要</w:t>
      </w:r>
      <w:r>
        <w:rPr>
          <w:rFonts w:hint="default" w:ascii="Arial" w:hAnsi="Arial" w:cs="Arial"/>
          <w:bCs/>
          <w:kern w:val="0"/>
          <w:sz w:val="24"/>
          <w:szCs w:val="28"/>
          <w:lang w:bidi="en-US"/>
        </w:rPr>
        <w:t>求</w:t>
      </w:r>
    </w:p>
    <w:p>
      <w:pPr>
        <w:pStyle w:val="14"/>
        <w:ind w:firstLine="480"/>
        <w:rPr>
          <w:rFonts w:hint="default" w:ascii="Arial" w:hAnsi="Arial" w:cs="Arial"/>
          <w:bCs/>
          <w:kern w:val="0"/>
          <w:sz w:val="24"/>
          <w:szCs w:val="28"/>
          <w:lang w:bidi="en-US"/>
        </w:rPr>
      </w:pPr>
    </w:p>
    <w:tbl>
      <w:tblPr>
        <w:tblStyle w:val="12"/>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570"/>
        <w:gridCol w:w="8040"/>
        <w:gridCol w:w="375"/>
        <w:gridCol w:w="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16" w:type="dxa"/>
            <w:vAlign w:val="center"/>
          </w:tcPr>
          <w:p>
            <w:pPr>
              <w:widowControl/>
              <w:jc w:val="center"/>
              <w:rPr>
                <w:rFonts w:hint="default" w:ascii="Arial" w:hAnsi="Arial" w:cs="Arial"/>
                <w:color w:val="000000"/>
                <w:kern w:val="0"/>
                <w:szCs w:val="21"/>
              </w:rPr>
            </w:pPr>
            <w:r>
              <w:rPr>
                <w:rFonts w:hint="default" w:ascii="Arial" w:hAnsi="Arial" w:cs="Arial"/>
                <w:color w:val="000000"/>
                <w:kern w:val="0"/>
                <w:szCs w:val="21"/>
              </w:rPr>
              <w:t>序号</w:t>
            </w:r>
          </w:p>
        </w:tc>
        <w:tc>
          <w:tcPr>
            <w:tcW w:w="570" w:type="dxa"/>
            <w:shd w:val="clear" w:color="auto" w:fill="auto"/>
            <w:noWrap/>
            <w:vAlign w:val="center"/>
          </w:tcPr>
          <w:p>
            <w:pPr>
              <w:widowControl/>
              <w:jc w:val="center"/>
              <w:rPr>
                <w:rFonts w:hint="default" w:ascii="Arial" w:hAnsi="Arial" w:cs="Arial"/>
                <w:color w:val="000000"/>
                <w:kern w:val="0"/>
                <w:szCs w:val="21"/>
              </w:rPr>
            </w:pPr>
            <w:r>
              <w:rPr>
                <w:rFonts w:hint="default" w:ascii="Arial" w:hAnsi="Arial" w:cs="Arial"/>
                <w:color w:val="000000"/>
                <w:kern w:val="0"/>
                <w:szCs w:val="21"/>
              </w:rPr>
              <w:t>名称</w:t>
            </w:r>
          </w:p>
        </w:tc>
        <w:tc>
          <w:tcPr>
            <w:tcW w:w="8040" w:type="dxa"/>
            <w:shd w:val="clear" w:color="auto" w:fill="auto"/>
            <w:noWrap/>
            <w:vAlign w:val="center"/>
          </w:tcPr>
          <w:p>
            <w:pPr>
              <w:widowControl/>
              <w:jc w:val="center"/>
              <w:rPr>
                <w:rFonts w:hint="eastAsia" w:ascii="Arial" w:hAnsi="Arial" w:cs="Arial" w:eastAsiaTheme="minorEastAsia"/>
                <w:color w:val="000000"/>
                <w:kern w:val="0"/>
                <w:szCs w:val="21"/>
                <w:lang w:val="en-US" w:eastAsia="zh-CN"/>
              </w:rPr>
            </w:pPr>
            <w:r>
              <w:rPr>
                <w:rFonts w:hint="eastAsia" w:ascii="Arial" w:hAnsi="Arial" w:cs="Arial"/>
                <w:color w:val="000000"/>
                <w:kern w:val="0"/>
                <w:szCs w:val="21"/>
                <w:lang w:val="en-US" w:eastAsia="zh-CN"/>
              </w:rPr>
              <w:t>技术要求</w:t>
            </w:r>
          </w:p>
        </w:tc>
        <w:tc>
          <w:tcPr>
            <w:tcW w:w="375" w:type="dxa"/>
            <w:shd w:val="clear" w:color="auto" w:fill="auto"/>
            <w:noWrap/>
            <w:vAlign w:val="center"/>
          </w:tcPr>
          <w:p>
            <w:pPr>
              <w:widowControl/>
              <w:jc w:val="center"/>
              <w:rPr>
                <w:rFonts w:hint="default" w:ascii="Arial" w:hAnsi="Arial" w:cs="Arial"/>
                <w:color w:val="000000"/>
                <w:kern w:val="0"/>
                <w:szCs w:val="21"/>
              </w:rPr>
            </w:pPr>
            <w:r>
              <w:rPr>
                <w:rFonts w:hint="eastAsia" w:ascii="Arial" w:hAnsi="Arial" w:cs="Arial"/>
                <w:color w:val="000000"/>
                <w:kern w:val="0"/>
                <w:szCs w:val="21"/>
                <w:lang w:val="en-US" w:eastAsia="zh-CN"/>
              </w:rPr>
              <w:t>数量</w:t>
            </w:r>
          </w:p>
        </w:tc>
        <w:tc>
          <w:tcPr>
            <w:tcW w:w="465" w:type="dxa"/>
            <w:shd w:val="clear" w:color="auto" w:fill="auto"/>
            <w:noWrap/>
            <w:vAlign w:val="center"/>
          </w:tcPr>
          <w:p>
            <w:pPr>
              <w:widowControl/>
              <w:jc w:val="center"/>
              <w:rPr>
                <w:rFonts w:hint="eastAsia" w:ascii="Arial" w:hAnsi="Arial" w:cs="Arial" w:eastAsiaTheme="minorEastAsia"/>
                <w:color w:val="000000"/>
                <w:kern w:val="0"/>
                <w:szCs w:val="21"/>
                <w:lang w:eastAsia="zh-CN"/>
              </w:rPr>
            </w:pPr>
            <w:r>
              <w:rPr>
                <w:rFonts w:hint="eastAsia" w:ascii="Arial" w:hAnsi="Arial" w:cs="Arial"/>
                <w:color w:val="000000"/>
                <w:kern w:val="0"/>
                <w:szCs w:val="21"/>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5" w:hRule="atLeast"/>
          <w:jc w:val="center"/>
        </w:trPr>
        <w:tc>
          <w:tcPr>
            <w:tcW w:w="616" w:type="dxa"/>
            <w:vAlign w:val="center"/>
          </w:tcPr>
          <w:p>
            <w:pPr>
              <w:widowControl/>
              <w:jc w:val="center"/>
              <w:rPr>
                <w:rFonts w:hint="default" w:ascii="Arial" w:hAnsi="Arial" w:cs="Arial"/>
                <w:color w:val="000000"/>
                <w:kern w:val="0"/>
                <w:szCs w:val="21"/>
              </w:rPr>
            </w:pPr>
            <w:r>
              <w:rPr>
                <w:rFonts w:hint="default" w:ascii="Arial" w:hAnsi="Arial" w:cs="Arial"/>
                <w:color w:val="000000"/>
                <w:kern w:val="0"/>
                <w:szCs w:val="21"/>
              </w:rPr>
              <w:t>1</w:t>
            </w:r>
          </w:p>
        </w:tc>
        <w:tc>
          <w:tcPr>
            <w:tcW w:w="570" w:type="dxa"/>
            <w:shd w:val="clear" w:color="auto" w:fill="auto"/>
            <w:noWrap/>
            <w:vAlign w:val="center"/>
          </w:tcPr>
          <w:p>
            <w:pPr>
              <w:widowControl/>
              <w:jc w:val="center"/>
              <w:rPr>
                <w:rFonts w:hint="default" w:ascii="Arial" w:hAnsi="Arial" w:cs="Arial"/>
                <w:color w:val="000000"/>
                <w:kern w:val="0"/>
                <w:szCs w:val="21"/>
              </w:rPr>
            </w:pPr>
            <w:r>
              <w:rPr>
                <w:rFonts w:hint="default" w:ascii="Arial" w:hAnsi="Arial" w:cs="Arial"/>
                <w:color w:val="000000"/>
                <w:kern w:val="0"/>
                <w:szCs w:val="21"/>
              </w:rPr>
              <w:t>数据可视化BI工具</w:t>
            </w:r>
          </w:p>
        </w:tc>
        <w:tc>
          <w:tcPr>
            <w:tcW w:w="8040" w:type="dxa"/>
            <w:shd w:val="clear" w:color="auto" w:fill="auto"/>
            <w:noWrap/>
          </w:tcPr>
          <w:p>
            <w:pPr>
              <w:pStyle w:val="14"/>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一、建设目标</w:t>
            </w:r>
          </w:p>
          <w:p>
            <w:pPr>
              <w:pStyle w:val="14"/>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提供基于多数据源形式的数据可视化服务平台，解决报表和大屏的数据可视化，解放数据可视化系统的开发人力。提供良好的交互设计，通过拖拽图表组件实现搭建数据可视化页面。</w:t>
            </w:r>
          </w:p>
          <w:p>
            <w:pPr>
              <w:pStyle w:val="14"/>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实现 ECharts 图表组件基于现有数据动态配置生成页面展示效果同时支持下钻、联动。</w:t>
            </w:r>
          </w:p>
          <w:p>
            <w:pPr>
              <w:pStyle w:val="14"/>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实现 MySQL、SQL Server、PostgreSQL、Oracle 等多种数据源直接绑定数据。</w:t>
            </w:r>
          </w:p>
          <w:p>
            <w:pPr>
              <w:pStyle w:val="14"/>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实现所见即所得的编辑方式，通过拖拽和点选，即可创造出专业的可视化效果。</w:t>
            </w:r>
          </w:p>
          <w:p>
            <w:pPr>
              <w:pStyle w:val="14"/>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二、建设内容</w:t>
            </w:r>
          </w:p>
          <w:p>
            <w:pPr>
              <w:pStyle w:val="14"/>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1.数据源管理</w:t>
            </w:r>
          </w:p>
          <w:p>
            <w:pPr>
              <w:pStyle w:val="14"/>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数据源是指数据库连接，可以建立多个数据源。支持常用数据库类型，如：MySQL、SQL Server、Oracle、PostgreSQL。</w:t>
            </w:r>
          </w:p>
          <w:p>
            <w:pPr>
              <w:pStyle w:val="14"/>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1.1支持导入CSV和Excel，自动识别标题和数据行；支持连接Mysql、SqlServer、Oracle等数据库进行数据抓取，支持显示数据库的数据表列表。</w:t>
            </w:r>
          </w:p>
          <w:p>
            <w:pPr>
              <w:pStyle w:val="14"/>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1.2支持在线浏览数据数据，用以生成工作表；</w:t>
            </w:r>
          </w:p>
          <w:p>
            <w:pPr>
              <w:pStyle w:val="14"/>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2.报表管理</w:t>
            </w:r>
          </w:p>
          <w:p>
            <w:pPr>
              <w:pStyle w:val="14"/>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管理制作好的报表页面，可对报表页面进行增删改等操作。</w:t>
            </w:r>
          </w:p>
          <w:p>
            <w:pPr>
              <w:pStyle w:val="14"/>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2.1支持对工作表的数据进行分页浏览，避免数据量过大时程序假死。</w:t>
            </w:r>
          </w:p>
          <w:p>
            <w:pPr>
              <w:pStyle w:val="14"/>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2.2支持数据源管理、工作表管理、图形管理，采用分离式设计，工作表可生成各种图形，无需重复创建数据源与工作表。</w:t>
            </w:r>
          </w:p>
          <w:p>
            <w:pPr>
              <w:pStyle w:val="14"/>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2.3支持工作表分发功能，可将自身的工作表分发给机构或用户，并可控制被分发者是否具备分发权限。</w:t>
            </w:r>
          </w:p>
          <w:p>
            <w:pPr>
              <w:pStyle w:val="14"/>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3.大屏管理</w:t>
            </w:r>
          </w:p>
          <w:p>
            <w:pPr>
              <w:pStyle w:val="14"/>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管理制作好的大屏页面，可对大屏页面进行增删改等操作。</w:t>
            </w:r>
          </w:p>
          <w:p>
            <w:pPr>
              <w:pStyle w:val="14"/>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3.1数据大屏</w:t>
            </w:r>
          </w:p>
          <w:p>
            <w:pPr>
              <w:pStyle w:val="14"/>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可以新建或在大屏列表中查看已经创建的大屏，可以对当前选择的大屏进行预览、编辑、在编辑页面下可对图表进行拖拽控制、绑定图表数据调整样式、开启下钻联动等设置。</w:t>
            </w:r>
          </w:p>
          <w:p>
            <w:pPr>
              <w:pStyle w:val="14"/>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3.2报表</w:t>
            </w:r>
          </w:p>
          <w:p>
            <w:pPr>
              <w:pStyle w:val="14"/>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可以新建或在报表列表中查看已经创建的报表，可以对当前选择的报表进行预览、编辑、在编辑页面下可对图表进行拖拽控制、绑定图表数据调整样式、开启下钻联动等设置。</w:t>
            </w:r>
          </w:p>
          <w:p>
            <w:pPr>
              <w:pStyle w:val="14"/>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3.3 图表管理</w:t>
            </w:r>
          </w:p>
          <w:p>
            <w:pPr>
              <w:pStyle w:val="14"/>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图表支持可视化筛选器进行数据过滤；</w:t>
            </w:r>
          </w:p>
          <w:p>
            <w:pPr>
              <w:pStyle w:val="14"/>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支持对数据进行求和、平均、最大值、最小值等算法；</w:t>
            </w:r>
          </w:p>
          <w:p>
            <w:pPr>
              <w:pStyle w:val="14"/>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支持图表自动刷新，每个图表都可以单独设置自己的刷新频率；</w:t>
            </w:r>
          </w:p>
          <w:p>
            <w:pPr>
              <w:pStyle w:val="14"/>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支持饼状图、条形图、折线图、散点图等多种数据图表；</w:t>
            </w:r>
          </w:p>
          <w:p>
            <w:pPr>
              <w:pStyle w:val="14"/>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支持使用文件夹的方式对图表进行分类和存放管理；</w:t>
            </w:r>
          </w:p>
          <w:p>
            <w:pPr>
              <w:pStyle w:val="14"/>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支持组装图表，生成不同样式的数据大屏；数据大屏需支持插入图片、设置背景图；支持添加文字；支持上传和插入视频；支持插入直播流；支持以文件夹的方式对数据大屏进行分类和存储。</w:t>
            </w:r>
          </w:p>
          <w:p>
            <w:pPr>
              <w:pStyle w:val="14"/>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4.轮播管理</w:t>
            </w:r>
          </w:p>
          <w:p>
            <w:pPr>
              <w:pStyle w:val="14"/>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轮播管理功能中可以把已公开分享的多个[大屏]或[报表]放入一个轮播页面中进行展示。</w:t>
            </w:r>
          </w:p>
          <w:p>
            <w:pPr>
              <w:pStyle w:val="14"/>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5．数据表预览</w:t>
            </w:r>
          </w:p>
          <w:p>
            <w:pPr>
              <w:pStyle w:val="14"/>
              <w:ind w:firstLine="0" w:firstLineChars="0"/>
              <w:rPr>
                <w:rFonts w:hint="default" w:ascii="Arial" w:hAnsi="Arial" w:cs="Arial" w:eastAsiaTheme="minorEastAsia"/>
                <w:szCs w:val="21"/>
              </w:rPr>
            </w:pPr>
            <w:r>
              <w:rPr>
                <w:rFonts w:hint="default" w:ascii="Arial" w:hAnsi="Arial" w:cs="Arial" w:eastAsiaTheme="minorEastAsia"/>
                <w:color w:val="000000"/>
                <w:kern w:val="0"/>
                <w:szCs w:val="21"/>
              </w:rPr>
              <w:t>数据表预览主要是对已经配置好的数据源的数据表数据进行预览操作，在数据源中选择需要预览的数据源，在数据表中选择需要预览的数据表，点击【查询】按钮后，系统会返回该数据表的前200行数据进行展示。支持自动识别数据列为维度与度量。</w:t>
            </w:r>
          </w:p>
        </w:tc>
        <w:tc>
          <w:tcPr>
            <w:tcW w:w="375" w:type="dxa"/>
            <w:shd w:val="clear" w:color="auto" w:fill="auto"/>
            <w:noWrap/>
            <w:vAlign w:val="center"/>
          </w:tcPr>
          <w:p>
            <w:pPr>
              <w:widowControl/>
              <w:jc w:val="center"/>
              <w:rPr>
                <w:rFonts w:hint="eastAsia" w:ascii="Arial" w:hAnsi="Arial" w:cs="Arial" w:eastAsiaTheme="minorEastAsia"/>
                <w:color w:val="000000"/>
                <w:kern w:val="0"/>
                <w:szCs w:val="21"/>
                <w:lang w:eastAsia="zh-CN"/>
              </w:rPr>
            </w:pPr>
            <w:r>
              <w:rPr>
                <w:rFonts w:hint="eastAsia" w:ascii="Arial" w:hAnsi="Arial" w:cs="Arial"/>
                <w:color w:val="000000"/>
                <w:kern w:val="0"/>
                <w:szCs w:val="21"/>
                <w:lang w:val="en-US" w:eastAsia="zh-CN"/>
              </w:rPr>
              <w:t>1</w:t>
            </w:r>
          </w:p>
        </w:tc>
        <w:tc>
          <w:tcPr>
            <w:tcW w:w="465" w:type="dxa"/>
            <w:shd w:val="clear" w:color="auto" w:fill="auto"/>
            <w:noWrap/>
            <w:vAlign w:val="center"/>
          </w:tcPr>
          <w:p>
            <w:pPr>
              <w:widowControl/>
              <w:jc w:val="center"/>
              <w:rPr>
                <w:rFonts w:hint="default" w:ascii="Arial" w:hAnsi="Arial" w:cs="Arial"/>
                <w:color w:val="000000"/>
                <w:kern w:val="0"/>
                <w:szCs w:val="21"/>
              </w:rPr>
            </w:pPr>
            <w:r>
              <w:rPr>
                <w:rFonts w:hint="default" w:ascii="Arial" w:hAnsi="Arial" w:cs="Arial"/>
                <w:color w:val="000000"/>
                <w:kern w:val="0"/>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16" w:type="dxa"/>
            <w:vAlign w:val="center"/>
          </w:tcPr>
          <w:p>
            <w:pPr>
              <w:widowControl/>
              <w:jc w:val="center"/>
              <w:rPr>
                <w:rFonts w:hint="default" w:ascii="Arial" w:hAnsi="Arial" w:cs="Arial"/>
                <w:color w:val="000000"/>
                <w:kern w:val="0"/>
                <w:szCs w:val="21"/>
              </w:rPr>
            </w:pPr>
            <w:r>
              <w:rPr>
                <w:rFonts w:hint="default" w:ascii="Arial" w:hAnsi="Arial" w:cs="Arial"/>
                <w:color w:val="000000"/>
                <w:kern w:val="0"/>
                <w:szCs w:val="21"/>
              </w:rPr>
              <w:t>2</w:t>
            </w:r>
          </w:p>
        </w:tc>
        <w:tc>
          <w:tcPr>
            <w:tcW w:w="570" w:type="dxa"/>
            <w:shd w:val="clear" w:color="auto" w:fill="auto"/>
            <w:noWrap/>
            <w:vAlign w:val="center"/>
          </w:tcPr>
          <w:p>
            <w:pPr>
              <w:widowControl/>
              <w:jc w:val="center"/>
              <w:rPr>
                <w:rFonts w:hint="default" w:ascii="Arial" w:hAnsi="Arial" w:cs="Arial"/>
                <w:color w:val="000000"/>
                <w:kern w:val="0"/>
                <w:szCs w:val="21"/>
              </w:rPr>
            </w:pPr>
            <w:r>
              <w:rPr>
                <w:rFonts w:hint="default" w:ascii="Arial" w:hAnsi="Arial" w:cs="Arial"/>
                <w:color w:val="000000"/>
                <w:kern w:val="0"/>
                <w:szCs w:val="21"/>
              </w:rPr>
              <w:t>螺蛳粉企业原料入厂环节小程序（微信端）</w:t>
            </w:r>
          </w:p>
        </w:tc>
        <w:tc>
          <w:tcPr>
            <w:tcW w:w="8040" w:type="dxa"/>
            <w:shd w:val="clear" w:color="auto" w:fill="auto"/>
            <w:noWrap/>
          </w:tcPr>
          <w:p>
            <w:pPr>
              <w:pStyle w:val="14"/>
              <w:jc w:val="left"/>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一、项目业务要求概述</w:t>
            </w:r>
          </w:p>
          <w:p>
            <w:pPr>
              <w:pStyle w:val="14"/>
              <w:jc w:val="left"/>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协助螺蛳粉企业更好的完成客户管理、订单供应链管理、扫码入库、结算管理等。提升企业信息化管理能力，制定更合理的生产计划，优化企业资源以达到企业效益最大化的目的。</w:t>
            </w:r>
          </w:p>
          <w:p>
            <w:pPr>
              <w:pStyle w:val="14"/>
              <w:jc w:val="left"/>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（一）功能模块说明</w:t>
            </w:r>
          </w:p>
          <w:p>
            <w:pPr>
              <w:pStyle w:val="14"/>
              <w:jc w:val="left"/>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本次开发小程序包含以下功能模块：</w:t>
            </w:r>
          </w:p>
          <w:p>
            <w:pPr>
              <w:pStyle w:val="14"/>
              <w:jc w:val="left"/>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1</w:t>
            </w:r>
            <w:r>
              <w:rPr>
                <w:rFonts w:hint="eastAsia" w:ascii="Arial" w:hAnsi="Arial" w:cs="Arial" w:eastAsiaTheme="minorEastAsia"/>
                <w:color w:val="000000"/>
                <w:kern w:val="0"/>
                <w:szCs w:val="21"/>
                <w:lang w:val="en-US" w:eastAsia="zh-CN"/>
              </w:rPr>
              <w:t>.</w:t>
            </w:r>
            <w:r>
              <w:rPr>
                <w:rFonts w:hint="default" w:ascii="Arial" w:hAnsi="Arial" w:cs="Arial" w:eastAsiaTheme="minorEastAsia"/>
                <w:color w:val="000000"/>
                <w:kern w:val="0"/>
                <w:szCs w:val="21"/>
              </w:rPr>
              <w:t>系统管理：企业参数管理、数据字典管理、组织机构管理、员工管理、权限管理、个人信息管理</w:t>
            </w:r>
          </w:p>
          <w:p>
            <w:pPr>
              <w:pStyle w:val="14"/>
              <w:jc w:val="left"/>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2</w:t>
            </w:r>
            <w:r>
              <w:rPr>
                <w:rFonts w:hint="eastAsia" w:ascii="Arial" w:hAnsi="Arial" w:cs="Arial" w:eastAsiaTheme="minorEastAsia"/>
                <w:color w:val="000000"/>
                <w:kern w:val="0"/>
                <w:szCs w:val="21"/>
                <w:lang w:val="en-US" w:eastAsia="zh-CN"/>
              </w:rPr>
              <w:t>.</w:t>
            </w:r>
            <w:r>
              <w:rPr>
                <w:rFonts w:hint="default" w:ascii="Arial" w:hAnsi="Arial" w:cs="Arial" w:eastAsiaTheme="minorEastAsia"/>
                <w:color w:val="000000"/>
                <w:kern w:val="0"/>
                <w:szCs w:val="21"/>
              </w:rPr>
              <w:t>客户管理：客户信息管理、联系人管理</w:t>
            </w:r>
          </w:p>
          <w:p>
            <w:pPr>
              <w:pStyle w:val="14"/>
              <w:jc w:val="left"/>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3</w:t>
            </w:r>
            <w:r>
              <w:rPr>
                <w:rFonts w:hint="eastAsia" w:ascii="Arial" w:hAnsi="Arial" w:cs="Arial" w:eastAsiaTheme="minorEastAsia"/>
                <w:color w:val="000000"/>
                <w:kern w:val="0"/>
                <w:szCs w:val="21"/>
                <w:lang w:val="en-US" w:eastAsia="zh-CN"/>
              </w:rPr>
              <w:t>.</w:t>
            </w:r>
            <w:r>
              <w:rPr>
                <w:rFonts w:hint="default" w:ascii="Arial" w:hAnsi="Arial" w:cs="Arial" w:eastAsiaTheme="minorEastAsia"/>
                <w:color w:val="000000"/>
                <w:kern w:val="0"/>
                <w:szCs w:val="21"/>
              </w:rPr>
              <w:t>订单管理：订单计划（采购需求）、抢单审核（供应意向）、订单查询、订单统计与分析</w:t>
            </w:r>
          </w:p>
          <w:p>
            <w:pPr>
              <w:pStyle w:val="14"/>
              <w:jc w:val="left"/>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4</w:t>
            </w:r>
            <w:r>
              <w:rPr>
                <w:rFonts w:hint="eastAsia" w:ascii="Arial" w:hAnsi="Arial" w:cs="Arial" w:eastAsiaTheme="minorEastAsia"/>
                <w:color w:val="000000"/>
                <w:kern w:val="0"/>
                <w:szCs w:val="21"/>
                <w:lang w:val="en-US" w:eastAsia="zh-CN"/>
              </w:rPr>
              <w:t>.</w:t>
            </w:r>
            <w:r>
              <w:rPr>
                <w:rFonts w:hint="default" w:ascii="Arial" w:hAnsi="Arial" w:cs="Arial" w:eastAsiaTheme="minorEastAsia"/>
                <w:color w:val="000000"/>
                <w:kern w:val="0"/>
                <w:szCs w:val="21"/>
              </w:rPr>
              <w:t>入库管理：认证管理、扫码入库、入库辅助信息采集、入库单发送管理、库存管理</w:t>
            </w:r>
          </w:p>
          <w:p>
            <w:pPr>
              <w:pStyle w:val="14"/>
              <w:jc w:val="left"/>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5</w:t>
            </w:r>
            <w:r>
              <w:rPr>
                <w:rFonts w:hint="eastAsia" w:ascii="Arial" w:hAnsi="Arial" w:cs="Arial" w:eastAsiaTheme="minorEastAsia"/>
                <w:color w:val="000000"/>
                <w:kern w:val="0"/>
                <w:szCs w:val="21"/>
                <w:lang w:val="en-US" w:eastAsia="zh-CN"/>
              </w:rPr>
              <w:t>.</w:t>
            </w:r>
            <w:r>
              <w:rPr>
                <w:rFonts w:hint="default" w:ascii="Arial" w:hAnsi="Arial" w:cs="Arial" w:eastAsiaTheme="minorEastAsia"/>
                <w:color w:val="000000"/>
                <w:kern w:val="0"/>
                <w:szCs w:val="21"/>
              </w:rPr>
              <w:t>结算管理：单据管理、票据管理、结算统计</w:t>
            </w:r>
          </w:p>
          <w:p>
            <w:pPr>
              <w:pStyle w:val="14"/>
              <w:jc w:val="left"/>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（二）使用用户</w:t>
            </w:r>
          </w:p>
          <w:p>
            <w:pPr>
              <w:pStyle w:val="14"/>
              <w:jc w:val="left"/>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使用该小程序的用户分为以下几类：企业负责人（管理员）、采购员、仓库管理员、财务人员。</w:t>
            </w:r>
          </w:p>
          <w:p>
            <w:pPr>
              <w:pStyle w:val="14"/>
              <w:jc w:val="left"/>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企业负责人（管理员）负责本系统应用的所有权限；采购员负责制定订单计划和审核供应意向；仓库管理员负责扫码入库；财务人员负责结算。</w:t>
            </w:r>
          </w:p>
          <w:p>
            <w:pPr>
              <w:pStyle w:val="14"/>
              <w:jc w:val="left"/>
              <w:rPr>
                <w:rFonts w:hint="default" w:ascii="Arial" w:hAnsi="Arial" w:cs="Arial" w:eastAsiaTheme="minorEastAsia"/>
                <w:color w:val="000000"/>
                <w:kern w:val="0"/>
                <w:szCs w:val="21"/>
              </w:rPr>
            </w:pPr>
          </w:p>
          <w:p>
            <w:pPr>
              <w:pStyle w:val="14"/>
              <w:jc w:val="left"/>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二、功能模块具体要求</w:t>
            </w:r>
          </w:p>
          <w:p>
            <w:pPr>
              <w:pStyle w:val="14"/>
              <w:jc w:val="left"/>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1.</w:t>
            </w:r>
            <w:r>
              <w:rPr>
                <w:rFonts w:hint="default" w:ascii="Arial" w:hAnsi="Arial" w:cs="Arial" w:eastAsiaTheme="minorEastAsia"/>
                <w:color w:val="000000"/>
                <w:kern w:val="0"/>
                <w:szCs w:val="21"/>
              </w:rPr>
              <w:tab/>
            </w:r>
            <w:r>
              <w:rPr>
                <w:rFonts w:hint="default" w:ascii="Arial" w:hAnsi="Arial" w:cs="Arial" w:eastAsiaTheme="minorEastAsia"/>
                <w:color w:val="000000"/>
                <w:kern w:val="0"/>
                <w:szCs w:val="21"/>
              </w:rPr>
              <w:t>系统管理模块</w:t>
            </w:r>
          </w:p>
          <w:p>
            <w:pPr>
              <w:pStyle w:val="14"/>
              <w:jc w:val="left"/>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1.1企业参数管理</w:t>
            </w:r>
          </w:p>
          <w:p>
            <w:pPr>
              <w:pStyle w:val="14"/>
              <w:jc w:val="left"/>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使用用户：企业负责人（管理员）</w:t>
            </w:r>
          </w:p>
          <w:p>
            <w:pPr>
              <w:pStyle w:val="14"/>
              <w:jc w:val="left"/>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模块访问条件：用户需登录，并具有该操作权限。</w:t>
            </w:r>
          </w:p>
          <w:p>
            <w:pPr>
              <w:pStyle w:val="14"/>
              <w:jc w:val="left"/>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模块业务：针对企业相关信息及参数进行配置，如企业名称、企业域名、地址、税号、生产资质等。</w:t>
            </w:r>
          </w:p>
          <w:p>
            <w:pPr>
              <w:pStyle w:val="14"/>
              <w:jc w:val="left"/>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1.2数据字典管理</w:t>
            </w:r>
          </w:p>
          <w:p>
            <w:pPr>
              <w:pStyle w:val="14"/>
              <w:jc w:val="left"/>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使用用户：企业负责人（管理员）</w:t>
            </w:r>
          </w:p>
          <w:p>
            <w:pPr>
              <w:pStyle w:val="14"/>
              <w:jc w:val="left"/>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模块访问条件：用户需登录，并具有该操作权限。</w:t>
            </w:r>
          </w:p>
          <w:p>
            <w:pPr>
              <w:pStyle w:val="14"/>
              <w:jc w:val="left"/>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模块业务：将某些常用系统设置参数，保存在服务器缓存或应用字典中，如性别、职位、员工类型、客户属性（供应商、代理商）、重量单位、包装单位等等。</w:t>
            </w:r>
          </w:p>
          <w:p>
            <w:pPr>
              <w:pStyle w:val="14"/>
              <w:jc w:val="left"/>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1.3组织机构管理</w:t>
            </w:r>
          </w:p>
          <w:p>
            <w:pPr>
              <w:pStyle w:val="14"/>
              <w:jc w:val="left"/>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使用用户：企业负责人（管理员）</w:t>
            </w:r>
          </w:p>
          <w:p>
            <w:pPr>
              <w:pStyle w:val="14"/>
              <w:jc w:val="left"/>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模块访问条件：用户需登录，并具有该操作权限。</w:t>
            </w:r>
          </w:p>
          <w:p>
            <w:pPr>
              <w:pStyle w:val="14"/>
              <w:jc w:val="left"/>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模块业务：设置企业部门树，上下级关系，部门、班组属性等。</w:t>
            </w:r>
          </w:p>
          <w:p>
            <w:pPr>
              <w:pStyle w:val="14"/>
              <w:jc w:val="left"/>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1.4员工管理</w:t>
            </w:r>
          </w:p>
          <w:p>
            <w:pPr>
              <w:pStyle w:val="14"/>
              <w:jc w:val="left"/>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使用用户：企业负责人（管理员）</w:t>
            </w:r>
          </w:p>
          <w:p>
            <w:pPr>
              <w:pStyle w:val="14"/>
              <w:jc w:val="left"/>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模块访问条件：用户需登录，并具有该操作权限。</w:t>
            </w:r>
          </w:p>
          <w:p>
            <w:pPr>
              <w:pStyle w:val="14"/>
              <w:jc w:val="left"/>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模块业务：录入员工信息及相关属性（后期可能涉及工资结算等需求）。</w:t>
            </w:r>
          </w:p>
          <w:p>
            <w:pPr>
              <w:pStyle w:val="14"/>
              <w:jc w:val="left"/>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1.5权限管理</w:t>
            </w:r>
          </w:p>
          <w:p>
            <w:pPr>
              <w:pStyle w:val="14"/>
              <w:jc w:val="left"/>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使用用户：企业负责人（管理员）</w:t>
            </w:r>
          </w:p>
          <w:p>
            <w:pPr>
              <w:pStyle w:val="14"/>
              <w:jc w:val="left"/>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模块访问条件：用户需登录，并具有该操作权限。</w:t>
            </w:r>
          </w:p>
          <w:p>
            <w:pPr>
              <w:pStyle w:val="14"/>
              <w:jc w:val="left"/>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模块业务：管理小程序使用用户的操作权限。</w:t>
            </w:r>
          </w:p>
          <w:p>
            <w:pPr>
              <w:pStyle w:val="14"/>
              <w:jc w:val="left"/>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1.6个人信息管理</w:t>
            </w:r>
          </w:p>
          <w:p>
            <w:pPr>
              <w:pStyle w:val="14"/>
              <w:jc w:val="left"/>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使用用户：所有人</w:t>
            </w:r>
          </w:p>
          <w:p>
            <w:pPr>
              <w:pStyle w:val="14"/>
              <w:jc w:val="left"/>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模块访问条件：用户需登录，并具有该操作权限。</w:t>
            </w:r>
          </w:p>
          <w:p>
            <w:pPr>
              <w:pStyle w:val="14"/>
              <w:jc w:val="left"/>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模块业务：用户登录后可以修改自己的个人信息，如联系电话、登录密码、绑定的手机号等。</w:t>
            </w:r>
          </w:p>
          <w:p>
            <w:pPr>
              <w:pStyle w:val="14"/>
              <w:jc w:val="left"/>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2.</w:t>
            </w:r>
            <w:r>
              <w:rPr>
                <w:rFonts w:hint="default" w:ascii="Arial" w:hAnsi="Arial" w:cs="Arial" w:eastAsiaTheme="minorEastAsia"/>
                <w:color w:val="000000"/>
                <w:kern w:val="0"/>
                <w:szCs w:val="21"/>
              </w:rPr>
              <w:tab/>
            </w:r>
            <w:r>
              <w:rPr>
                <w:rFonts w:hint="default" w:ascii="Arial" w:hAnsi="Arial" w:cs="Arial" w:eastAsiaTheme="minorEastAsia"/>
                <w:color w:val="000000"/>
                <w:kern w:val="0"/>
                <w:szCs w:val="21"/>
              </w:rPr>
              <w:t>客户管理</w:t>
            </w:r>
          </w:p>
          <w:p>
            <w:pPr>
              <w:pStyle w:val="14"/>
              <w:jc w:val="left"/>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2.1客户信息管理</w:t>
            </w:r>
          </w:p>
          <w:p>
            <w:pPr>
              <w:pStyle w:val="14"/>
              <w:jc w:val="left"/>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使用用户：企业负责人（管理员）、仓库管理员。</w:t>
            </w:r>
          </w:p>
          <w:p>
            <w:pPr>
              <w:pStyle w:val="14"/>
              <w:jc w:val="left"/>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模块访问条件：用户需登录，并具有该操作权限。</w:t>
            </w:r>
          </w:p>
          <w:p>
            <w:pPr>
              <w:pStyle w:val="14"/>
              <w:jc w:val="left"/>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模块业务：录入客户信息，录入人可对自己录入的客户信息进行修改和删除；企业负责人（管理员）可对所有客户信息进行修改和删除；可对客户进行分类，如按照客户身份分为供应商或代理商、也可按照客户地址区域来分，如柳南区或鱼峰区等。</w:t>
            </w:r>
          </w:p>
          <w:p>
            <w:pPr>
              <w:pStyle w:val="14"/>
              <w:jc w:val="left"/>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2.2联系人管理</w:t>
            </w:r>
          </w:p>
          <w:p>
            <w:pPr>
              <w:pStyle w:val="14"/>
              <w:jc w:val="left"/>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使用用户：企业负责人（管理员）、仓库管理员。</w:t>
            </w:r>
          </w:p>
          <w:p>
            <w:pPr>
              <w:pStyle w:val="14"/>
              <w:jc w:val="left"/>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模块访问条件：用户需登录，并具有该操作权限。</w:t>
            </w:r>
          </w:p>
          <w:p>
            <w:pPr>
              <w:pStyle w:val="14"/>
              <w:jc w:val="left"/>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模块业务：一个客户名下可有多个联系人，该模块可以对指定客户下的联系人信息进行增删改查，如联系人的姓名、联系方式（如手机、微信、QQ等）、职位等。</w:t>
            </w:r>
          </w:p>
          <w:p>
            <w:pPr>
              <w:pStyle w:val="14"/>
              <w:jc w:val="left"/>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3.</w:t>
            </w:r>
            <w:r>
              <w:rPr>
                <w:rFonts w:hint="default" w:ascii="Arial" w:hAnsi="Arial" w:cs="Arial" w:eastAsiaTheme="minorEastAsia"/>
                <w:color w:val="000000"/>
                <w:kern w:val="0"/>
                <w:szCs w:val="21"/>
              </w:rPr>
              <w:tab/>
            </w:r>
            <w:r>
              <w:rPr>
                <w:rFonts w:hint="default" w:ascii="Arial" w:hAnsi="Arial" w:cs="Arial" w:eastAsiaTheme="minorEastAsia"/>
                <w:color w:val="000000"/>
                <w:kern w:val="0"/>
                <w:szCs w:val="21"/>
              </w:rPr>
              <w:t>订单管理</w:t>
            </w:r>
          </w:p>
          <w:p>
            <w:pPr>
              <w:pStyle w:val="14"/>
              <w:jc w:val="left"/>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3.1订单计划（采购需求）</w:t>
            </w:r>
          </w:p>
          <w:p>
            <w:pPr>
              <w:pStyle w:val="14"/>
              <w:jc w:val="left"/>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使用用户：采购员</w:t>
            </w:r>
          </w:p>
          <w:p>
            <w:pPr>
              <w:pStyle w:val="14"/>
              <w:jc w:val="left"/>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模块访问条件：用户需登录，并具有该操作权限。</w:t>
            </w:r>
          </w:p>
          <w:p>
            <w:pPr>
              <w:pStyle w:val="14"/>
              <w:jc w:val="left"/>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模块业务：采购员根据采购计划发起采购需求，确定采购材料、品质、数量、时间、收货地点等；采购需求可以选择向指定客户发送或在小程序内公开发送；</w:t>
            </w:r>
          </w:p>
          <w:p>
            <w:pPr>
              <w:pStyle w:val="14"/>
              <w:jc w:val="left"/>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3.2抢单审核（供应意向）</w:t>
            </w:r>
          </w:p>
          <w:p>
            <w:pPr>
              <w:pStyle w:val="14"/>
              <w:jc w:val="left"/>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使用用户：采购员、企业负责人（管理员）</w:t>
            </w:r>
          </w:p>
          <w:p>
            <w:pPr>
              <w:pStyle w:val="14"/>
              <w:jc w:val="left"/>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模块访问条件：用户需登录，并具有该操作权限。</w:t>
            </w:r>
          </w:p>
          <w:p>
            <w:pPr>
              <w:pStyle w:val="14"/>
              <w:jc w:val="left"/>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模块业务：供应商收到订单计划模块发出的采购需求后，可以对其作出响应，如提交报价单、供货量等。抢单审核模块接收到订单响应的状态后，采购人员进行供应量核对，完成采购计划，并生成采购订单（供应商侧显示为供货单），系统自动通知供应商安排发货。</w:t>
            </w:r>
          </w:p>
          <w:p>
            <w:pPr>
              <w:pStyle w:val="14"/>
              <w:jc w:val="left"/>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3.3订单查询</w:t>
            </w:r>
          </w:p>
          <w:p>
            <w:pPr>
              <w:pStyle w:val="14"/>
              <w:jc w:val="left"/>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使用用户：采购员、企业负责人（管理员）</w:t>
            </w:r>
          </w:p>
          <w:p>
            <w:pPr>
              <w:pStyle w:val="14"/>
              <w:jc w:val="left"/>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模块访问条件：用户需登录，并具有该操作权限。</w:t>
            </w:r>
          </w:p>
          <w:p>
            <w:pPr>
              <w:pStyle w:val="14"/>
              <w:jc w:val="left"/>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模块业务：用户登录后，可在订单查询模块中输入查询条件对订单信息进行查询，如：订单编号、供应商、订单供货量、订单状态等。</w:t>
            </w:r>
          </w:p>
          <w:p>
            <w:pPr>
              <w:pStyle w:val="14"/>
              <w:jc w:val="left"/>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3.4订单统计与分析</w:t>
            </w:r>
          </w:p>
          <w:p>
            <w:pPr>
              <w:pStyle w:val="14"/>
              <w:jc w:val="left"/>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使用用户：采购员、企业负责人（管理员）</w:t>
            </w:r>
          </w:p>
          <w:p>
            <w:pPr>
              <w:pStyle w:val="14"/>
              <w:jc w:val="left"/>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模块访问条件：用户需登录，并具有该操作权限。</w:t>
            </w:r>
          </w:p>
          <w:p>
            <w:pPr>
              <w:pStyle w:val="14"/>
              <w:jc w:val="left"/>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模块业务：可对生成的订单按照某些规则进行统计分析，如：按照供应商、周（月）来进行统计分析。</w:t>
            </w:r>
          </w:p>
          <w:p>
            <w:pPr>
              <w:pStyle w:val="14"/>
              <w:jc w:val="left"/>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4.</w:t>
            </w:r>
            <w:r>
              <w:rPr>
                <w:rFonts w:hint="default" w:ascii="Arial" w:hAnsi="Arial" w:cs="Arial" w:eastAsiaTheme="minorEastAsia"/>
                <w:color w:val="000000"/>
                <w:kern w:val="0"/>
                <w:szCs w:val="21"/>
              </w:rPr>
              <w:tab/>
            </w:r>
            <w:r>
              <w:rPr>
                <w:rFonts w:hint="default" w:ascii="Arial" w:hAnsi="Arial" w:cs="Arial" w:eastAsiaTheme="minorEastAsia"/>
                <w:color w:val="000000"/>
                <w:kern w:val="0"/>
                <w:szCs w:val="21"/>
              </w:rPr>
              <w:t>入库管理</w:t>
            </w:r>
          </w:p>
          <w:p>
            <w:pPr>
              <w:pStyle w:val="14"/>
              <w:jc w:val="left"/>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4.1认证管理</w:t>
            </w:r>
          </w:p>
          <w:p>
            <w:pPr>
              <w:pStyle w:val="14"/>
              <w:jc w:val="left"/>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使用用户：仓库管理员</w:t>
            </w:r>
          </w:p>
          <w:p>
            <w:pPr>
              <w:pStyle w:val="14"/>
              <w:jc w:val="left"/>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模块访问条件：用户需登录，并具有该操作权限。</w:t>
            </w:r>
          </w:p>
          <w:p>
            <w:pPr>
              <w:pStyle w:val="14"/>
              <w:jc w:val="left"/>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模块业务：对扫码入库的操作人员进行身份认证，可通过微信人脸识别、短信认证、录像确认等多种方式实现。企业可根据实际情况选择其中一种或多种方式进行。</w:t>
            </w:r>
          </w:p>
          <w:p>
            <w:pPr>
              <w:pStyle w:val="14"/>
              <w:jc w:val="left"/>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4.2扫码入库</w:t>
            </w:r>
          </w:p>
          <w:p>
            <w:pPr>
              <w:pStyle w:val="14"/>
              <w:jc w:val="left"/>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使用用户：仓库管理员</w:t>
            </w:r>
          </w:p>
          <w:p>
            <w:pPr>
              <w:pStyle w:val="14"/>
              <w:jc w:val="left"/>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模块访问条件：具有该操作权限的用户需登录，并通过认证管理模块完成了身份认证。</w:t>
            </w:r>
          </w:p>
          <w:p>
            <w:pPr>
              <w:pStyle w:val="14"/>
              <w:jc w:val="left"/>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模块业务：扫码操作前通过微信（或短信）进行身份认证后方可操作；在特定摄像头的指定范围内进行扫码入库操作；扫码入库人员可根据货物堆放情况对录像和截取图片的时间进行干预，在货物完全进入扫码区域后进行扫码操作录像；对录像进行前后图片截取，保证入库扫码的严谨性。</w:t>
            </w:r>
          </w:p>
          <w:p>
            <w:pPr>
              <w:pStyle w:val="14"/>
              <w:jc w:val="left"/>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4.3入库辅助信息采集</w:t>
            </w:r>
          </w:p>
          <w:p>
            <w:pPr>
              <w:pStyle w:val="14"/>
              <w:jc w:val="left"/>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使用用户：仓库管理员</w:t>
            </w:r>
          </w:p>
          <w:p>
            <w:pPr>
              <w:pStyle w:val="14"/>
              <w:jc w:val="left"/>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模块访问条件：用户需登录，并具有该操作权限。</w:t>
            </w:r>
          </w:p>
          <w:p>
            <w:pPr>
              <w:pStyle w:val="14"/>
              <w:jc w:val="left"/>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模块业务：通过现场录像进行相关数据采集，结合前后图像及过程中图像，通过监控接口进行采集，并记录在相关入库单上。</w:t>
            </w:r>
          </w:p>
          <w:p>
            <w:pPr>
              <w:pStyle w:val="14"/>
              <w:jc w:val="left"/>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4.4入库单发送管理</w:t>
            </w:r>
          </w:p>
          <w:p>
            <w:pPr>
              <w:pStyle w:val="14"/>
              <w:jc w:val="left"/>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模块参与角色：仓库管理员、企业负责人（管理员）、发货单位、运输单位</w:t>
            </w:r>
          </w:p>
          <w:p>
            <w:pPr>
              <w:pStyle w:val="14"/>
              <w:jc w:val="left"/>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模块访问条件：扫码入库操作已经完成。</w:t>
            </w:r>
          </w:p>
          <w:p>
            <w:pPr>
              <w:pStyle w:val="14"/>
              <w:jc w:val="left"/>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模块业务：扫码入库正常完成后，将入库单对企业、发货单位、运输单位三方参与者进行短信或微信通知，提示信息根据对象不同而不同。</w:t>
            </w:r>
          </w:p>
          <w:p>
            <w:pPr>
              <w:pStyle w:val="14"/>
              <w:jc w:val="left"/>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4.5库存管理</w:t>
            </w:r>
          </w:p>
          <w:p>
            <w:pPr>
              <w:pStyle w:val="14"/>
              <w:jc w:val="left"/>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使用用户：仓库管理员</w:t>
            </w:r>
          </w:p>
          <w:p>
            <w:pPr>
              <w:pStyle w:val="14"/>
              <w:jc w:val="left"/>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模块访问条件：用户需登录，并具有该操作权限。</w:t>
            </w:r>
          </w:p>
          <w:p>
            <w:pPr>
              <w:pStyle w:val="14"/>
              <w:jc w:val="left"/>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模块业务：实时查看各原料库存，可按照条件进行筛选。</w:t>
            </w:r>
          </w:p>
          <w:p>
            <w:pPr>
              <w:pStyle w:val="14"/>
              <w:jc w:val="left"/>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5.</w:t>
            </w:r>
            <w:r>
              <w:rPr>
                <w:rFonts w:hint="default" w:ascii="Arial" w:hAnsi="Arial" w:cs="Arial" w:eastAsiaTheme="minorEastAsia"/>
                <w:color w:val="000000"/>
                <w:kern w:val="0"/>
                <w:szCs w:val="21"/>
              </w:rPr>
              <w:tab/>
            </w:r>
            <w:r>
              <w:rPr>
                <w:rFonts w:hint="default" w:ascii="Arial" w:hAnsi="Arial" w:cs="Arial" w:eastAsiaTheme="minorEastAsia"/>
                <w:color w:val="000000"/>
                <w:kern w:val="0"/>
                <w:szCs w:val="21"/>
              </w:rPr>
              <w:t>结算管理</w:t>
            </w:r>
          </w:p>
          <w:p>
            <w:pPr>
              <w:pStyle w:val="14"/>
              <w:jc w:val="left"/>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5.1单据管理</w:t>
            </w:r>
          </w:p>
          <w:p>
            <w:pPr>
              <w:pStyle w:val="14"/>
              <w:jc w:val="left"/>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使用用户：财务</w:t>
            </w:r>
          </w:p>
          <w:p>
            <w:pPr>
              <w:pStyle w:val="14"/>
              <w:jc w:val="left"/>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模块访问条件：用户需登录，并具有该操作权限。</w:t>
            </w:r>
          </w:p>
          <w:p>
            <w:pPr>
              <w:pStyle w:val="14"/>
              <w:jc w:val="left"/>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模块业务：对生成的采购订单和入库单进行审核，准确无误则形成结算单。结算单是订单的结算依据。</w:t>
            </w:r>
          </w:p>
          <w:p>
            <w:pPr>
              <w:pStyle w:val="14"/>
              <w:jc w:val="left"/>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5.2票据管理</w:t>
            </w:r>
          </w:p>
          <w:p>
            <w:pPr>
              <w:pStyle w:val="14"/>
              <w:jc w:val="left"/>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使用用户：财务</w:t>
            </w:r>
          </w:p>
          <w:p>
            <w:pPr>
              <w:pStyle w:val="14"/>
              <w:jc w:val="left"/>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模块访问条件：用户需登录，并具有该操作权限。</w:t>
            </w:r>
          </w:p>
          <w:p>
            <w:pPr>
              <w:pStyle w:val="14"/>
              <w:jc w:val="left"/>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模块业务：对于已经生成的结算单据可选择开具正式发票；票据号码与系统对应的票据号码应一致；该模块实现票据打印的客户端方案；可根据结算单据进行合并开票；可开具电子发票。</w:t>
            </w:r>
          </w:p>
          <w:p>
            <w:pPr>
              <w:pStyle w:val="14"/>
              <w:jc w:val="left"/>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5.3结算统计</w:t>
            </w:r>
          </w:p>
          <w:p>
            <w:pPr>
              <w:pStyle w:val="14"/>
              <w:jc w:val="left"/>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使用用户：财务、企业负责人（管理员）</w:t>
            </w:r>
          </w:p>
          <w:p>
            <w:pPr>
              <w:pStyle w:val="14"/>
              <w:jc w:val="left"/>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模块访问条件：用户需登录，并具有该操作权限。</w:t>
            </w:r>
          </w:p>
          <w:p>
            <w:pPr>
              <w:pStyle w:val="14"/>
              <w:jc w:val="left"/>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模块业务：可以对生成的结算单进行统计，根据结算情况，了解企业现金流情况，方便制定后续计划。</w:t>
            </w:r>
          </w:p>
          <w:p>
            <w:pPr>
              <w:pStyle w:val="14"/>
              <w:jc w:val="left"/>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三、小程序技术要求</w:t>
            </w:r>
          </w:p>
          <w:p>
            <w:pPr>
              <w:pStyle w:val="14"/>
              <w:jc w:val="left"/>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1</w:t>
            </w:r>
            <w:r>
              <w:rPr>
                <w:rFonts w:hint="eastAsia" w:ascii="Arial" w:hAnsi="Arial" w:cs="Arial" w:eastAsiaTheme="minorEastAsia"/>
                <w:color w:val="000000"/>
                <w:kern w:val="0"/>
                <w:szCs w:val="21"/>
                <w:lang w:val="en-US" w:eastAsia="zh-CN"/>
              </w:rPr>
              <w:t>.</w:t>
            </w:r>
            <w:r>
              <w:rPr>
                <w:rFonts w:hint="default" w:ascii="Arial" w:hAnsi="Arial" w:cs="Arial" w:eastAsiaTheme="minorEastAsia"/>
                <w:color w:val="000000"/>
                <w:kern w:val="0"/>
                <w:szCs w:val="21"/>
              </w:rPr>
              <w:t>能在iOS（iPhone/iPad）微信客户端、Android 微信客户端、PC 微信客户端、Mac 微信客户端流畅运行；</w:t>
            </w:r>
          </w:p>
          <w:p>
            <w:pPr>
              <w:pStyle w:val="14"/>
              <w:jc w:val="left"/>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2</w:t>
            </w:r>
            <w:r>
              <w:rPr>
                <w:rFonts w:hint="eastAsia" w:ascii="Arial" w:hAnsi="Arial" w:cs="Arial" w:eastAsiaTheme="minorEastAsia"/>
                <w:color w:val="000000"/>
                <w:kern w:val="0"/>
                <w:szCs w:val="21"/>
                <w:lang w:val="en-US" w:eastAsia="zh-CN"/>
              </w:rPr>
              <w:t>.</w:t>
            </w:r>
            <w:r>
              <w:rPr>
                <w:rFonts w:hint="default" w:ascii="Arial" w:hAnsi="Arial" w:cs="Arial" w:eastAsiaTheme="minorEastAsia"/>
                <w:color w:val="000000"/>
                <w:kern w:val="0"/>
                <w:szCs w:val="21"/>
              </w:rPr>
              <w:t>项目整体要求采用目前主流的、成熟的技术进行开发，例如：开发语言使用主流的JAVA、.NET等，开发框架则应使用对应开发语言的流行框架，.NET应基于MVC开发或使用.NET Core进行开发。本项目集合5G物联网、大数据、区块链等新一代先进技术，提出了基于商品所有权的溯源防伪方案，并实现了该方案下的去中心化系统。</w:t>
            </w:r>
          </w:p>
          <w:p>
            <w:pPr>
              <w:pStyle w:val="14"/>
              <w:jc w:val="left"/>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3</w:t>
            </w:r>
            <w:r>
              <w:rPr>
                <w:rFonts w:hint="eastAsia" w:ascii="Arial" w:hAnsi="Arial" w:cs="Arial" w:eastAsiaTheme="minorEastAsia"/>
                <w:color w:val="000000"/>
                <w:kern w:val="0"/>
                <w:szCs w:val="21"/>
                <w:lang w:val="en-US" w:eastAsia="zh-CN"/>
              </w:rPr>
              <w:t>.</w:t>
            </w:r>
            <w:r>
              <w:rPr>
                <w:rFonts w:hint="default" w:ascii="Arial" w:hAnsi="Arial" w:cs="Arial" w:eastAsiaTheme="minorEastAsia"/>
                <w:color w:val="000000"/>
                <w:kern w:val="0"/>
                <w:szCs w:val="21"/>
              </w:rPr>
              <w:t>外部接口需求</w:t>
            </w:r>
          </w:p>
          <w:p>
            <w:pPr>
              <w:pStyle w:val="14"/>
              <w:jc w:val="left"/>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用户接口：</w:t>
            </w:r>
          </w:p>
          <w:p>
            <w:pPr>
              <w:pStyle w:val="14"/>
              <w:jc w:val="left"/>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硬件接口：</w:t>
            </w:r>
          </w:p>
          <w:p>
            <w:pPr>
              <w:pStyle w:val="14"/>
              <w:jc w:val="left"/>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软件接口：</w:t>
            </w:r>
          </w:p>
          <w:p>
            <w:pPr>
              <w:pStyle w:val="14"/>
              <w:jc w:val="left"/>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通信接口：开通微信公众号，启用http协议80端口，启用https协议443端口。</w:t>
            </w:r>
          </w:p>
          <w:p>
            <w:pPr>
              <w:pStyle w:val="14"/>
              <w:jc w:val="left"/>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4</w:t>
            </w:r>
            <w:r>
              <w:rPr>
                <w:rFonts w:hint="eastAsia" w:ascii="Arial" w:hAnsi="Arial" w:cs="Arial" w:eastAsiaTheme="minorEastAsia"/>
                <w:color w:val="000000"/>
                <w:kern w:val="0"/>
                <w:szCs w:val="21"/>
                <w:lang w:val="en-US" w:eastAsia="zh-CN"/>
              </w:rPr>
              <w:t>.</w:t>
            </w:r>
            <w:r>
              <w:rPr>
                <w:rFonts w:hint="default" w:ascii="Arial" w:hAnsi="Arial" w:cs="Arial" w:eastAsiaTheme="minorEastAsia"/>
                <w:color w:val="000000"/>
                <w:kern w:val="0"/>
                <w:szCs w:val="21"/>
              </w:rPr>
              <w:t>性能需求</w:t>
            </w:r>
          </w:p>
          <w:p>
            <w:pPr>
              <w:pStyle w:val="14"/>
              <w:jc w:val="left"/>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 xml:space="preserve">      支持并发数:</w:t>
            </w:r>
          </w:p>
          <w:p>
            <w:pPr>
              <w:pStyle w:val="14"/>
              <w:jc w:val="left"/>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峰值:</w:t>
            </w:r>
          </w:p>
          <w:p>
            <w:pPr>
              <w:pStyle w:val="14"/>
              <w:jc w:val="left"/>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支持事务数量:</w:t>
            </w:r>
          </w:p>
          <w:p>
            <w:pPr>
              <w:pStyle w:val="14"/>
              <w:jc w:val="left"/>
              <w:rPr>
                <w:rFonts w:hint="default" w:ascii="Arial" w:hAnsi="Arial" w:cs="Arial" w:eastAsiaTheme="minorEastAsia"/>
                <w:b w:val="0"/>
                <w:bCs w:val="0"/>
                <w:color w:val="000000"/>
                <w:kern w:val="0"/>
                <w:szCs w:val="21"/>
              </w:rPr>
            </w:pPr>
            <w:r>
              <w:rPr>
                <w:rFonts w:hint="default" w:ascii="Arial" w:hAnsi="Arial" w:cs="Arial" w:eastAsiaTheme="minorEastAsia"/>
                <w:color w:val="000000"/>
                <w:kern w:val="0"/>
                <w:szCs w:val="21"/>
              </w:rPr>
              <w:t>任务数量:</w:t>
            </w:r>
          </w:p>
          <w:p>
            <w:pPr>
              <w:pStyle w:val="14"/>
              <w:jc w:val="left"/>
              <w:rPr>
                <w:rFonts w:hint="default" w:ascii="Arial" w:hAnsi="Arial" w:cs="Arial" w:eastAsiaTheme="minorEastAsia"/>
                <w:b w:val="0"/>
                <w:bCs w:val="0"/>
                <w:color w:val="000000"/>
                <w:kern w:val="0"/>
                <w:szCs w:val="21"/>
              </w:rPr>
            </w:pPr>
            <w:r>
              <w:rPr>
                <w:rFonts w:hint="default" w:ascii="Arial" w:hAnsi="Arial" w:cs="Arial" w:eastAsiaTheme="minorEastAsia"/>
                <w:b w:val="0"/>
                <w:bCs w:val="0"/>
                <w:color w:val="000000"/>
                <w:kern w:val="0"/>
                <w:szCs w:val="21"/>
              </w:rPr>
              <w:t>事务处理1秒响应</w:t>
            </w:r>
          </w:p>
          <w:p>
            <w:pPr>
              <w:pStyle w:val="14"/>
              <w:jc w:val="left"/>
              <w:rPr>
                <w:rFonts w:hint="default" w:ascii="Arial" w:hAnsi="Arial" w:cs="Arial" w:eastAsiaTheme="minorEastAsia"/>
                <w:b w:val="0"/>
                <w:bCs w:val="0"/>
                <w:color w:val="000000"/>
                <w:kern w:val="0"/>
                <w:szCs w:val="21"/>
              </w:rPr>
            </w:pPr>
            <w:r>
              <w:rPr>
                <w:rFonts w:hint="default" w:ascii="Arial" w:hAnsi="Arial" w:cs="Arial" w:eastAsiaTheme="minorEastAsia"/>
                <w:b w:val="0"/>
                <w:bCs w:val="0"/>
                <w:color w:val="000000"/>
                <w:kern w:val="0"/>
                <w:szCs w:val="21"/>
              </w:rPr>
              <w:t>5</w:t>
            </w:r>
            <w:r>
              <w:rPr>
                <w:rFonts w:hint="eastAsia" w:ascii="Arial" w:hAnsi="Arial" w:cs="Arial" w:eastAsiaTheme="minorEastAsia"/>
                <w:b w:val="0"/>
                <w:bCs w:val="0"/>
                <w:color w:val="000000"/>
                <w:kern w:val="0"/>
                <w:szCs w:val="21"/>
                <w:lang w:val="en-US" w:eastAsia="zh-CN"/>
              </w:rPr>
              <w:t>.</w:t>
            </w:r>
            <w:r>
              <w:rPr>
                <w:rFonts w:hint="default" w:ascii="Arial" w:hAnsi="Arial" w:cs="Arial" w:eastAsiaTheme="minorEastAsia"/>
                <w:b w:val="0"/>
                <w:bCs w:val="0"/>
                <w:color w:val="000000"/>
                <w:kern w:val="0"/>
                <w:szCs w:val="21"/>
              </w:rPr>
              <w:t xml:space="preserve"> 二次开发要求</w:t>
            </w:r>
          </w:p>
          <w:p>
            <w:pPr>
              <w:pStyle w:val="14"/>
              <w:ind w:firstLine="422"/>
              <w:jc w:val="left"/>
              <w:rPr>
                <w:rFonts w:hint="default" w:ascii="Arial" w:hAnsi="Arial" w:cs="Arial" w:eastAsiaTheme="minorEastAsia"/>
                <w:b w:val="0"/>
                <w:bCs w:val="0"/>
                <w:color w:val="000000"/>
                <w:kern w:val="0"/>
                <w:szCs w:val="21"/>
              </w:rPr>
            </w:pPr>
            <w:r>
              <w:rPr>
                <w:rFonts w:hint="default" w:ascii="Arial" w:hAnsi="Arial" w:cs="Arial" w:eastAsiaTheme="minorEastAsia"/>
                <w:b w:val="0"/>
                <w:bCs w:val="0"/>
                <w:color w:val="000000" w:themeColor="text1"/>
                <w:kern w:val="0"/>
                <w:szCs w:val="21"/>
                <w14:textFill>
                  <w14:solidFill>
                    <w14:schemeClr w14:val="tx1"/>
                  </w14:solidFill>
                </w14:textFill>
              </w:rPr>
              <w:t>提供完整的源代码交付采购方，要求项目对接我校（采购方）办公系统平台和接口，部署上线后，我校能够基于现有项目进行功能的二次开发，可以对项目进行扩展</w:t>
            </w:r>
            <w:r>
              <w:rPr>
                <w:rFonts w:hint="default" w:ascii="Arial" w:hAnsi="Arial" w:cs="Arial" w:eastAsiaTheme="minorEastAsia"/>
                <w:b w:val="0"/>
                <w:bCs w:val="0"/>
                <w:color w:val="000000"/>
                <w:kern w:val="0"/>
                <w:szCs w:val="21"/>
              </w:rPr>
              <w:t>。</w:t>
            </w:r>
          </w:p>
          <w:p>
            <w:pPr>
              <w:pStyle w:val="14"/>
              <w:jc w:val="left"/>
              <w:rPr>
                <w:rFonts w:hint="default" w:ascii="Arial" w:hAnsi="Arial" w:cs="Arial" w:eastAsiaTheme="minorEastAsia"/>
                <w:b w:val="0"/>
                <w:bCs w:val="0"/>
                <w:color w:val="000000"/>
                <w:kern w:val="0"/>
                <w:szCs w:val="21"/>
              </w:rPr>
            </w:pPr>
            <w:r>
              <w:rPr>
                <w:rFonts w:hint="default" w:ascii="Arial" w:hAnsi="Arial" w:cs="Arial" w:eastAsiaTheme="minorEastAsia"/>
                <w:b w:val="0"/>
                <w:bCs w:val="0"/>
                <w:color w:val="000000"/>
                <w:kern w:val="0"/>
                <w:szCs w:val="21"/>
              </w:rPr>
              <w:t>四、服务要求</w:t>
            </w:r>
          </w:p>
          <w:p>
            <w:pPr>
              <w:pStyle w:val="14"/>
              <w:jc w:val="left"/>
              <w:rPr>
                <w:rFonts w:hint="default" w:ascii="Arial" w:hAnsi="Arial" w:cs="Arial" w:eastAsiaTheme="minorEastAsia"/>
                <w:color w:val="000000"/>
                <w:kern w:val="0"/>
                <w:szCs w:val="21"/>
              </w:rPr>
            </w:pPr>
            <w:r>
              <w:rPr>
                <w:rFonts w:hint="default" w:ascii="Arial" w:hAnsi="Arial" w:cs="Arial" w:eastAsiaTheme="minorEastAsia"/>
                <w:b w:val="0"/>
                <w:bCs w:val="0"/>
                <w:color w:val="000000"/>
                <w:kern w:val="0"/>
                <w:szCs w:val="21"/>
              </w:rPr>
              <w:t>1.</w:t>
            </w:r>
            <w:r>
              <w:rPr>
                <w:rFonts w:hint="default" w:ascii="Arial" w:hAnsi="Arial" w:cs="Arial" w:eastAsiaTheme="minorEastAsia"/>
                <w:b w:val="0"/>
                <w:bCs w:val="0"/>
                <w:color w:val="000000"/>
                <w:kern w:val="0"/>
                <w:szCs w:val="21"/>
              </w:rPr>
              <w:tab/>
            </w:r>
            <w:r>
              <w:rPr>
                <w:rFonts w:hint="default" w:ascii="Arial" w:hAnsi="Arial" w:cs="Arial" w:eastAsiaTheme="minorEastAsia"/>
                <w:b w:val="0"/>
                <w:bCs w:val="0"/>
                <w:color w:val="000000"/>
                <w:kern w:val="0"/>
                <w:szCs w:val="21"/>
              </w:rPr>
              <w:t>项目验收之日起提供一年的质保期，质保期内若系统使用出现问题，</w:t>
            </w:r>
            <w:r>
              <w:rPr>
                <w:rFonts w:hint="eastAsia" w:ascii="Arial" w:hAnsi="Arial" w:cs="Arial" w:eastAsiaTheme="minorEastAsia"/>
                <w:b w:val="0"/>
                <w:bCs w:val="0"/>
                <w:color w:val="000000"/>
                <w:kern w:val="0"/>
                <w:szCs w:val="21"/>
                <w:lang w:val="en-US" w:eastAsia="zh-CN"/>
              </w:rPr>
              <w:t>成交</w:t>
            </w:r>
            <w:r>
              <w:rPr>
                <w:rFonts w:hint="default" w:ascii="Arial" w:hAnsi="Arial" w:cs="Arial" w:eastAsiaTheme="minorEastAsia"/>
                <w:b w:val="0"/>
                <w:bCs w:val="0"/>
                <w:color w:val="000000"/>
                <w:kern w:val="0"/>
                <w:szCs w:val="21"/>
              </w:rPr>
              <w:t>供应商均需按合同约定派出技术人员至少1名及时</w:t>
            </w:r>
            <w:r>
              <w:rPr>
                <w:rFonts w:hint="default" w:ascii="Arial" w:hAnsi="Arial" w:cs="Arial" w:eastAsiaTheme="minorEastAsia"/>
                <w:color w:val="000000"/>
                <w:kern w:val="0"/>
                <w:szCs w:val="21"/>
              </w:rPr>
              <w:t>处理。产生的差旅费用等由</w:t>
            </w:r>
            <w:r>
              <w:rPr>
                <w:rFonts w:hint="eastAsia" w:ascii="Arial" w:hAnsi="Arial" w:cs="Arial" w:eastAsiaTheme="minorEastAsia"/>
                <w:color w:val="000000"/>
                <w:kern w:val="0"/>
                <w:szCs w:val="21"/>
                <w:lang w:val="en-US" w:eastAsia="zh-CN"/>
              </w:rPr>
              <w:t>成交供应商</w:t>
            </w:r>
            <w:r>
              <w:rPr>
                <w:rFonts w:hint="default" w:ascii="Arial" w:hAnsi="Arial" w:cs="Arial" w:eastAsiaTheme="minorEastAsia"/>
                <w:color w:val="000000"/>
                <w:kern w:val="0"/>
                <w:szCs w:val="21"/>
              </w:rPr>
              <w:t>承担；</w:t>
            </w:r>
          </w:p>
          <w:p>
            <w:pPr>
              <w:pStyle w:val="14"/>
              <w:jc w:val="left"/>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2.</w:t>
            </w:r>
            <w:r>
              <w:rPr>
                <w:rFonts w:hint="default" w:ascii="Arial" w:hAnsi="Arial" w:cs="Arial" w:eastAsiaTheme="minorEastAsia"/>
                <w:color w:val="000000"/>
                <w:kern w:val="0"/>
                <w:szCs w:val="21"/>
              </w:rPr>
              <w:tab/>
            </w:r>
            <w:r>
              <w:rPr>
                <w:rFonts w:hint="default" w:ascii="Arial" w:hAnsi="Arial" w:cs="Arial" w:eastAsiaTheme="minorEastAsia"/>
                <w:color w:val="000000"/>
                <w:kern w:val="0"/>
                <w:szCs w:val="21"/>
              </w:rPr>
              <w:t>信息系统出现重大故障时：1小时内到达现场，8小时处理完毕；</w:t>
            </w:r>
          </w:p>
          <w:p>
            <w:pPr>
              <w:pStyle w:val="14"/>
              <w:jc w:val="left"/>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3.</w:t>
            </w:r>
            <w:r>
              <w:rPr>
                <w:rFonts w:hint="default" w:ascii="Arial" w:hAnsi="Arial" w:cs="Arial" w:eastAsiaTheme="minorEastAsia"/>
                <w:color w:val="000000"/>
                <w:kern w:val="0"/>
                <w:szCs w:val="21"/>
              </w:rPr>
              <w:tab/>
            </w:r>
            <w:r>
              <w:rPr>
                <w:rFonts w:hint="default" w:ascii="Arial" w:hAnsi="Arial" w:cs="Arial" w:eastAsiaTheme="minorEastAsia"/>
                <w:color w:val="000000"/>
                <w:kern w:val="0"/>
                <w:szCs w:val="21"/>
              </w:rPr>
              <w:t>信息系统出现重大问题时：提供远程、电话服务，7*24小时；</w:t>
            </w:r>
          </w:p>
          <w:p>
            <w:pPr>
              <w:pStyle w:val="14"/>
              <w:jc w:val="left"/>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4.</w:t>
            </w:r>
            <w:r>
              <w:rPr>
                <w:rFonts w:hint="default" w:ascii="Arial" w:hAnsi="Arial" w:cs="Arial" w:eastAsiaTheme="minorEastAsia"/>
                <w:color w:val="000000"/>
                <w:kern w:val="0"/>
                <w:szCs w:val="21"/>
              </w:rPr>
              <w:tab/>
            </w:r>
            <w:r>
              <w:rPr>
                <w:rFonts w:hint="default" w:ascii="Arial" w:hAnsi="Arial" w:cs="Arial" w:eastAsiaTheme="minorEastAsia"/>
                <w:color w:val="000000"/>
                <w:kern w:val="0"/>
                <w:szCs w:val="21"/>
              </w:rPr>
              <w:t>信息系统出现一般故障时：提供5*8小时的远程、电话服务；</w:t>
            </w:r>
          </w:p>
          <w:p>
            <w:pPr>
              <w:pStyle w:val="14"/>
              <w:jc w:val="left"/>
              <w:rPr>
                <w:rFonts w:hint="default" w:ascii="Arial" w:hAnsi="Arial" w:cs="Arial" w:eastAsiaTheme="minorEastAsia"/>
                <w:color w:val="000000"/>
                <w:kern w:val="0"/>
                <w:szCs w:val="21"/>
              </w:rPr>
            </w:pPr>
            <w:r>
              <w:rPr>
                <w:rFonts w:hint="default" w:ascii="Arial" w:hAnsi="Arial" w:cs="Arial" w:eastAsiaTheme="minorEastAsia"/>
                <w:color w:val="000000"/>
                <w:kern w:val="0"/>
                <w:szCs w:val="21"/>
              </w:rPr>
              <w:t>5.</w:t>
            </w:r>
            <w:r>
              <w:rPr>
                <w:rFonts w:hint="default" w:ascii="Arial" w:hAnsi="Arial" w:cs="Arial" w:eastAsiaTheme="minorEastAsia"/>
                <w:color w:val="000000"/>
                <w:kern w:val="0"/>
                <w:szCs w:val="21"/>
              </w:rPr>
              <w:tab/>
            </w:r>
            <w:r>
              <w:rPr>
                <w:rFonts w:hint="default" w:ascii="Arial" w:hAnsi="Arial" w:cs="Arial" w:eastAsiaTheme="minorEastAsia"/>
                <w:color w:val="000000"/>
                <w:kern w:val="0"/>
                <w:szCs w:val="21"/>
              </w:rPr>
              <w:t>项目被误删、或者出现异常时提供检查、恢复服务；</w:t>
            </w:r>
          </w:p>
          <w:p>
            <w:pPr>
              <w:pStyle w:val="11"/>
              <w:ind w:firstLineChars="200"/>
              <w:rPr>
                <w:rFonts w:hint="default" w:ascii="Arial" w:hAnsi="Arial" w:cs="Arial"/>
                <w:szCs w:val="21"/>
              </w:rPr>
            </w:pPr>
            <w:r>
              <w:rPr>
                <w:rFonts w:hint="default" w:ascii="Arial" w:hAnsi="Arial" w:cs="Arial"/>
                <w:color w:val="000000"/>
                <w:kern w:val="0"/>
                <w:szCs w:val="21"/>
              </w:rPr>
              <w:t>6.</w:t>
            </w:r>
            <w:r>
              <w:rPr>
                <w:rFonts w:hint="default" w:ascii="Arial" w:hAnsi="Arial" w:cs="Arial"/>
                <w:color w:val="000000"/>
                <w:kern w:val="0"/>
                <w:szCs w:val="21"/>
              </w:rPr>
              <w:tab/>
            </w:r>
            <w:r>
              <w:rPr>
                <w:rFonts w:hint="default" w:ascii="Arial" w:hAnsi="Arial" w:cs="Arial"/>
                <w:color w:val="000000"/>
                <w:kern w:val="0"/>
                <w:szCs w:val="21"/>
              </w:rPr>
              <w:t>免费上门培训服务1次</w:t>
            </w:r>
            <w:r>
              <w:rPr>
                <w:rFonts w:hint="default" w:ascii="Arial" w:hAnsi="Arial" w:cs="Arial"/>
                <w:szCs w:val="21"/>
              </w:rPr>
              <w:t>。</w:t>
            </w:r>
          </w:p>
        </w:tc>
        <w:tc>
          <w:tcPr>
            <w:tcW w:w="375" w:type="dxa"/>
            <w:shd w:val="clear" w:color="auto" w:fill="auto"/>
            <w:noWrap/>
            <w:vAlign w:val="center"/>
          </w:tcPr>
          <w:p>
            <w:pPr>
              <w:widowControl/>
              <w:jc w:val="center"/>
              <w:rPr>
                <w:rFonts w:hint="eastAsia" w:ascii="Arial" w:hAnsi="Arial" w:cs="Arial" w:eastAsiaTheme="minorEastAsia"/>
                <w:color w:val="000000"/>
                <w:kern w:val="0"/>
                <w:szCs w:val="21"/>
                <w:lang w:val="en-US" w:eastAsia="zh-CN"/>
              </w:rPr>
            </w:pPr>
            <w:r>
              <w:rPr>
                <w:rFonts w:hint="eastAsia" w:ascii="Arial" w:hAnsi="Arial" w:cs="Arial"/>
                <w:color w:val="000000"/>
                <w:kern w:val="0"/>
                <w:szCs w:val="21"/>
                <w:lang w:val="en-US" w:eastAsia="zh-CN"/>
              </w:rPr>
              <w:t>1</w:t>
            </w:r>
          </w:p>
        </w:tc>
        <w:tc>
          <w:tcPr>
            <w:tcW w:w="465" w:type="dxa"/>
            <w:shd w:val="clear" w:color="auto" w:fill="auto"/>
            <w:noWrap/>
            <w:vAlign w:val="center"/>
          </w:tcPr>
          <w:p>
            <w:pPr>
              <w:widowControl/>
              <w:jc w:val="center"/>
              <w:rPr>
                <w:rFonts w:hint="default" w:ascii="Arial" w:hAnsi="Arial" w:cs="Arial"/>
                <w:color w:val="000000"/>
                <w:kern w:val="0"/>
                <w:szCs w:val="21"/>
              </w:rPr>
            </w:pPr>
            <w:r>
              <w:rPr>
                <w:rFonts w:hint="default" w:ascii="Arial" w:hAnsi="Arial" w:cs="Arial"/>
                <w:color w:val="000000"/>
                <w:kern w:val="0"/>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9" w:hRule="atLeast"/>
          <w:jc w:val="center"/>
        </w:trPr>
        <w:tc>
          <w:tcPr>
            <w:tcW w:w="616" w:type="dxa"/>
            <w:vAlign w:val="center"/>
          </w:tcPr>
          <w:p>
            <w:pPr>
              <w:widowControl/>
              <w:jc w:val="center"/>
              <w:rPr>
                <w:rFonts w:hint="default" w:ascii="Arial" w:hAnsi="Arial" w:cs="Arial"/>
                <w:color w:val="000000"/>
                <w:kern w:val="0"/>
                <w:szCs w:val="21"/>
              </w:rPr>
            </w:pPr>
            <w:r>
              <w:rPr>
                <w:rFonts w:hint="default" w:ascii="Arial" w:hAnsi="Arial" w:cs="Arial"/>
                <w:color w:val="000000"/>
                <w:kern w:val="0"/>
                <w:szCs w:val="21"/>
              </w:rPr>
              <w:t>3</w:t>
            </w:r>
          </w:p>
        </w:tc>
        <w:tc>
          <w:tcPr>
            <w:tcW w:w="570" w:type="dxa"/>
            <w:shd w:val="clear" w:color="auto" w:fill="auto"/>
            <w:noWrap/>
            <w:vAlign w:val="center"/>
          </w:tcPr>
          <w:p>
            <w:pPr>
              <w:widowControl/>
              <w:jc w:val="center"/>
              <w:rPr>
                <w:rFonts w:hint="default" w:ascii="Arial" w:hAnsi="Arial" w:cs="Arial"/>
                <w:color w:val="000000"/>
                <w:kern w:val="0"/>
                <w:szCs w:val="21"/>
              </w:rPr>
            </w:pPr>
            <w:r>
              <w:rPr>
                <w:rFonts w:hint="default" w:ascii="Arial" w:hAnsi="Arial" w:cs="Arial"/>
                <w:color w:val="000000"/>
                <w:kern w:val="0"/>
                <w:szCs w:val="21"/>
              </w:rPr>
              <w:t>积分管理系统升级开发服务</w:t>
            </w:r>
          </w:p>
        </w:tc>
        <w:tc>
          <w:tcPr>
            <w:tcW w:w="8040" w:type="dxa"/>
            <w:shd w:val="clear" w:color="auto" w:fill="auto"/>
            <w:noWrap/>
          </w:tcPr>
          <w:p>
            <w:pPr>
              <w:pStyle w:val="14"/>
              <w:jc w:val="left"/>
              <w:rPr>
                <w:rFonts w:hint="default" w:ascii="Arial" w:hAnsi="Arial" w:cs="Arial" w:eastAsiaTheme="minorEastAsia"/>
                <w:color w:val="000000"/>
                <w:kern w:val="0"/>
                <w:szCs w:val="21"/>
              </w:rPr>
            </w:pPr>
          </w:p>
          <w:p>
            <w:pPr>
              <w:pStyle w:val="14"/>
              <w:jc w:val="left"/>
              <w:rPr>
                <w:rFonts w:hint="default" w:ascii="Arial" w:hAnsi="Arial" w:cs="Arial" w:eastAsiaTheme="minorEastAsia"/>
                <w:color w:val="000000"/>
                <w:kern w:val="0"/>
                <w:szCs w:val="21"/>
              </w:rPr>
            </w:pPr>
          </w:p>
          <w:p>
            <w:pPr>
              <w:pStyle w:val="14"/>
              <w:jc w:val="left"/>
              <w:rPr>
                <w:rFonts w:hint="default" w:ascii="Arial" w:hAnsi="Arial" w:cs="Arial" w:eastAsiaTheme="minorEastAsia"/>
                <w:bCs/>
                <w:szCs w:val="21"/>
              </w:rPr>
            </w:pPr>
            <w:r>
              <w:rPr>
                <w:rFonts w:hint="default" w:ascii="Arial" w:hAnsi="Arial" w:cs="Arial" w:eastAsiaTheme="minorEastAsia"/>
                <w:color w:val="000000"/>
                <w:kern w:val="0"/>
                <w:szCs w:val="21"/>
              </w:rPr>
              <w:t>完成现有采购方积分管理系统，实现积分管理系统升级且在现有基础上对绩效积分评价流程和评分规则进行完善，对积分管理系统的每学期数据进行分类保存和存档以及数据的查询管理进行升级完善。二次开发要求：提供完整的源代码交付采购方，要求项目对接我校（采购方）办公系统平台和接口，部署上线后，我校能够基于现有项目进行功能的二次开发，可以对项目进行扩展。</w:t>
            </w:r>
          </w:p>
        </w:tc>
        <w:tc>
          <w:tcPr>
            <w:tcW w:w="375" w:type="dxa"/>
            <w:shd w:val="clear" w:color="auto" w:fill="auto"/>
            <w:noWrap/>
            <w:vAlign w:val="center"/>
          </w:tcPr>
          <w:p>
            <w:pPr>
              <w:widowControl/>
              <w:jc w:val="center"/>
              <w:rPr>
                <w:rFonts w:hint="eastAsia" w:ascii="Arial" w:hAnsi="Arial" w:cs="Arial" w:eastAsiaTheme="minorEastAsia"/>
                <w:color w:val="000000"/>
                <w:kern w:val="0"/>
                <w:szCs w:val="21"/>
                <w:lang w:val="en-US" w:eastAsia="zh-CN"/>
              </w:rPr>
            </w:pPr>
            <w:r>
              <w:rPr>
                <w:rFonts w:hint="eastAsia" w:ascii="Arial" w:hAnsi="Arial" w:cs="Arial"/>
                <w:color w:val="000000"/>
                <w:kern w:val="0"/>
                <w:szCs w:val="21"/>
                <w:lang w:val="en-US" w:eastAsia="zh-CN"/>
              </w:rPr>
              <w:t>1</w:t>
            </w:r>
          </w:p>
        </w:tc>
        <w:tc>
          <w:tcPr>
            <w:tcW w:w="465" w:type="dxa"/>
            <w:shd w:val="clear" w:color="auto" w:fill="auto"/>
            <w:noWrap/>
            <w:vAlign w:val="center"/>
          </w:tcPr>
          <w:p>
            <w:pPr>
              <w:widowControl/>
              <w:jc w:val="center"/>
              <w:rPr>
                <w:rFonts w:hint="default" w:ascii="Arial" w:hAnsi="Arial" w:cs="Arial"/>
                <w:color w:val="000000"/>
                <w:kern w:val="0"/>
                <w:szCs w:val="21"/>
              </w:rPr>
            </w:pPr>
            <w:r>
              <w:rPr>
                <w:rFonts w:hint="default" w:ascii="Arial" w:hAnsi="Arial" w:cs="Arial"/>
                <w:color w:val="000000"/>
                <w:kern w:val="0"/>
                <w:szCs w:val="21"/>
              </w:rPr>
              <w:t>套</w:t>
            </w:r>
          </w:p>
        </w:tc>
      </w:tr>
    </w:tbl>
    <w:p>
      <w:pPr>
        <w:ind w:firstLine="540"/>
        <w:rPr>
          <w:rFonts w:hint="default" w:ascii="Arial" w:hAnsi="Arial" w:cs="Arial"/>
          <w:sz w:val="28"/>
          <w:szCs w:val="28"/>
        </w:rPr>
      </w:pPr>
    </w:p>
    <w:p>
      <w:pPr>
        <w:ind w:firstLine="540"/>
        <w:rPr>
          <w:rFonts w:hint="default" w:ascii="Arial" w:hAnsi="Arial" w:cs="Arial"/>
          <w:sz w:val="28"/>
          <w:szCs w:val="28"/>
        </w:rPr>
      </w:pPr>
    </w:p>
    <w:p>
      <w:pPr>
        <w:ind w:firstLine="540"/>
        <w:rPr>
          <w:rFonts w:hint="default" w:ascii="Arial" w:hAnsi="Arial" w:cs="Arial"/>
          <w:sz w:val="28"/>
          <w:szCs w:val="28"/>
        </w:rPr>
      </w:pPr>
    </w:p>
    <w:p>
      <w:pPr>
        <w:ind w:firstLine="540"/>
        <w:rPr>
          <w:rFonts w:hint="default" w:ascii="Arial" w:hAnsi="Arial" w:cs="Arial"/>
          <w:sz w:val="28"/>
          <w:szCs w:val="28"/>
        </w:rPr>
      </w:pPr>
    </w:p>
    <w:p>
      <w:pPr>
        <w:ind w:firstLine="540"/>
        <w:rPr>
          <w:rFonts w:hint="default" w:ascii="Arial" w:hAnsi="Arial" w:cs="Arial"/>
          <w:sz w:val="28"/>
          <w:szCs w:val="28"/>
        </w:rPr>
      </w:pPr>
    </w:p>
    <w:p>
      <w:pPr>
        <w:ind w:firstLine="540"/>
        <w:rPr>
          <w:rFonts w:hint="default" w:ascii="Arial" w:hAnsi="Arial" w:cs="Arial"/>
          <w:sz w:val="28"/>
          <w:szCs w:val="28"/>
        </w:rPr>
      </w:pPr>
    </w:p>
    <w:p>
      <w:pPr>
        <w:ind w:firstLine="540"/>
        <w:rPr>
          <w:rFonts w:hint="default" w:ascii="Arial" w:hAnsi="Arial" w:cs="Arial"/>
          <w:sz w:val="28"/>
          <w:szCs w:val="28"/>
        </w:rPr>
      </w:pPr>
    </w:p>
    <w:p>
      <w:pPr>
        <w:ind w:firstLine="540"/>
        <w:rPr>
          <w:rFonts w:hint="default" w:ascii="Arial" w:hAnsi="Arial" w:cs="Arial"/>
          <w:sz w:val="28"/>
          <w:szCs w:val="28"/>
        </w:rPr>
      </w:pPr>
    </w:p>
    <w:p>
      <w:pPr>
        <w:widowControl/>
        <w:adjustRightInd w:val="0"/>
        <w:snapToGrid w:val="0"/>
        <w:spacing w:line="520" w:lineRule="exact"/>
        <w:jc w:val="left"/>
        <w:rPr>
          <w:rFonts w:hint="default" w:ascii="Arial" w:hAnsi="Arial" w:eastAsia="宋体" w:cs="Arial"/>
          <w:color w:val="000000"/>
          <w:kern w:val="0"/>
          <w:sz w:val="24"/>
          <w:szCs w:val="28"/>
        </w:rPr>
      </w:pPr>
      <w:r>
        <w:rPr>
          <w:rFonts w:hint="default" w:ascii="Arial" w:hAnsi="Arial" w:eastAsia="宋体" w:cs="Arial"/>
          <w:color w:val="000000"/>
          <w:kern w:val="0"/>
          <w:sz w:val="24"/>
          <w:szCs w:val="28"/>
        </w:rPr>
        <w:t>四、报价人须知：（以下要求报价供应商必须满足否则视为无效）</w:t>
      </w:r>
    </w:p>
    <w:p>
      <w:pPr>
        <w:widowControl/>
        <w:adjustRightInd w:val="0"/>
        <w:snapToGrid w:val="0"/>
        <w:spacing w:line="520" w:lineRule="exact"/>
        <w:jc w:val="left"/>
        <w:rPr>
          <w:rFonts w:hint="default" w:ascii="Arial" w:hAnsi="Arial" w:cs="Arial"/>
          <w:bCs/>
          <w:sz w:val="24"/>
          <w:szCs w:val="24"/>
        </w:rPr>
      </w:pPr>
      <w:r>
        <w:rPr>
          <w:rFonts w:hint="default" w:ascii="Arial" w:hAnsi="Arial" w:eastAsia="宋体" w:cs="Arial"/>
          <w:kern w:val="0"/>
          <w:sz w:val="24"/>
          <w:szCs w:val="28"/>
        </w:rPr>
        <w:t>1.资质要求：</w:t>
      </w:r>
      <w:r>
        <w:rPr>
          <w:rFonts w:hint="default" w:ascii="Arial" w:hAnsi="Arial" w:cs="Arial"/>
          <w:bCs/>
          <w:sz w:val="24"/>
          <w:szCs w:val="24"/>
        </w:rPr>
        <w:t>国内注册（指按国家工商管理有关规定要求注册的）经营范围达到本次采购项目要求，具有独立法人资格的供应商；</w:t>
      </w:r>
    </w:p>
    <w:p>
      <w:pPr>
        <w:widowControl/>
        <w:adjustRightInd w:val="0"/>
        <w:snapToGrid w:val="0"/>
        <w:spacing w:line="520" w:lineRule="exact"/>
        <w:jc w:val="left"/>
        <w:rPr>
          <w:rFonts w:hint="default" w:ascii="Arial" w:hAnsi="Arial" w:eastAsia="宋体" w:cs="Arial"/>
          <w:kern w:val="0"/>
          <w:sz w:val="24"/>
          <w:szCs w:val="28"/>
        </w:rPr>
      </w:pPr>
      <w:r>
        <w:rPr>
          <w:rFonts w:hint="default" w:ascii="Arial" w:hAnsi="Arial" w:eastAsia="宋体" w:cs="Arial"/>
          <w:kern w:val="0"/>
          <w:sz w:val="24"/>
          <w:szCs w:val="28"/>
        </w:rPr>
        <w:t>2.单位负责人为同一人或者存在直接控股、管理关系的不同供应商，或者为夫妻、直系血亲的不同供应商，不得参加同一合同项下的采购活动。</w:t>
      </w:r>
    </w:p>
    <w:p>
      <w:pPr>
        <w:widowControl/>
        <w:adjustRightInd w:val="0"/>
        <w:snapToGrid w:val="0"/>
        <w:spacing w:line="520" w:lineRule="exact"/>
        <w:jc w:val="left"/>
        <w:rPr>
          <w:rFonts w:hint="default" w:ascii="Arial" w:hAnsi="Arial" w:eastAsia="宋体" w:cs="Arial"/>
          <w:kern w:val="0"/>
          <w:sz w:val="24"/>
          <w:szCs w:val="28"/>
        </w:rPr>
      </w:pPr>
      <w:r>
        <w:rPr>
          <w:rFonts w:hint="eastAsia" w:ascii="Arial" w:hAnsi="Arial" w:eastAsia="宋体" w:cs="Arial"/>
          <w:kern w:val="0"/>
          <w:sz w:val="24"/>
          <w:szCs w:val="28"/>
          <w:lang w:val="en-US" w:eastAsia="zh-CN"/>
        </w:rPr>
        <w:t>3.</w:t>
      </w:r>
      <w:r>
        <w:rPr>
          <w:rFonts w:hint="default" w:ascii="Arial" w:hAnsi="Arial" w:eastAsia="宋体" w:cs="Arial"/>
          <w:kern w:val="0"/>
          <w:sz w:val="24"/>
          <w:szCs w:val="28"/>
        </w:rPr>
        <w:t>报价须包含货物及货物运抵指定交货地点的运输、装卸费用、售后服务、</w:t>
      </w:r>
      <w:bookmarkStart w:id="0" w:name="_GoBack"/>
      <w:bookmarkEnd w:id="0"/>
      <w:r>
        <w:rPr>
          <w:rFonts w:hint="default" w:ascii="Arial" w:hAnsi="Arial" w:eastAsia="宋体" w:cs="Arial"/>
          <w:kern w:val="0"/>
          <w:sz w:val="24"/>
          <w:szCs w:val="28"/>
        </w:rPr>
        <w:t>税金、验收检验及其它所有费用的总和。</w:t>
      </w:r>
    </w:p>
    <w:p>
      <w:pPr>
        <w:widowControl/>
        <w:adjustRightInd w:val="0"/>
        <w:snapToGrid w:val="0"/>
        <w:spacing w:line="520" w:lineRule="exact"/>
        <w:jc w:val="left"/>
        <w:rPr>
          <w:rFonts w:hint="default" w:ascii="Arial" w:hAnsi="Arial" w:eastAsia="宋体" w:cs="Arial"/>
          <w:kern w:val="0"/>
          <w:sz w:val="24"/>
          <w:szCs w:val="28"/>
        </w:rPr>
      </w:pPr>
      <w:r>
        <w:rPr>
          <w:rFonts w:hint="eastAsia" w:ascii="Arial" w:hAnsi="Arial" w:eastAsia="宋体" w:cs="Arial"/>
          <w:kern w:val="0"/>
          <w:sz w:val="24"/>
          <w:szCs w:val="28"/>
          <w:lang w:val="en-US" w:eastAsia="zh-CN"/>
        </w:rPr>
        <w:t>4.</w:t>
      </w:r>
      <w:r>
        <w:rPr>
          <w:rFonts w:hint="default" w:ascii="Arial" w:hAnsi="Arial" w:eastAsia="宋体" w:cs="Arial"/>
          <w:kern w:val="0"/>
          <w:sz w:val="24"/>
          <w:szCs w:val="28"/>
        </w:rPr>
        <w:t>报价超出采购预算金额的文件将被视为无效。</w:t>
      </w:r>
    </w:p>
    <w:p>
      <w:pPr>
        <w:widowControl/>
        <w:adjustRightInd w:val="0"/>
        <w:snapToGrid w:val="0"/>
        <w:spacing w:line="520" w:lineRule="exact"/>
        <w:jc w:val="left"/>
        <w:rPr>
          <w:rFonts w:hint="default" w:ascii="Arial" w:hAnsi="Arial" w:eastAsia="宋体" w:cs="Arial"/>
          <w:kern w:val="0"/>
          <w:sz w:val="24"/>
          <w:szCs w:val="28"/>
        </w:rPr>
      </w:pPr>
      <w:r>
        <w:rPr>
          <w:rFonts w:hint="eastAsia" w:ascii="Arial" w:hAnsi="Arial" w:eastAsia="宋体" w:cs="Arial"/>
          <w:kern w:val="0"/>
          <w:sz w:val="24"/>
          <w:szCs w:val="28"/>
          <w:lang w:val="en-US" w:eastAsia="zh-CN"/>
        </w:rPr>
        <w:t>5</w:t>
      </w:r>
      <w:r>
        <w:rPr>
          <w:rFonts w:hint="default" w:ascii="Arial" w:hAnsi="Arial" w:eastAsia="宋体" w:cs="Arial"/>
          <w:kern w:val="0"/>
          <w:sz w:val="24"/>
          <w:szCs w:val="28"/>
        </w:rPr>
        <w:t xml:space="preserve">.付款：本项目无预付款，合同中所有货物全部安装调试完毕验收合格交付给学校使用后，被选中的供应商开具全额发票给学校，学校收到发票后10个工作日内付清合同金额全部货款。 </w:t>
      </w:r>
    </w:p>
    <w:p>
      <w:pPr>
        <w:widowControl/>
        <w:adjustRightInd w:val="0"/>
        <w:snapToGrid w:val="0"/>
        <w:spacing w:line="520" w:lineRule="exact"/>
        <w:jc w:val="left"/>
        <w:rPr>
          <w:rFonts w:hint="default" w:ascii="Arial" w:hAnsi="Arial" w:eastAsia="宋体" w:cs="Arial"/>
          <w:color w:val="000000"/>
          <w:kern w:val="0"/>
          <w:sz w:val="24"/>
          <w:szCs w:val="28"/>
        </w:rPr>
      </w:pPr>
      <w:r>
        <w:rPr>
          <w:rFonts w:hint="eastAsia" w:ascii="Arial" w:hAnsi="Arial" w:eastAsia="宋体" w:cs="Arial"/>
          <w:kern w:val="0"/>
          <w:sz w:val="24"/>
          <w:szCs w:val="28"/>
          <w:lang w:val="en-US" w:eastAsia="zh-CN"/>
        </w:rPr>
        <w:t>6</w:t>
      </w:r>
      <w:r>
        <w:rPr>
          <w:rFonts w:hint="default" w:ascii="Arial" w:hAnsi="Arial" w:eastAsia="宋体" w:cs="Arial"/>
          <w:kern w:val="0"/>
          <w:sz w:val="24"/>
          <w:szCs w:val="28"/>
        </w:rPr>
        <w:t>. 供货时间：签定合同后10个</w:t>
      </w:r>
      <w:r>
        <w:rPr>
          <w:rFonts w:hint="eastAsia" w:ascii="Arial" w:hAnsi="Arial" w:eastAsia="宋体" w:cs="Arial"/>
          <w:kern w:val="0"/>
          <w:sz w:val="24"/>
          <w:szCs w:val="28"/>
          <w:lang w:val="en-US" w:eastAsia="zh-CN"/>
        </w:rPr>
        <w:t>工作</w:t>
      </w:r>
      <w:r>
        <w:rPr>
          <w:rFonts w:hint="default" w:ascii="Arial" w:hAnsi="Arial" w:eastAsia="宋体" w:cs="Arial"/>
          <w:kern w:val="0"/>
          <w:sz w:val="24"/>
          <w:szCs w:val="28"/>
        </w:rPr>
        <w:t>日</w:t>
      </w:r>
      <w:r>
        <w:rPr>
          <w:rFonts w:hint="eastAsia" w:ascii="Arial" w:hAnsi="Arial" w:eastAsia="宋体" w:cs="Arial"/>
          <w:kern w:val="0"/>
          <w:sz w:val="24"/>
          <w:szCs w:val="28"/>
          <w:lang w:val="en-US" w:eastAsia="zh-CN"/>
        </w:rPr>
        <w:t>内</w:t>
      </w:r>
      <w:r>
        <w:rPr>
          <w:rFonts w:hint="default" w:ascii="Arial" w:hAnsi="Arial" w:eastAsia="宋体" w:cs="Arial"/>
          <w:kern w:val="0"/>
          <w:sz w:val="24"/>
          <w:szCs w:val="28"/>
        </w:rPr>
        <w:t>交付使用</w:t>
      </w:r>
      <w:r>
        <w:rPr>
          <w:rFonts w:hint="default" w:ascii="Arial" w:hAnsi="Arial" w:eastAsia="宋体" w:cs="Arial"/>
          <w:color w:val="000000"/>
          <w:kern w:val="0"/>
          <w:sz w:val="24"/>
          <w:szCs w:val="28"/>
        </w:rPr>
        <w:t>。</w:t>
      </w:r>
    </w:p>
    <w:p>
      <w:pPr>
        <w:widowControl/>
        <w:adjustRightInd w:val="0"/>
        <w:snapToGrid w:val="0"/>
        <w:spacing w:line="520" w:lineRule="exact"/>
        <w:jc w:val="left"/>
        <w:rPr>
          <w:rFonts w:hint="default" w:ascii="Arial" w:hAnsi="Arial" w:eastAsia="宋体" w:cs="Arial"/>
          <w:kern w:val="0"/>
          <w:sz w:val="24"/>
          <w:szCs w:val="28"/>
          <w:lang w:val="en-US" w:eastAsia="zh-CN"/>
        </w:rPr>
      </w:pPr>
      <w:r>
        <w:rPr>
          <w:rFonts w:hint="default" w:ascii="Arial" w:hAnsi="Arial" w:eastAsia="宋体" w:cs="Arial"/>
          <w:kern w:val="0"/>
          <w:sz w:val="24"/>
          <w:szCs w:val="28"/>
        </w:rPr>
        <w:t>7.报价文件包括：本报价函（加盖报价商公章），报价商工商营业执照复印件、税务登记证复印件、法定代表人身份证复印件和委托代理人身份证复印件（委托代理时提供）。报价文件一式三份。</w:t>
      </w:r>
      <w:r>
        <w:rPr>
          <w:rFonts w:hint="eastAsia" w:ascii="Arial" w:hAnsi="Arial" w:eastAsia="宋体" w:cs="Arial"/>
          <w:kern w:val="0"/>
          <w:sz w:val="24"/>
          <w:szCs w:val="28"/>
          <w:lang w:val="en-US" w:eastAsia="zh-CN"/>
        </w:rPr>
        <w:t>报价为最终报价。</w:t>
      </w:r>
    </w:p>
    <w:p>
      <w:pPr>
        <w:widowControl/>
        <w:adjustRightInd w:val="0"/>
        <w:snapToGrid w:val="0"/>
        <w:spacing w:line="520" w:lineRule="exact"/>
        <w:jc w:val="left"/>
        <w:rPr>
          <w:rFonts w:hint="default" w:ascii="Arial" w:hAnsi="Arial" w:eastAsia="宋体" w:cs="Arial"/>
          <w:kern w:val="0"/>
          <w:sz w:val="24"/>
          <w:szCs w:val="28"/>
        </w:rPr>
      </w:pPr>
      <w:r>
        <w:rPr>
          <w:rFonts w:hint="default" w:ascii="Arial" w:hAnsi="Arial" w:eastAsia="宋体" w:cs="Arial"/>
          <w:kern w:val="0"/>
          <w:sz w:val="24"/>
          <w:szCs w:val="28"/>
        </w:rPr>
        <w:t>8.报价文件递交：报价人将填写好的报价函、工商营业执照复印件（加盖公章）、税务登记证复印件（加盖公章）、</w:t>
      </w:r>
      <w:r>
        <w:rPr>
          <w:rFonts w:hint="default" w:ascii="Arial" w:hAnsi="Arial" w:eastAsia="宋体" w:cs="Arial"/>
          <w:bCs/>
          <w:kern w:val="0"/>
          <w:sz w:val="24"/>
          <w:szCs w:val="28"/>
          <w:lang w:bidi="en-US"/>
        </w:rPr>
        <w:t>法人身份证复印件</w:t>
      </w:r>
      <w:r>
        <w:rPr>
          <w:rFonts w:hint="default" w:ascii="Arial" w:hAnsi="Arial" w:eastAsia="宋体" w:cs="Arial"/>
          <w:kern w:val="0"/>
          <w:sz w:val="24"/>
          <w:szCs w:val="28"/>
        </w:rPr>
        <w:t>及其他相关文件各3份用文件袋密封并在封口处粘贴封条</w:t>
      </w:r>
      <w:r>
        <w:rPr>
          <w:rFonts w:hint="default" w:ascii="Arial" w:hAnsi="Arial" w:eastAsia="宋体" w:cs="Arial"/>
          <w:color w:val="000000"/>
          <w:kern w:val="0"/>
          <w:sz w:val="24"/>
          <w:szCs w:val="28"/>
        </w:rPr>
        <w:t>和加盖公章，于2020年11月</w:t>
      </w:r>
      <w:r>
        <w:rPr>
          <w:rFonts w:hint="eastAsia" w:ascii="Arial" w:hAnsi="Arial" w:eastAsia="宋体" w:cs="Arial"/>
          <w:color w:val="000000"/>
          <w:kern w:val="0"/>
          <w:sz w:val="24"/>
          <w:szCs w:val="28"/>
          <w:lang w:val="en-US" w:eastAsia="zh-CN"/>
        </w:rPr>
        <w:t>20</w:t>
      </w:r>
      <w:r>
        <w:rPr>
          <w:rFonts w:hint="default" w:ascii="Arial" w:hAnsi="Arial" w:eastAsia="宋体" w:cs="Arial"/>
          <w:color w:val="000000"/>
          <w:kern w:val="0"/>
          <w:sz w:val="24"/>
          <w:szCs w:val="28"/>
        </w:rPr>
        <w:t>日</w:t>
      </w:r>
      <w:r>
        <w:rPr>
          <w:rFonts w:hint="eastAsia" w:ascii="Arial" w:hAnsi="Arial" w:eastAsia="宋体" w:cs="Arial"/>
          <w:color w:val="000000"/>
          <w:kern w:val="0"/>
          <w:sz w:val="24"/>
          <w:szCs w:val="28"/>
          <w:lang w:val="en-US" w:eastAsia="zh-CN"/>
        </w:rPr>
        <w:t>上</w:t>
      </w:r>
      <w:r>
        <w:rPr>
          <w:rFonts w:hint="default" w:ascii="Arial" w:hAnsi="Arial" w:eastAsia="宋体" w:cs="Arial"/>
          <w:color w:val="000000"/>
          <w:kern w:val="0"/>
          <w:sz w:val="24"/>
          <w:szCs w:val="28"/>
        </w:rPr>
        <w:t>午</w:t>
      </w:r>
      <w:r>
        <w:rPr>
          <w:rFonts w:hint="eastAsia" w:ascii="Arial" w:hAnsi="Arial" w:eastAsia="宋体" w:cs="Arial"/>
          <w:color w:val="000000"/>
          <w:kern w:val="0"/>
          <w:sz w:val="24"/>
          <w:szCs w:val="28"/>
          <w:lang w:val="en-US" w:eastAsia="zh-CN"/>
        </w:rPr>
        <w:t>9</w:t>
      </w:r>
      <w:r>
        <w:rPr>
          <w:rFonts w:hint="default" w:ascii="Arial" w:hAnsi="Arial" w:eastAsia="宋体" w:cs="Arial"/>
          <w:color w:val="000000"/>
          <w:kern w:val="0"/>
          <w:sz w:val="24"/>
          <w:szCs w:val="28"/>
        </w:rPr>
        <w:t>:</w:t>
      </w:r>
      <w:r>
        <w:rPr>
          <w:rFonts w:hint="eastAsia" w:ascii="Arial" w:hAnsi="Arial" w:eastAsia="宋体" w:cs="Arial"/>
          <w:color w:val="000000"/>
          <w:kern w:val="0"/>
          <w:sz w:val="24"/>
          <w:szCs w:val="28"/>
          <w:lang w:val="en-US" w:eastAsia="zh-CN"/>
        </w:rPr>
        <w:t>0</w:t>
      </w:r>
      <w:r>
        <w:rPr>
          <w:rFonts w:hint="default" w:ascii="Arial" w:hAnsi="Arial" w:eastAsia="宋体" w:cs="Arial"/>
          <w:color w:val="000000"/>
          <w:kern w:val="0"/>
          <w:sz w:val="24"/>
          <w:szCs w:val="28"/>
        </w:rPr>
        <w:t>0至</w:t>
      </w:r>
      <w:r>
        <w:rPr>
          <w:rFonts w:hint="eastAsia" w:ascii="Arial" w:hAnsi="Arial" w:eastAsia="宋体" w:cs="Arial"/>
          <w:color w:val="000000"/>
          <w:kern w:val="0"/>
          <w:sz w:val="24"/>
          <w:szCs w:val="28"/>
          <w:lang w:val="en-US" w:eastAsia="zh-CN"/>
        </w:rPr>
        <w:t>9</w:t>
      </w:r>
      <w:r>
        <w:rPr>
          <w:rFonts w:hint="default" w:ascii="Arial" w:hAnsi="Arial" w:eastAsia="宋体" w:cs="Arial"/>
          <w:color w:val="000000"/>
          <w:kern w:val="0"/>
          <w:sz w:val="24"/>
          <w:szCs w:val="28"/>
        </w:rPr>
        <w:t>:</w:t>
      </w:r>
      <w:r>
        <w:rPr>
          <w:rFonts w:hint="eastAsia" w:ascii="Arial" w:hAnsi="Arial" w:eastAsia="宋体" w:cs="Arial"/>
          <w:color w:val="000000"/>
          <w:kern w:val="0"/>
          <w:sz w:val="24"/>
          <w:szCs w:val="28"/>
          <w:lang w:val="en-US" w:eastAsia="zh-CN"/>
        </w:rPr>
        <w:t>3</w:t>
      </w:r>
      <w:r>
        <w:rPr>
          <w:rFonts w:hint="default" w:ascii="Arial" w:hAnsi="Arial" w:eastAsia="宋体" w:cs="Arial"/>
          <w:color w:val="000000"/>
          <w:kern w:val="0"/>
          <w:sz w:val="24"/>
          <w:szCs w:val="28"/>
        </w:rPr>
        <w:t>0送至</w:t>
      </w:r>
      <w:r>
        <w:rPr>
          <w:rFonts w:hint="default" w:ascii="Arial" w:hAnsi="Arial" w:eastAsia="宋体" w:cs="Arial"/>
          <w:kern w:val="0"/>
          <w:sz w:val="24"/>
          <w:szCs w:val="28"/>
        </w:rPr>
        <w:t xml:space="preserve">柳州职业技术学院（柳州市社湾路28号）后勤与资产管理处204室，逾期无效。 </w:t>
      </w:r>
    </w:p>
    <w:p>
      <w:pPr>
        <w:widowControl/>
        <w:adjustRightInd w:val="0"/>
        <w:snapToGrid w:val="0"/>
        <w:spacing w:line="520" w:lineRule="exact"/>
        <w:jc w:val="left"/>
        <w:rPr>
          <w:rFonts w:hint="default" w:ascii="Arial" w:hAnsi="Arial" w:eastAsia="宋体" w:cs="Arial"/>
          <w:kern w:val="0"/>
          <w:sz w:val="24"/>
          <w:szCs w:val="28"/>
        </w:rPr>
      </w:pPr>
      <w:r>
        <w:rPr>
          <w:rFonts w:hint="default" w:ascii="Arial" w:hAnsi="Arial" w:eastAsia="宋体" w:cs="Arial"/>
          <w:bCs/>
          <w:kern w:val="0"/>
          <w:sz w:val="24"/>
          <w:szCs w:val="28"/>
          <w:lang w:bidi="en-US"/>
        </w:rPr>
        <w:t>9.技术及需求咨询：</w:t>
      </w:r>
      <w:r>
        <w:rPr>
          <w:rFonts w:hint="eastAsia" w:ascii="Arial" w:hAnsi="Arial" w:eastAsia="宋体" w:cs="Arial"/>
          <w:kern w:val="0"/>
          <w:sz w:val="24"/>
          <w:szCs w:val="28"/>
          <w:lang w:val="en-US" w:eastAsia="zh-CN"/>
        </w:rPr>
        <w:t>18577205741</w:t>
      </w:r>
      <w:r>
        <w:rPr>
          <w:rFonts w:hint="default" w:ascii="Arial" w:hAnsi="Arial" w:eastAsia="宋体" w:cs="Arial"/>
          <w:kern w:val="0"/>
          <w:sz w:val="24"/>
          <w:szCs w:val="28"/>
        </w:rPr>
        <w:t>，</w:t>
      </w:r>
      <w:r>
        <w:rPr>
          <w:rFonts w:hint="eastAsia" w:ascii="Arial" w:hAnsi="Arial" w:eastAsia="宋体" w:cs="Arial"/>
          <w:kern w:val="0"/>
          <w:sz w:val="24"/>
          <w:szCs w:val="28"/>
          <w:lang w:val="en-US" w:eastAsia="zh-CN"/>
        </w:rPr>
        <w:t>严</w:t>
      </w:r>
      <w:r>
        <w:rPr>
          <w:rFonts w:hint="default" w:ascii="Arial" w:hAnsi="Arial" w:eastAsia="宋体" w:cs="Arial"/>
          <w:kern w:val="0"/>
          <w:sz w:val="24"/>
          <w:szCs w:val="28"/>
        </w:rPr>
        <w:t>老师。</w:t>
      </w:r>
    </w:p>
    <w:p>
      <w:pPr>
        <w:widowControl/>
        <w:adjustRightInd w:val="0"/>
        <w:snapToGrid w:val="0"/>
        <w:spacing w:line="520" w:lineRule="exact"/>
        <w:jc w:val="left"/>
        <w:rPr>
          <w:rFonts w:hint="default" w:ascii="Arial" w:hAnsi="Arial" w:eastAsia="宋体" w:cs="Arial"/>
          <w:kern w:val="0"/>
          <w:sz w:val="24"/>
          <w:szCs w:val="28"/>
        </w:rPr>
      </w:pPr>
      <w:r>
        <w:rPr>
          <w:rFonts w:hint="default" w:ascii="Arial" w:hAnsi="Arial" w:eastAsia="宋体" w:cs="Arial"/>
          <w:kern w:val="0"/>
          <w:sz w:val="24"/>
          <w:szCs w:val="28"/>
        </w:rPr>
        <w:t>10.报价文件接收人为后勤与资产管理处204办公室工作人员</w:t>
      </w:r>
    </w:p>
    <w:p>
      <w:pPr>
        <w:widowControl/>
        <w:adjustRightInd w:val="0"/>
        <w:snapToGrid w:val="0"/>
        <w:spacing w:line="520" w:lineRule="exact"/>
        <w:jc w:val="left"/>
        <w:rPr>
          <w:rFonts w:hint="default" w:ascii="Arial" w:hAnsi="Arial" w:eastAsia="宋体" w:cs="Arial"/>
          <w:kern w:val="0"/>
          <w:sz w:val="24"/>
          <w:szCs w:val="28"/>
        </w:rPr>
      </w:pPr>
      <w:r>
        <w:rPr>
          <w:rFonts w:hint="default" w:ascii="Arial" w:hAnsi="Arial" w:eastAsia="宋体" w:cs="Arial"/>
          <w:kern w:val="0"/>
          <w:sz w:val="24"/>
          <w:szCs w:val="28"/>
        </w:rPr>
        <w:t xml:space="preserve">电话：0772-3156706    </w:t>
      </w:r>
    </w:p>
    <w:p>
      <w:pPr>
        <w:spacing w:before="156" w:beforeLines="50" w:after="156" w:afterLines="50" w:line="300" w:lineRule="exact"/>
        <w:jc w:val="left"/>
        <w:rPr>
          <w:rFonts w:hint="default" w:ascii="Arial" w:hAnsi="Arial" w:cs="Arial"/>
          <w:b/>
          <w:sz w:val="28"/>
          <w:szCs w:val="20"/>
        </w:rPr>
      </w:pPr>
    </w:p>
    <w:p>
      <w:pPr>
        <w:widowControl/>
        <w:ind w:firstLine="7920" w:firstLineChars="3300"/>
        <w:jc w:val="left"/>
        <w:rPr>
          <w:rFonts w:hint="default" w:ascii="Arial" w:hAnsi="Arial" w:cs="Arial"/>
          <w:sz w:val="24"/>
          <w:szCs w:val="24"/>
        </w:rPr>
      </w:pPr>
    </w:p>
    <w:p>
      <w:pPr>
        <w:widowControl/>
        <w:ind w:firstLine="6840" w:firstLineChars="2850"/>
        <w:jc w:val="left"/>
        <w:rPr>
          <w:rFonts w:hint="default" w:ascii="Arial" w:hAnsi="Arial" w:cs="Arial"/>
          <w:sz w:val="24"/>
          <w:szCs w:val="24"/>
        </w:rPr>
      </w:pPr>
      <w:r>
        <w:rPr>
          <w:rFonts w:hint="default" w:ascii="Arial" w:hAnsi="Arial" w:cs="Arial"/>
          <w:sz w:val="24"/>
          <w:szCs w:val="24"/>
        </w:rPr>
        <w:t>柳州职业技术学院</w:t>
      </w:r>
    </w:p>
    <w:p>
      <w:pPr>
        <w:widowControl/>
        <w:jc w:val="left"/>
        <w:rPr>
          <w:rFonts w:hint="default" w:ascii="Arial" w:hAnsi="Arial" w:cs="Arial"/>
          <w:color w:val="FF0000"/>
          <w:sz w:val="24"/>
          <w:szCs w:val="24"/>
        </w:rPr>
      </w:pPr>
      <w:r>
        <w:rPr>
          <w:rFonts w:hint="default" w:ascii="Arial" w:hAnsi="Arial" w:cs="Arial"/>
          <w:sz w:val="24"/>
          <w:szCs w:val="24"/>
        </w:rPr>
        <w:t xml:space="preserve">                                                         2020年11月</w:t>
      </w:r>
      <w:r>
        <w:rPr>
          <w:rFonts w:hint="eastAsia" w:ascii="Arial" w:hAnsi="Arial" w:cs="Arial"/>
          <w:sz w:val="24"/>
          <w:szCs w:val="24"/>
          <w:lang w:val="en-US" w:eastAsia="zh-CN"/>
        </w:rPr>
        <w:t>12</w:t>
      </w:r>
      <w:r>
        <w:rPr>
          <w:rFonts w:hint="default" w:ascii="Arial" w:hAnsi="Arial" w:cs="Arial"/>
          <w:sz w:val="24"/>
          <w:szCs w:val="24"/>
        </w:rPr>
        <w:t>日</w:t>
      </w:r>
    </w:p>
    <w:p>
      <w:pPr>
        <w:ind w:firstLine="540"/>
        <w:rPr>
          <w:rFonts w:hint="default" w:ascii="Arial" w:hAnsi="Arial" w:cs="Arial"/>
          <w:sz w:val="28"/>
          <w:szCs w:val="28"/>
        </w:rPr>
      </w:pPr>
    </w:p>
    <w:p>
      <w:pPr>
        <w:ind w:firstLine="540"/>
        <w:rPr>
          <w:rFonts w:hint="default" w:ascii="Arial" w:hAnsi="Arial" w:cs="Arial"/>
          <w:sz w:val="28"/>
          <w:szCs w:val="28"/>
        </w:rPr>
      </w:pPr>
    </w:p>
    <w:p>
      <w:pPr>
        <w:pStyle w:val="2"/>
        <w:rPr>
          <w:rFonts w:hint="default" w:ascii="Arial" w:hAnsi="Arial" w:cs="Arial"/>
          <w:sz w:val="28"/>
          <w:szCs w:val="28"/>
        </w:rPr>
      </w:pPr>
    </w:p>
    <w:p>
      <w:pPr>
        <w:pStyle w:val="2"/>
        <w:rPr>
          <w:rFonts w:hint="default" w:ascii="Arial" w:hAnsi="Arial" w:cs="Arial"/>
          <w:sz w:val="28"/>
          <w:szCs w:val="28"/>
        </w:rPr>
      </w:pPr>
    </w:p>
    <w:p>
      <w:pPr>
        <w:pStyle w:val="6"/>
        <w:snapToGrid w:val="0"/>
        <w:spacing w:before="295" w:after="295" w:line="400" w:lineRule="exact"/>
        <w:jc w:val="center"/>
        <w:rPr>
          <w:rFonts w:ascii="Arial" w:hAnsi="Arial" w:cs="Arial"/>
          <w:bCs/>
          <w:sz w:val="24"/>
          <w:szCs w:val="24"/>
        </w:rPr>
      </w:pPr>
      <w:r>
        <w:rPr>
          <w:rFonts w:ascii="Arial" w:hAnsi="Arial" w:cs="Arial"/>
          <w:bCs/>
          <w:sz w:val="24"/>
          <w:szCs w:val="24"/>
        </w:rPr>
        <w:t>报价明细表</w:t>
      </w:r>
    </w:p>
    <w:tbl>
      <w:tblPr>
        <w:tblStyle w:val="12"/>
        <w:tblpPr w:leftFromText="180" w:rightFromText="180" w:vertAnchor="text" w:horzAnchor="page" w:tblpX="505" w:tblpY="249"/>
        <w:tblOverlap w:val="never"/>
        <w:tblW w:w="109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660"/>
        <w:gridCol w:w="3810"/>
        <w:gridCol w:w="870"/>
        <w:gridCol w:w="750"/>
        <w:gridCol w:w="810"/>
        <w:gridCol w:w="979"/>
        <w:gridCol w:w="1065"/>
        <w:gridCol w:w="1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4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r>
              <w:rPr>
                <w:rFonts w:ascii="Arial" w:hAnsi="Arial" w:cs="Arial"/>
                <w:bCs/>
              </w:rPr>
              <w:t>序号</w:t>
            </w:r>
          </w:p>
        </w:tc>
        <w:tc>
          <w:tcPr>
            <w:tcW w:w="6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r>
              <w:rPr>
                <w:rFonts w:ascii="Arial" w:hAnsi="Arial" w:cs="Arial"/>
                <w:bCs/>
              </w:rPr>
              <w:t>名称</w:t>
            </w:r>
          </w:p>
        </w:tc>
        <w:tc>
          <w:tcPr>
            <w:tcW w:w="38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eastAsia="宋体" w:cs="Arial"/>
                <w:bCs/>
              </w:rPr>
            </w:pPr>
            <w:r>
              <w:rPr>
                <w:rFonts w:hint="eastAsia" w:ascii="Arial" w:hAnsi="Arial" w:eastAsia="宋体" w:cs="Arial"/>
                <w:bCs/>
                <w:color w:val="000000" w:themeColor="text1"/>
                <w:lang w:val="en-US" w:eastAsia="zh-CN"/>
                <w14:textFill>
                  <w14:solidFill>
                    <w14:schemeClr w14:val="tx1"/>
                  </w14:solidFill>
                </w14:textFill>
              </w:rPr>
              <w:t>采购文件</w:t>
            </w:r>
            <w:r>
              <w:rPr>
                <w:rFonts w:hint="eastAsia" w:ascii="Arial" w:hAnsi="Arial" w:eastAsia="宋体" w:cs="Arial"/>
                <w:bCs/>
              </w:rPr>
              <w:t>技术要求</w:t>
            </w:r>
          </w:p>
        </w:tc>
        <w:tc>
          <w:tcPr>
            <w:tcW w:w="87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Arial" w:hAnsi="Arial" w:eastAsia="宋体" w:cs="Arial"/>
                <w:bCs/>
                <w:color w:val="000000" w:themeColor="text1"/>
                <w:lang w:val="en-US" w:eastAsia="zh-CN"/>
                <w14:textFill>
                  <w14:solidFill>
                    <w14:schemeClr w14:val="tx1"/>
                  </w14:solidFill>
                </w14:textFill>
              </w:rPr>
            </w:pPr>
            <w:r>
              <w:rPr>
                <w:rFonts w:hint="eastAsia" w:ascii="Arial" w:hAnsi="Arial" w:eastAsia="宋体" w:cs="Arial"/>
                <w:bCs/>
                <w:color w:val="000000" w:themeColor="text1"/>
                <w:lang w:val="en-US" w:eastAsia="zh-CN"/>
                <w14:textFill>
                  <w14:solidFill>
                    <w14:schemeClr w14:val="tx1"/>
                  </w14:solidFill>
                </w14:textFill>
              </w:rPr>
              <w:t>报价</w:t>
            </w:r>
          </w:p>
          <w:p>
            <w:pPr>
              <w:spacing w:line="360" w:lineRule="exact"/>
              <w:jc w:val="center"/>
              <w:rPr>
                <w:rFonts w:ascii="Arial" w:hAnsi="Arial" w:eastAsia="宋体" w:cs="Arial"/>
                <w:bCs/>
              </w:rPr>
            </w:pPr>
            <w:r>
              <w:rPr>
                <w:rFonts w:hint="eastAsia" w:ascii="Arial" w:hAnsi="Arial" w:eastAsia="宋体" w:cs="Arial"/>
                <w:bCs/>
                <w:color w:val="000000" w:themeColor="text1"/>
                <w14:textFill>
                  <w14:solidFill>
                    <w14:schemeClr w14:val="tx1"/>
                  </w14:solidFill>
                </w14:textFill>
              </w:rPr>
              <w:t>品牌</w:t>
            </w:r>
          </w:p>
        </w:tc>
        <w:tc>
          <w:tcPr>
            <w:tcW w:w="75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r>
              <w:rPr>
                <w:rFonts w:ascii="Arial" w:hAnsi="Arial" w:cs="Arial"/>
                <w:bCs/>
              </w:rPr>
              <w:t>数量</w:t>
            </w:r>
          </w:p>
        </w:tc>
        <w:tc>
          <w:tcPr>
            <w:tcW w:w="8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eastAsia="宋体" w:cs="Arial"/>
                <w:bCs/>
              </w:rPr>
            </w:pPr>
            <w:r>
              <w:rPr>
                <w:rFonts w:hint="eastAsia" w:ascii="Arial" w:hAnsi="Arial" w:cs="Arial"/>
                <w:bCs/>
              </w:rPr>
              <w:t>单位</w:t>
            </w:r>
          </w:p>
        </w:tc>
        <w:tc>
          <w:tcPr>
            <w:tcW w:w="97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eastAsia="宋体" w:cs="Arial"/>
                <w:bCs/>
              </w:rPr>
            </w:pPr>
            <w:r>
              <w:rPr>
                <w:rFonts w:hint="eastAsia" w:ascii="Arial" w:hAnsi="Arial" w:cs="Arial"/>
                <w:bCs/>
              </w:rPr>
              <w:t>单价</w:t>
            </w:r>
            <w:r>
              <w:rPr>
                <w:rFonts w:ascii="Arial" w:hAnsi="Arial" w:cs="Arial"/>
                <w:bCs/>
              </w:rPr>
              <w:t>（元）</w:t>
            </w:r>
          </w:p>
        </w:tc>
        <w:tc>
          <w:tcPr>
            <w:tcW w:w="10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r>
              <w:rPr>
                <w:rFonts w:hint="eastAsia" w:ascii="Arial" w:hAnsi="Arial" w:cs="Arial"/>
                <w:bCs/>
              </w:rPr>
              <w:t>总</w:t>
            </w:r>
            <w:r>
              <w:rPr>
                <w:rFonts w:ascii="Arial" w:hAnsi="Arial" w:cs="Arial"/>
                <w:bCs/>
              </w:rPr>
              <w:t>价（元）</w:t>
            </w:r>
          </w:p>
        </w:tc>
        <w:tc>
          <w:tcPr>
            <w:tcW w:w="163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Arial" w:hAnsi="Arial" w:cs="Arial"/>
                <w:bCs/>
              </w:rPr>
            </w:pPr>
            <w:r>
              <w:rPr>
                <w:rFonts w:hint="eastAsia" w:ascii="Arial" w:hAnsi="Arial" w:eastAsia="宋体" w:cs="Arial"/>
                <w:bCs/>
              </w:rPr>
              <w:t>技术要</w:t>
            </w:r>
            <w:r>
              <w:rPr>
                <w:rFonts w:hint="eastAsia" w:ascii="Arial" w:hAnsi="Arial" w:cs="Arial"/>
                <w:bCs/>
              </w:rPr>
              <w:t>求</w:t>
            </w:r>
          </w:p>
          <w:p>
            <w:pPr>
              <w:spacing w:line="360" w:lineRule="exact"/>
              <w:jc w:val="center"/>
              <w:rPr>
                <w:rFonts w:ascii="Arial" w:hAnsi="Arial" w:cs="Arial"/>
                <w:bCs/>
              </w:rPr>
            </w:pPr>
            <w:r>
              <w:rPr>
                <w:rFonts w:ascii="Arial" w:hAnsi="Arial" w:cs="Arial"/>
                <w:bCs/>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4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r>
              <w:rPr>
                <w:rFonts w:ascii="Arial" w:hAnsi="Arial" w:cs="Arial"/>
                <w:bCs/>
              </w:rPr>
              <w:t>1</w:t>
            </w:r>
          </w:p>
        </w:tc>
        <w:tc>
          <w:tcPr>
            <w:tcW w:w="6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cs="Arial"/>
                <w:bCs/>
              </w:rPr>
            </w:pPr>
          </w:p>
        </w:tc>
        <w:tc>
          <w:tcPr>
            <w:tcW w:w="381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Arial" w:hAnsi="Arial" w:eastAsia="宋体" w:cs="Arial"/>
                <w:bCs/>
              </w:rPr>
            </w:pPr>
          </w:p>
          <w:p>
            <w:pPr>
              <w:spacing w:line="360" w:lineRule="exact"/>
              <w:rPr>
                <w:rFonts w:ascii="Arial" w:hAnsi="Arial" w:eastAsia="宋体" w:cs="Arial"/>
                <w:bCs/>
              </w:rPr>
            </w:pPr>
          </w:p>
        </w:tc>
        <w:tc>
          <w:tcPr>
            <w:tcW w:w="87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Arial" w:hAnsi="Arial" w:eastAsia="宋体" w:cs="Arial"/>
                <w:bCs/>
              </w:rPr>
            </w:pP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eastAsia="宋体" w:cs="Arial"/>
                <w:bCs/>
              </w:rPr>
            </w:pPr>
          </w:p>
        </w:tc>
        <w:tc>
          <w:tcPr>
            <w:tcW w:w="8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eastAsia="宋体" w:cs="Arial"/>
                <w:bCs/>
                <w:sz w:val="44"/>
                <w:szCs w:val="44"/>
              </w:rPr>
            </w:pPr>
          </w:p>
        </w:tc>
        <w:tc>
          <w:tcPr>
            <w:tcW w:w="9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cs="Arial"/>
                <w:bCs/>
                <w:sz w:val="44"/>
                <w:szCs w:val="44"/>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p>
        </w:tc>
        <w:tc>
          <w:tcPr>
            <w:tcW w:w="163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4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Arial" w:hAnsi="Arial" w:cs="Arial" w:eastAsiaTheme="minorEastAsia"/>
                <w:bCs/>
                <w:lang w:val="en-US" w:eastAsia="zh-CN"/>
              </w:rPr>
            </w:pPr>
            <w:r>
              <w:rPr>
                <w:rFonts w:hint="eastAsia" w:ascii="Arial" w:hAnsi="Arial" w:cs="Arial"/>
                <w:bCs/>
                <w:lang w:val="en-US" w:eastAsia="zh-CN"/>
              </w:rPr>
              <w:t>2</w:t>
            </w:r>
          </w:p>
        </w:tc>
        <w:tc>
          <w:tcPr>
            <w:tcW w:w="6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cs="Arial"/>
                <w:bCs/>
              </w:rPr>
            </w:pPr>
          </w:p>
        </w:tc>
        <w:tc>
          <w:tcPr>
            <w:tcW w:w="381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Arial" w:hAnsi="Arial" w:eastAsia="宋体" w:cs="Arial"/>
                <w:bCs/>
              </w:rPr>
            </w:pPr>
          </w:p>
        </w:tc>
        <w:tc>
          <w:tcPr>
            <w:tcW w:w="87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Arial" w:hAnsi="Arial" w:eastAsia="宋体" w:cs="Arial"/>
                <w:bCs/>
              </w:rPr>
            </w:pP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eastAsia="宋体" w:cs="Arial"/>
                <w:bCs/>
              </w:rPr>
            </w:pPr>
          </w:p>
        </w:tc>
        <w:tc>
          <w:tcPr>
            <w:tcW w:w="8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eastAsia="宋体" w:cs="Arial"/>
                <w:bCs/>
                <w:sz w:val="44"/>
                <w:szCs w:val="44"/>
              </w:rPr>
            </w:pPr>
          </w:p>
        </w:tc>
        <w:tc>
          <w:tcPr>
            <w:tcW w:w="9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cs="Arial"/>
                <w:bCs/>
                <w:sz w:val="44"/>
                <w:szCs w:val="44"/>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p>
        </w:tc>
        <w:tc>
          <w:tcPr>
            <w:tcW w:w="163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4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Arial" w:hAnsi="Arial" w:cs="Arial"/>
                <w:bCs/>
                <w:lang w:val="en-US" w:eastAsia="zh-CN"/>
              </w:rPr>
            </w:pPr>
            <w:r>
              <w:rPr>
                <w:rFonts w:hint="eastAsia" w:ascii="Arial" w:hAnsi="Arial" w:cs="Arial"/>
                <w:bCs/>
                <w:lang w:val="en-US" w:eastAsia="zh-CN"/>
              </w:rPr>
              <w:t>3</w:t>
            </w:r>
          </w:p>
        </w:tc>
        <w:tc>
          <w:tcPr>
            <w:tcW w:w="6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cs="Arial"/>
                <w:bCs/>
              </w:rPr>
            </w:pPr>
          </w:p>
        </w:tc>
        <w:tc>
          <w:tcPr>
            <w:tcW w:w="381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Arial" w:hAnsi="Arial" w:eastAsia="宋体" w:cs="Arial"/>
                <w:bCs/>
              </w:rPr>
            </w:pPr>
          </w:p>
        </w:tc>
        <w:tc>
          <w:tcPr>
            <w:tcW w:w="87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Arial" w:hAnsi="Arial" w:eastAsia="宋体" w:cs="Arial"/>
                <w:bCs/>
              </w:rPr>
            </w:pP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eastAsia="宋体" w:cs="Arial"/>
                <w:bCs/>
              </w:rPr>
            </w:pPr>
          </w:p>
        </w:tc>
        <w:tc>
          <w:tcPr>
            <w:tcW w:w="8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eastAsia="宋体" w:cs="Arial"/>
                <w:bCs/>
                <w:sz w:val="44"/>
                <w:szCs w:val="44"/>
              </w:rPr>
            </w:pPr>
          </w:p>
        </w:tc>
        <w:tc>
          <w:tcPr>
            <w:tcW w:w="9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cs="Arial"/>
                <w:bCs/>
                <w:sz w:val="44"/>
                <w:szCs w:val="44"/>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p>
        </w:tc>
        <w:tc>
          <w:tcPr>
            <w:tcW w:w="163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995" w:type="dxa"/>
            <w:gridSpan w:val="9"/>
            <w:tcBorders>
              <w:top w:val="single" w:color="auto" w:sz="4" w:space="0"/>
              <w:left w:val="single" w:color="auto" w:sz="4" w:space="0"/>
              <w:bottom w:val="single" w:color="auto" w:sz="4" w:space="0"/>
              <w:right w:val="single" w:color="auto" w:sz="4" w:space="0"/>
            </w:tcBorders>
            <w:vAlign w:val="center"/>
          </w:tcPr>
          <w:p>
            <w:pPr>
              <w:spacing w:line="360" w:lineRule="exact"/>
              <w:rPr>
                <w:rFonts w:ascii="Arial" w:hAnsi="Arial" w:cs="Arial"/>
                <w:bCs/>
              </w:rPr>
            </w:pPr>
            <w:r>
              <w:rPr>
                <w:rFonts w:ascii="Arial" w:hAnsi="Arial" w:cs="Arial"/>
                <w:bCs/>
              </w:rPr>
              <w:t>总报价：人民币（大写）                                              （￥                元）</w:t>
            </w:r>
          </w:p>
          <w:p>
            <w:pPr>
              <w:spacing w:line="360" w:lineRule="exact"/>
              <w:jc w:val="left"/>
              <w:rPr>
                <w:rFonts w:ascii="Arial" w:hAnsi="Arial" w:cs="Arial"/>
                <w:bCs/>
              </w:rPr>
            </w:pPr>
            <w:r>
              <w:rPr>
                <w:rFonts w:ascii="Arial" w:hAnsi="Arial" w:cs="Arial"/>
                <w:bCs/>
              </w:rPr>
              <w:t>包含装卸、运输等所有费用。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995" w:type="dxa"/>
            <w:gridSpan w:val="9"/>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Arial" w:hAnsi="Arial" w:cs="Arial"/>
                <w:bCs/>
              </w:rPr>
            </w:pPr>
            <w:r>
              <w:rPr>
                <w:rFonts w:ascii="Arial" w:hAnsi="Arial" w:cs="Arial"/>
                <w:bCs/>
              </w:rPr>
              <w:t>交付使用期：</w:t>
            </w:r>
          </w:p>
        </w:tc>
      </w:tr>
    </w:tbl>
    <w:p>
      <w:pPr>
        <w:spacing w:line="276" w:lineRule="auto"/>
        <w:jc w:val="left"/>
        <w:rPr>
          <w:rFonts w:ascii="Arial" w:hAnsi="Arial" w:cs="Arial"/>
        </w:rPr>
      </w:pPr>
    </w:p>
    <w:p>
      <w:pPr>
        <w:spacing w:line="276" w:lineRule="auto"/>
        <w:jc w:val="left"/>
        <w:rPr>
          <w:rFonts w:ascii="Arial" w:hAnsi="Arial" w:cs="Arial"/>
        </w:rPr>
      </w:pPr>
    </w:p>
    <w:p>
      <w:pPr>
        <w:spacing w:line="276" w:lineRule="auto"/>
        <w:jc w:val="left"/>
        <w:rPr>
          <w:rFonts w:ascii="Arial" w:hAnsi="Arial" w:cs="Arial"/>
        </w:rPr>
      </w:pPr>
      <w:r>
        <w:rPr>
          <w:rFonts w:ascii="Arial" w:hAnsi="Arial" w:cs="Arial"/>
        </w:rPr>
        <w:t>报价人单位（公章）：          法定代表人（或负责人）（签名）：</w:t>
      </w:r>
      <w:r>
        <w:rPr>
          <w:rFonts w:ascii="Arial" w:hAnsi="Arial" w:cs="Arial"/>
          <w:u w:val="single"/>
        </w:rPr>
        <w:t xml:space="preserve">                          </w:t>
      </w:r>
    </w:p>
    <w:p>
      <w:pPr>
        <w:spacing w:line="276" w:lineRule="auto"/>
        <w:jc w:val="left"/>
        <w:rPr>
          <w:rFonts w:ascii="Arial" w:hAnsi="Arial" w:cs="Arial"/>
          <w:u w:val="single"/>
        </w:rPr>
      </w:pPr>
      <w:r>
        <w:rPr>
          <w:rFonts w:ascii="Arial" w:hAnsi="Arial" w:cs="Arial"/>
        </w:rPr>
        <w:t>地址：</w:t>
      </w:r>
      <w:r>
        <w:rPr>
          <w:rFonts w:ascii="Arial" w:hAnsi="Arial" w:cs="Arial"/>
          <w:u w:val="single"/>
        </w:rPr>
        <w:t xml:space="preserve">                          </w:t>
      </w:r>
      <w:r>
        <w:rPr>
          <w:rFonts w:ascii="Arial" w:hAnsi="Arial" w:cs="Arial"/>
        </w:rPr>
        <w:t>邮政编码：</w:t>
      </w:r>
      <w:r>
        <w:rPr>
          <w:rFonts w:ascii="Arial" w:hAnsi="Arial" w:cs="Arial"/>
          <w:u w:val="single"/>
        </w:rPr>
        <w:t xml:space="preserve">             </w:t>
      </w:r>
      <w:r>
        <w:rPr>
          <w:rFonts w:ascii="Arial" w:hAnsi="Arial" w:cs="Arial"/>
        </w:rPr>
        <w:t>电话：</w:t>
      </w:r>
      <w:r>
        <w:rPr>
          <w:rFonts w:ascii="Arial" w:hAnsi="Arial" w:cs="Arial"/>
          <w:u w:val="single"/>
        </w:rPr>
        <w:t xml:space="preserve">                             </w:t>
      </w:r>
    </w:p>
    <w:p>
      <w:pPr>
        <w:spacing w:line="276" w:lineRule="auto"/>
        <w:jc w:val="left"/>
        <w:rPr>
          <w:rFonts w:ascii="Arial" w:hAnsi="Arial" w:cs="Arial"/>
        </w:rPr>
      </w:pPr>
      <w:r>
        <w:rPr>
          <w:rFonts w:ascii="Arial" w:hAnsi="Arial" w:cs="Arial"/>
        </w:rPr>
        <w:t>转账全称：</w:t>
      </w:r>
      <w:r>
        <w:rPr>
          <w:rFonts w:ascii="Arial" w:hAnsi="Arial" w:cs="Arial"/>
          <w:u w:val="single"/>
        </w:rPr>
        <w:t xml:space="preserve">                            </w:t>
      </w:r>
      <w:r>
        <w:rPr>
          <w:rFonts w:ascii="Arial" w:hAnsi="Arial" w:cs="Arial"/>
        </w:rPr>
        <w:t>对公帐号：</w:t>
      </w:r>
      <w:r>
        <w:rPr>
          <w:rFonts w:ascii="Arial" w:hAnsi="Arial" w:cs="Arial"/>
          <w:u w:val="single"/>
        </w:rPr>
        <w:t xml:space="preserve">                                                      </w:t>
      </w:r>
    </w:p>
    <w:p>
      <w:pPr>
        <w:spacing w:line="276" w:lineRule="auto"/>
        <w:jc w:val="left"/>
        <w:rPr>
          <w:rFonts w:ascii="Arial" w:hAnsi="Arial" w:cs="Arial"/>
          <w:u w:val="single"/>
        </w:rPr>
      </w:pPr>
      <w:r>
        <w:rPr>
          <w:rFonts w:ascii="Arial" w:hAnsi="Arial" w:cs="Arial"/>
        </w:rPr>
        <w:t>开户行：</w:t>
      </w:r>
      <w:r>
        <w:rPr>
          <w:rFonts w:ascii="Arial" w:hAnsi="Arial" w:cs="Arial"/>
          <w:u w:val="single"/>
        </w:rPr>
        <w:t xml:space="preserve">                              </w:t>
      </w:r>
    </w:p>
    <w:p>
      <w:pPr>
        <w:pStyle w:val="5"/>
        <w:snapToGrid w:val="0"/>
        <w:spacing w:before="50" w:after="50" w:line="440" w:lineRule="exact"/>
        <w:ind w:firstLine="0"/>
        <w:jc w:val="left"/>
        <w:rPr>
          <w:rFonts w:ascii="Arial" w:hAnsi="Arial" w:cs="Arial"/>
          <w:bCs/>
        </w:rPr>
      </w:pPr>
    </w:p>
    <w:p>
      <w:pPr>
        <w:pStyle w:val="6"/>
        <w:ind w:firstLine="360" w:firstLineChars="150"/>
        <w:rPr>
          <w:rFonts w:ascii="Arial" w:hAnsi="Arial" w:cs="Arial"/>
          <w:bCs/>
          <w:sz w:val="24"/>
          <w:szCs w:val="24"/>
        </w:rPr>
      </w:pPr>
      <w:r>
        <w:rPr>
          <w:rFonts w:ascii="Arial" w:hAnsi="Arial" w:cs="Arial"/>
          <w:bCs/>
          <w:sz w:val="24"/>
          <w:szCs w:val="24"/>
        </w:rPr>
        <w:t>说明：1</w:t>
      </w:r>
      <w:r>
        <w:rPr>
          <w:rFonts w:hint="eastAsia" w:ascii="Arial" w:hAnsi="Arial" w:cs="Arial"/>
          <w:bCs/>
          <w:sz w:val="24"/>
          <w:szCs w:val="24"/>
        </w:rPr>
        <w:t xml:space="preserve">. </w:t>
      </w:r>
      <w:r>
        <w:rPr>
          <w:rFonts w:ascii="Arial" w:hAnsi="Arial" w:cs="Arial"/>
          <w:bCs/>
          <w:sz w:val="24"/>
          <w:szCs w:val="24"/>
        </w:rPr>
        <w:t>按</w:t>
      </w:r>
      <w:r>
        <w:rPr>
          <w:rFonts w:hint="eastAsia" w:ascii="Arial" w:hAnsi="Arial" w:cs="Arial"/>
          <w:bCs/>
          <w:sz w:val="24"/>
          <w:szCs w:val="24"/>
        </w:rPr>
        <w:t>项目</w:t>
      </w:r>
      <w:r>
        <w:rPr>
          <w:rFonts w:ascii="Arial" w:hAnsi="Arial" w:cs="Arial"/>
          <w:bCs/>
          <w:sz w:val="24"/>
          <w:szCs w:val="24"/>
        </w:rPr>
        <w:t>需求一览表内容填写完整该报价表，未按格式填写的，视为未实质性响应</w:t>
      </w:r>
      <w:r>
        <w:rPr>
          <w:rFonts w:hint="eastAsia" w:ascii="Arial" w:hAnsi="Arial" w:cs="Arial"/>
          <w:bCs/>
          <w:sz w:val="24"/>
          <w:szCs w:val="24"/>
        </w:rPr>
        <w:t>报价</w:t>
      </w:r>
      <w:r>
        <w:rPr>
          <w:rFonts w:ascii="Arial" w:hAnsi="Arial" w:cs="Arial"/>
          <w:bCs/>
          <w:sz w:val="24"/>
          <w:szCs w:val="24"/>
        </w:rPr>
        <w:t>文件。</w:t>
      </w:r>
    </w:p>
    <w:p>
      <w:pPr>
        <w:pStyle w:val="6"/>
        <w:ind w:firstLine="360" w:firstLineChars="150"/>
        <w:rPr>
          <w:rFonts w:ascii="Arial" w:hAnsi="Arial" w:cs="Arial"/>
          <w:bCs/>
          <w:sz w:val="24"/>
          <w:szCs w:val="24"/>
        </w:rPr>
      </w:pPr>
      <w:r>
        <w:rPr>
          <w:rFonts w:ascii="Arial" w:hAnsi="Arial" w:cs="Arial"/>
          <w:bCs/>
          <w:sz w:val="24"/>
          <w:szCs w:val="24"/>
        </w:rPr>
        <w:t>2</w:t>
      </w:r>
      <w:r>
        <w:rPr>
          <w:rFonts w:hint="eastAsia" w:ascii="Arial" w:hAnsi="Arial" w:cs="Arial"/>
          <w:bCs/>
          <w:sz w:val="24"/>
          <w:szCs w:val="24"/>
        </w:rPr>
        <w:t xml:space="preserve">. </w:t>
      </w:r>
      <w:r>
        <w:rPr>
          <w:rFonts w:ascii="Arial" w:hAnsi="Arial" w:cs="Arial"/>
          <w:bCs/>
          <w:sz w:val="24"/>
          <w:szCs w:val="24"/>
        </w:rPr>
        <w:t>并在本表后附相关证明材料。如因报价</w:t>
      </w:r>
      <w:r>
        <w:rPr>
          <w:rFonts w:hint="eastAsia" w:ascii="Arial" w:hAnsi="Arial" w:cs="Arial"/>
          <w:bCs/>
          <w:sz w:val="24"/>
          <w:szCs w:val="24"/>
        </w:rPr>
        <w:t>人</w:t>
      </w:r>
      <w:r>
        <w:rPr>
          <w:rFonts w:ascii="Arial" w:hAnsi="Arial" w:cs="Arial"/>
          <w:bCs/>
          <w:sz w:val="24"/>
          <w:szCs w:val="24"/>
        </w:rPr>
        <w:t>未提供证明材料而导致</w:t>
      </w:r>
      <w:r>
        <w:rPr>
          <w:rFonts w:hint="eastAsia" w:ascii="Arial" w:hAnsi="Arial" w:cs="Arial"/>
          <w:bCs/>
          <w:sz w:val="24"/>
          <w:szCs w:val="24"/>
        </w:rPr>
        <w:t>评审专家</w:t>
      </w:r>
      <w:r>
        <w:rPr>
          <w:rFonts w:ascii="Arial" w:hAnsi="Arial" w:cs="Arial"/>
          <w:bCs/>
          <w:sz w:val="24"/>
          <w:szCs w:val="24"/>
        </w:rPr>
        <w:t>无法评判而给报价人造成的损失由报价人自行负责</w:t>
      </w:r>
      <w:r>
        <w:rPr>
          <w:rFonts w:hint="eastAsia" w:ascii="Arial" w:hAnsi="Arial" w:cs="Arial"/>
          <w:bCs/>
          <w:sz w:val="24"/>
          <w:szCs w:val="24"/>
        </w:rPr>
        <w:t>；</w:t>
      </w:r>
      <w:r>
        <w:rPr>
          <w:rFonts w:ascii="Arial" w:hAnsi="Arial" w:cs="Arial"/>
          <w:bCs/>
          <w:sz w:val="24"/>
          <w:szCs w:val="24"/>
        </w:rPr>
        <w:t>如因报价人提供虚假材料</w:t>
      </w:r>
      <w:r>
        <w:rPr>
          <w:rFonts w:hint="eastAsia" w:ascii="Arial" w:hAnsi="Arial" w:cs="Arial"/>
          <w:bCs/>
          <w:sz w:val="24"/>
          <w:szCs w:val="24"/>
        </w:rPr>
        <w:t>，一经发现，</w:t>
      </w:r>
      <w:r>
        <w:rPr>
          <w:rFonts w:ascii="Arial" w:hAnsi="Arial" w:cs="Arial"/>
          <w:bCs/>
          <w:sz w:val="24"/>
          <w:szCs w:val="24"/>
        </w:rPr>
        <w:t>亦由报价人自行负责。</w:t>
      </w:r>
      <w:r>
        <w:rPr>
          <w:rFonts w:hint="eastAsia" w:ascii="Arial" w:hAnsi="Arial" w:cs="Arial"/>
          <w:bCs/>
          <w:sz w:val="24"/>
          <w:szCs w:val="24"/>
        </w:rPr>
        <w:t xml:space="preserve"> </w:t>
      </w:r>
    </w:p>
    <w:p>
      <w:pPr>
        <w:pStyle w:val="6"/>
        <w:tabs>
          <w:tab w:val="left" w:pos="5529"/>
        </w:tabs>
        <w:ind w:firstLine="4560" w:firstLineChars="1900"/>
        <w:rPr>
          <w:rFonts w:ascii="Arial" w:hAnsi="Arial" w:cs="Arial"/>
          <w:bCs/>
          <w:sz w:val="24"/>
          <w:szCs w:val="24"/>
          <w:u w:val="single"/>
        </w:rPr>
      </w:pPr>
      <w:r>
        <w:rPr>
          <w:rFonts w:ascii="Arial" w:hAnsi="Arial" w:cs="Arial"/>
          <w:bCs/>
          <w:sz w:val="24"/>
          <w:szCs w:val="24"/>
        </w:rPr>
        <w:t>报价人（公章）：</w:t>
      </w:r>
      <w:r>
        <w:rPr>
          <w:rFonts w:ascii="Arial" w:hAnsi="Arial" w:cs="Arial"/>
          <w:bCs/>
          <w:sz w:val="24"/>
          <w:szCs w:val="24"/>
          <w:u w:val="single"/>
        </w:rPr>
        <w:t xml:space="preserve">                                       </w:t>
      </w:r>
    </w:p>
    <w:p>
      <w:pPr>
        <w:pStyle w:val="6"/>
        <w:rPr>
          <w:rFonts w:ascii="Arial" w:hAnsi="Arial" w:cs="Arial"/>
          <w:bCs/>
          <w:sz w:val="24"/>
          <w:szCs w:val="24"/>
        </w:rPr>
      </w:pPr>
      <w:r>
        <w:rPr>
          <w:rFonts w:ascii="Arial" w:hAnsi="Arial" w:cs="Arial"/>
          <w:bCs/>
          <w:sz w:val="24"/>
          <w:szCs w:val="24"/>
        </w:rPr>
        <w:t xml:space="preserve">                        </w:t>
      </w:r>
    </w:p>
    <w:p>
      <w:pPr>
        <w:tabs>
          <w:tab w:val="left" w:pos="4111"/>
        </w:tabs>
        <w:snapToGrid w:val="0"/>
        <w:spacing w:before="50"/>
        <w:ind w:firstLine="4536" w:firstLineChars="1890"/>
        <w:jc w:val="left"/>
        <w:rPr>
          <w:rFonts w:ascii="Arial" w:hAnsi="Arial" w:cs="Arial"/>
          <w:bCs/>
          <w:sz w:val="24"/>
        </w:rPr>
      </w:pPr>
      <w:r>
        <w:rPr>
          <w:rFonts w:ascii="Arial" w:hAnsi="Arial" w:cs="Arial"/>
          <w:bCs/>
          <w:sz w:val="24"/>
        </w:rPr>
        <w:t>法定代表人或委托代理人(签字)：</w:t>
      </w:r>
      <w:r>
        <w:rPr>
          <w:rFonts w:ascii="Arial" w:hAnsi="Arial" w:cs="Arial"/>
          <w:bCs/>
          <w:sz w:val="24"/>
          <w:u w:val="single"/>
        </w:rPr>
        <w:t xml:space="preserve">                         </w:t>
      </w:r>
    </w:p>
    <w:p>
      <w:pPr>
        <w:snapToGrid w:val="0"/>
        <w:spacing w:before="50"/>
        <w:jc w:val="left"/>
        <w:rPr>
          <w:rFonts w:ascii="Arial" w:hAnsi="Arial" w:cs="Arial"/>
          <w:bCs/>
          <w:sz w:val="24"/>
        </w:rPr>
      </w:pPr>
    </w:p>
    <w:p>
      <w:pPr>
        <w:pStyle w:val="6"/>
        <w:spacing w:line="320" w:lineRule="exact"/>
        <w:jc w:val="right"/>
        <w:rPr>
          <w:rFonts w:ascii="Arial" w:hAnsi="Arial" w:cs="Arial"/>
          <w:bCs/>
          <w:sz w:val="24"/>
          <w:szCs w:val="24"/>
        </w:rPr>
      </w:pPr>
      <w:r>
        <w:rPr>
          <w:rFonts w:ascii="Arial" w:hAnsi="Arial" w:cs="Arial"/>
          <w:bCs/>
          <w:sz w:val="24"/>
          <w:szCs w:val="24"/>
          <w:u w:val="single"/>
        </w:rPr>
        <w:t xml:space="preserve">      </w:t>
      </w:r>
      <w:r>
        <w:rPr>
          <w:rFonts w:ascii="Arial" w:hAnsi="Arial" w:cs="Arial"/>
          <w:bCs/>
          <w:sz w:val="24"/>
          <w:szCs w:val="24"/>
        </w:rPr>
        <w:t>年</w:t>
      </w:r>
      <w:r>
        <w:rPr>
          <w:rFonts w:ascii="Arial" w:hAnsi="Arial" w:cs="Arial"/>
          <w:bCs/>
          <w:sz w:val="24"/>
          <w:szCs w:val="24"/>
          <w:u w:val="single"/>
        </w:rPr>
        <w:t xml:space="preserve">    </w:t>
      </w:r>
      <w:r>
        <w:rPr>
          <w:rFonts w:ascii="Arial" w:hAnsi="Arial" w:cs="Arial"/>
          <w:bCs/>
          <w:sz w:val="24"/>
          <w:szCs w:val="24"/>
        </w:rPr>
        <w:t>月</w:t>
      </w:r>
      <w:r>
        <w:rPr>
          <w:rFonts w:ascii="Arial" w:hAnsi="Arial" w:cs="Arial"/>
          <w:bCs/>
          <w:sz w:val="24"/>
          <w:szCs w:val="24"/>
          <w:u w:val="single"/>
        </w:rPr>
        <w:t xml:space="preserve">     </w:t>
      </w:r>
      <w:r>
        <w:rPr>
          <w:rFonts w:ascii="Arial" w:hAnsi="Arial" w:cs="Arial"/>
          <w:bCs/>
          <w:sz w:val="24"/>
          <w:szCs w:val="24"/>
        </w:rPr>
        <w:t>日</w:t>
      </w:r>
    </w:p>
    <w:p>
      <w:pPr>
        <w:ind w:firstLine="540"/>
        <w:rPr>
          <w:rFonts w:hint="default" w:ascii="Arial" w:hAnsi="Arial" w:cs="Arial"/>
          <w:sz w:val="28"/>
          <w:szCs w:val="28"/>
        </w:rPr>
      </w:pPr>
    </w:p>
    <w:sectPr>
      <w:pgSz w:w="11906" w:h="16838"/>
      <w:pgMar w:top="567" w:right="567" w:bottom="567" w:left="56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9A7AF0"/>
    <w:multiLevelType w:val="multilevel"/>
    <w:tmpl w:val="699A7AF0"/>
    <w:lvl w:ilvl="0" w:tentative="0">
      <w:start w:val="1"/>
      <w:numFmt w:val="japaneseCounting"/>
      <w:lvlText w:val="%1、"/>
      <w:lvlJc w:val="left"/>
      <w:pPr>
        <w:ind w:left="720" w:hanging="720"/>
      </w:pPr>
      <w:rPr>
        <w:rFonts w:hint="default" w:cs="Times New Roman"/>
        <w:b w:val="0"/>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6BD"/>
    <w:rsid w:val="000018D7"/>
    <w:rsid w:val="00093CB1"/>
    <w:rsid w:val="000C12D4"/>
    <w:rsid w:val="000E7B28"/>
    <w:rsid w:val="00103A4C"/>
    <w:rsid w:val="00125DE1"/>
    <w:rsid w:val="00134FBB"/>
    <w:rsid w:val="00137857"/>
    <w:rsid w:val="00161A9C"/>
    <w:rsid w:val="001B5FA5"/>
    <w:rsid w:val="00245A85"/>
    <w:rsid w:val="003005C7"/>
    <w:rsid w:val="003517AE"/>
    <w:rsid w:val="003C6AF5"/>
    <w:rsid w:val="004215D2"/>
    <w:rsid w:val="00435A85"/>
    <w:rsid w:val="00473999"/>
    <w:rsid w:val="004808DC"/>
    <w:rsid w:val="00481096"/>
    <w:rsid w:val="00484983"/>
    <w:rsid w:val="004A144E"/>
    <w:rsid w:val="004B5D6F"/>
    <w:rsid w:val="004D39AE"/>
    <w:rsid w:val="004F4853"/>
    <w:rsid w:val="00591B20"/>
    <w:rsid w:val="005A28E4"/>
    <w:rsid w:val="005A2C42"/>
    <w:rsid w:val="005C0A72"/>
    <w:rsid w:val="005E6B06"/>
    <w:rsid w:val="00646167"/>
    <w:rsid w:val="00664795"/>
    <w:rsid w:val="00704EEE"/>
    <w:rsid w:val="00771256"/>
    <w:rsid w:val="00787A90"/>
    <w:rsid w:val="007F67CC"/>
    <w:rsid w:val="00804F65"/>
    <w:rsid w:val="008450BD"/>
    <w:rsid w:val="00853E6F"/>
    <w:rsid w:val="00870FEB"/>
    <w:rsid w:val="00893A92"/>
    <w:rsid w:val="00895149"/>
    <w:rsid w:val="008A0FDD"/>
    <w:rsid w:val="008E0AA6"/>
    <w:rsid w:val="009225D0"/>
    <w:rsid w:val="009B316D"/>
    <w:rsid w:val="009D231C"/>
    <w:rsid w:val="00A02E6E"/>
    <w:rsid w:val="00A05B62"/>
    <w:rsid w:val="00A5798F"/>
    <w:rsid w:val="00AA101B"/>
    <w:rsid w:val="00AB4824"/>
    <w:rsid w:val="00AE5463"/>
    <w:rsid w:val="00B02F55"/>
    <w:rsid w:val="00B300A6"/>
    <w:rsid w:val="00B3500A"/>
    <w:rsid w:val="00B766AF"/>
    <w:rsid w:val="00B936BD"/>
    <w:rsid w:val="00C608B4"/>
    <w:rsid w:val="00CB1097"/>
    <w:rsid w:val="00D137C2"/>
    <w:rsid w:val="00D21FA4"/>
    <w:rsid w:val="00D749F4"/>
    <w:rsid w:val="00DD299E"/>
    <w:rsid w:val="00DD2AF4"/>
    <w:rsid w:val="00E55527"/>
    <w:rsid w:val="00E70646"/>
    <w:rsid w:val="00F2656E"/>
    <w:rsid w:val="00F53703"/>
    <w:rsid w:val="00FA0419"/>
    <w:rsid w:val="00FE2318"/>
    <w:rsid w:val="05B955A9"/>
    <w:rsid w:val="0C911AFA"/>
    <w:rsid w:val="0DE15120"/>
    <w:rsid w:val="0F7909A8"/>
    <w:rsid w:val="0FE93A22"/>
    <w:rsid w:val="105D1B31"/>
    <w:rsid w:val="1A675CCB"/>
    <w:rsid w:val="1AAB0964"/>
    <w:rsid w:val="1B912C21"/>
    <w:rsid w:val="1F2D6B06"/>
    <w:rsid w:val="1F752E36"/>
    <w:rsid w:val="22A52928"/>
    <w:rsid w:val="252218B8"/>
    <w:rsid w:val="25EA35B4"/>
    <w:rsid w:val="2B5B3134"/>
    <w:rsid w:val="303A0730"/>
    <w:rsid w:val="316424EB"/>
    <w:rsid w:val="33194A17"/>
    <w:rsid w:val="37FC2926"/>
    <w:rsid w:val="39124E76"/>
    <w:rsid w:val="3D271595"/>
    <w:rsid w:val="5C1C2E1C"/>
    <w:rsid w:val="5EC6574C"/>
    <w:rsid w:val="63EE34BC"/>
    <w:rsid w:val="68A43AD7"/>
    <w:rsid w:val="7066285B"/>
    <w:rsid w:val="70BA2651"/>
    <w:rsid w:val="75106CE6"/>
    <w:rsid w:val="75822D8C"/>
    <w:rsid w:val="75AA195E"/>
    <w:rsid w:val="7A8770A4"/>
    <w:rsid w:val="7BA30B19"/>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7"/>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4">
    <w:name w:val="heading 2"/>
    <w:basedOn w:val="1"/>
    <w:next w:val="1"/>
    <w:link w:val="1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5"/>
    <w:semiHidden/>
    <w:unhideWhenUsed/>
    <w:qFormat/>
    <w:uiPriority w:val="99"/>
    <w:pPr>
      <w:spacing w:after="120"/>
    </w:pPr>
  </w:style>
  <w:style w:type="paragraph" w:styleId="5">
    <w:name w:val="Normal Indent"/>
    <w:basedOn w:val="1"/>
    <w:qFormat/>
    <w:uiPriority w:val="0"/>
    <w:pPr>
      <w:ind w:firstLine="420"/>
    </w:pPr>
    <w:rPr>
      <w:kern w:val="0"/>
      <w:sz w:val="20"/>
      <w:szCs w:val="20"/>
    </w:rPr>
  </w:style>
  <w:style w:type="paragraph" w:styleId="6">
    <w:name w:val="Plain Text"/>
    <w:basedOn w:val="1"/>
    <w:next w:val="7"/>
    <w:qFormat/>
    <w:uiPriority w:val="0"/>
    <w:rPr>
      <w:rFonts w:ascii="宋体" w:hAnsi="Courier New"/>
    </w:rPr>
  </w:style>
  <w:style w:type="paragraph" w:styleId="7">
    <w:name w:val="Date"/>
    <w:basedOn w:val="1"/>
    <w:next w:val="1"/>
    <w:semiHidden/>
    <w:unhideWhenUsed/>
    <w:qFormat/>
    <w:uiPriority w:val="99"/>
    <w:pPr>
      <w:ind w:left="100" w:leftChars="2500"/>
    </w:pPr>
  </w:style>
  <w:style w:type="paragraph" w:styleId="8">
    <w:name w:val="footer"/>
    <w:basedOn w:val="1"/>
    <w:link w:val="20"/>
    <w:unhideWhenUsed/>
    <w:qFormat/>
    <w:uiPriority w:val="99"/>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paragraph" w:styleId="11">
    <w:name w:val="Body Text First Indent"/>
    <w:basedOn w:val="2"/>
    <w:link w:val="16"/>
    <w:unhideWhenUsed/>
    <w:qFormat/>
    <w:uiPriority w:val="99"/>
    <w:pPr>
      <w:ind w:firstLine="420" w:firstLineChars="100"/>
    </w:pPr>
  </w:style>
  <w:style w:type="paragraph" w:styleId="14">
    <w:name w:val="List Paragraph"/>
    <w:basedOn w:val="1"/>
    <w:qFormat/>
    <w:uiPriority w:val="34"/>
    <w:pPr>
      <w:ind w:firstLine="420" w:firstLineChars="200"/>
    </w:pPr>
    <w:rPr>
      <w:rFonts w:ascii="Times New Roman" w:hAnsi="Times New Roman" w:eastAsia="宋体" w:cs="Times New Roman"/>
      <w:szCs w:val="24"/>
    </w:rPr>
  </w:style>
  <w:style w:type="character" w:customStyle="1" w:styleId="15">
    <w:name w:val="正文文本 字符"/>
    <w:basedOn w:val="13"/>
    <w:link w:val="2"/>
    <w:semiHidden/>
    <w:qFormat/>
    <w:uiPriority w:val="99"/>
  </w:style>
  <w:style w:type="character" w:customStyle="1" w:styleId="16">
    <w:name w:val="正文文本首行缩进 字符"/>
    <w:basedOn w:val="15"/>
    <w:link w:val="11"/>
    <w:qFormat/>
    <w:uiPriority w:val="99"/>
  </w:style>
  <w:style w:type="character" w:customStyle="1" w:styleId="17">
    <w:name w:val="标题 1 字符"/>
    <w:basedOn w:val="13"/>
    <w:link w:val="3"/>
    <w:qFormat/>
    <w:uiPriority w:val="9"/>
    <w:rPr>
      <w:b/>
      <w:bCs/>
      <w:kern w:val="44"/>
      <w:sz w:val="44"/>
      <w:szCs w:val="44"/>
    </w:rPr>
  </w:style>
  <w:style w:type="character" w:customStyle="1" w:styleId="18">
    <w:name w:val="标题 2 字符"/>
    <w:basedOn w:val="13"/>
    <w:link w:val="4"/>
    <w:qFormat/>
    <w:uiPriority w:val="9"/>
    <w:rPr>
      <w:rFonts w:asciiTheme="majorHAnsi" w:hAnsiTheme="majorHAnsi" w:eastAsiaTheme="majorEastAsia" w:cstheme="majorBidi"/>
      <w:b/>
      <w:bCs/>
      <w:kern w:val="2"/>
      <w:sz w:val="32"/>
      <w:szCs w:val="32"/>
    </w:rPr>
  </w:style>
  <w:style w:type="character" w:customStyle="1" w:styleId="19">
    <w:name w:val="页眉 字符"/>
    <w:basedOn w:val="13"/>
    <w:link w:val="9"/>
    <w:qFormat/>
    <w:uiPriority w:val="99"/>
    <w:rPr>
      <w:rFonts w:asciiTheme="minorHAnsi" w:hAnsiTheme="minorHAnsi" w:eastAsiaTheme="minorEastAsia" w:cstheme="minorBidi"/>
      <w:kern w:val="2"/>
      <w:sz w:val="18"/>
      <w:szCs w:val="18"/>
    </w:rPr>
  </w:style>
  <w:style w:type="character" w:customStyle="1" w:styleId="20">
    <w:name w:val="页脚 字符"/>
    <w:basedOn w:val="13"/>
    <w:link w:val="8"/>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1095</Words>
  <Characters>6244</Characters>
  <Lines>52</Lines>
  <Paragraphs>14</Paragraphs>
  <TotalTime>15</TotalTime>
  <ScaleCrop>false</ScaleCrop>
  <LinksUpToDate>false</LinksUpToDate>
  <CharactersWithSpaces>7325</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2018-11-16T01:20:00Z</dcterms:created>
  <dc:creator>Windows</dc:creator>
  <cp:lastModifiedBy>Administrator</cp:lastModifiedBy>
  <dcterms:modified xsi:type="dcterms:W3CDTF">2020-11-12T03:43:09Z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