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7FDF" w:rsidRDefault="00F17FDF"/>
    <w:p w:rsidR="00F17FDF" w:rsidRDefault="00BB376E">
      <w:pPr>
        <w:autoSpaceDE w:val="0"/>
        <w:autoSpaceDN w:val="0"/>
        <w:jc w:val="center"/>
        <w:rPr>
          <w:rFonts w:ascii="Arial" w:hAnsi="Arial" w:cs="Arial"/>
          <w:b/>
          <w:bCs/>
          <w:sz w:val="36"/>
          <w:szCs w:val="36"/>
        </w:rPr>
      </w:pPr>
      <w:r>
        <w:rPr>
          <w:rFonts w:ascii="Arial" w:hAnsi="Arial" w:cs="Arial"/>
          <w:b/>
          <w:bCs/>
          <w:sz w:val="36"/>
          <w:szCs w:val="36"/>
        </w:rPr>
        <w:t>柳州职业技术学院</w:t>
      </w:r>
      <w:r>
        <w:rPr>
          <w:rFonts w:ascii="Arial" w:hAnsi="Arial" w:cs="Arial" w:hint="eastAsia"/>
          <w:b/>
          <w:bCs/>
          <w:sz w:val="36"/>
          <w:szCs w:val="36"/>
        </w:rPr>
        <w:t>科研设备一批</w:t>
      </w:r>
      <w:r>
        <w:rPr>
          <w:rFonts w:ascii="Arial" w:hAnsi="Arial" w:cs="Arial"/>
          <w:b/>
          <w:bCs/>
          <w:sz w:val="36"/>
          <w:szCs w:val="36"/>
        </w:rPr>
        <w:t>询价采购</w:t>
      </w:r>
      <w:r>
        <w:rPr>
          <w:rFonts w:ascii="Arial" w:hAnsi="Arial" w:cs="Arial"/>
          <w:b/>
          <w:sz w:val="36"/>
          <w:szCs w:val="36"/>
        </w:rPr>
        <w:t>公告</w:t>
      </w:r>
    </w:p>
    <w:p w:rsidR="00F17FDF" w:rsidRDefault="00BB376E">
      <w:pPr>
        <w:widowControl/>
        <w:spacing w:after="200" w:line="276" w:lineRule="auto"/>
        <w:jc w:val="left"/>
        <w:rPr>
          <w:rFonts w:ascii="Arial" w:hAnsi="Arial" w:cs="Arial"/>
          <w:kern w:val="0"/>
          <w:sz w:val="24"/>
          <w:szCs w:val="24"/>
          <w:lang w:bidi="en-US"/>
        </w:rPr>
      </w:pPr>
      <w:r>
        <w:rPr>
          <w:rFonts w:ascii="Arial" w:hAnsi="Arial" w:cs="Arial"/>
          <w:kern w:val="0"/>
          <w:sz w:val="24"/>
          <w:szCs w:val="24"/>
          <w:lang w:bidi="en-US"/>
        </w:rPr>
        <w:t>采购编号：</w:t>
      </w:r>
      <w:r>
        <w:rPr>
          <w:rFonts w:ascii="Arial" w:hAnsi="Arial" w:cs="Arial"/>
          <w:kern w:val="0"/>
          <w:sz w:val="24"/>
          <w:szCs w:val="24"/>
          <w:lang w:bidi="en-US"/>
        </w:rPr>
        <w:t>LZY</w:t>
      </w:r>
      <w:r>
        <w:rPr>
          <w:rFonts w:ascii="Arial" w:hAnsi="Arial" w:cs="Arial" w:hint="eastAsia"/>
          <w:kern w:val="0"/>
          <w:sz w:val="24"/>
          <w:szCs w:val="24"/>
          <w:lang w:bidi="en-US"/>
        </w:rPr>
        <w:t>20</w:t>
      </w:r>
      <w:r>
        <w:rPr>
          <w:rFonts w:ascii="Arial" w:hAnsi="Arial" w:cs="Arial"/>
          <w:kern w:val="0"/>
          <w:sz w:val="24"/>
          <w:szCs w:val="24"/>
          <w:lang w:bidi="en-US"/>
        </w:rPr>
        <w:t>-0</w:t>
      </w:r>
      <w:r w:rsidR="00CB1C46">
        <w:rPr>
          <w:rFonts w:ascii="Arial" w:hAnsi="Arial" w:cs="Arial" w:hint="eastAsia"/>
          <w:kern w:val="0"/>
          <w:sz w:val="24"/>
          <w:szCs w:val="24"/>
          <w:lang w:bidi="en-US"/>
        </w:rPr>
        <w:t>17</w:t>
      </w:r>
      <w:r>
        <w:rPr>
          <w:rFonts w:ascii="Arial" w:hAnsi="Arial" w:cs="Arial"/>
          <w:kern w:val="0"/>
          <w:sz w:val="24"/>
          <w:szCs w:val="24"/>
          <w:lang w:bidi="en-US"/>
        </w:rPr>
        <w:t xml:space="preserve">                              </w:t>
      </w:r>
      <w:r>
        <w:rPr>
          <w:rFonts w:ascii="Arial" w:hAnsi="Arial" w:cs="Arial"/>
          <w:kern w:val="0"/>
          <w:sz w:val="24"/>
          <w:szCs w:val="24"/>
          <w:lang w:bidi="en-US"/>
        </w:rPr>
        <w:t>发布日期：</w:t>
      </w:r>
      <w:r>
        <w:rPr>
          <w:rFonts w:ascii="Arial" w:hAnsi="Arial" w:cs="Arial"/>
          <w:kern w:val="0"/>
          <w:sz w:val="24"/>
          <w:szCs w:val="24"/>
          <w:lang w:bidi="en-US"/>
        </w:rPr>
        <w:t>20</w:t>
      </w:r>
      <w:r>
        <w:rPr>
          <w:rFonts w:ascii="Arial" w:hAnsi="Arial" w:cs="Arial" w:hint="eastAsia"/>
          <w:kern w:val="0"/>
          <w:sz w:val="24"/>
          <w:szCs w:val="24"/>
          <w:lang w:bidi="en-US"/>
        </w:rPr>
        <w:t>20</w:t>
      </w:r>
      <w:r>
        <w:rPr>
          <w:rFonts w:ascii="Arial" w:hAnsi="Arial" w:cs="Arial"/>
          <w:kern w:val="0"/>
          <w:sz w:val="24"/>
          <w:szCs w:val="24"/>
          <w:lang w:bidi="en-US"/>
        </w:rPr>
        <w:t>-</w:t>
      </w:r>
      <w:r w:rsidR="00CB1C46">
        <w:rPr>
          <w:rFonts w:ascii="Arial" w:hAnsi="Arial" w:cs="Arial" w:hint="eastAsia"/>
          <w:kern w:val="0"/>
          <w:sz w:val="24"/>
          <w:szCs w:val="24"/>
          <w:lang w:bidi="en-US"/>
        </w:rPr>
        <w:t>4</w:t>
      </w:r>
      <w:r>
        <w:rPr>
          <w:rFonts w:ascii="Arial" w:hAnsi="Arial" w:cs="Arial"/>
          <w:kern w:val="0"/>
          <w:sz w:val="24"/>
          <w:szCs w:val="24"/>
          <w:lang w:bidi="en-US"/>
        </w:rPr>
        <w:t>-</w:t>
      </w:r>
      <w:r w:rsidR="00CB1C46" w:rsidRPr="003C3B03">
        <w:rPr>
          <w:rFonts w:ascii="Arial" w:hAnsi="Arial" w:cs="Arial" w:hint="eastAsia"/>
          <w:kern w:val="0"/>
          <w:sz w:val="24"/>
          <w:szCs w:val="24"/>
          <w:lang w:bidi="en-US"/>
        </w:rPr>
        <w:t>22</w:t>
      </w:r>
    </w:p>
    <w:p w:rsidR="00F17FDF" w:rsidRDefault="00BB376E">
      <w:pPr>
        <w:widowControl/>
        <w:spacing w:after="200" w:line="276" w:lineRule="auto"/>
        <w:jc w:val="left"/>
        <w:rPr>
          <w:rFonts w:ascii="Arial" w:hAnsi="Arial" w:cs="Arial"/>
          <w:kern w:val="0"/>
          <w:sz w:val="24"/>
          <w:szCs w:val="24"/>
          <w:lang w:bidi="en-US"/>
        </w:rPr>
      </w:pPr>
      <w:r>
        <w:rPr>
          <w:rFonts w:ascii="Arial" w:hAnsi="Arial" w:cs="Arial"/>
          <w:kern w:val="0"/>
          <w:sz w:val="24"/>
          <w:szCs w:val="24"/>
          <w:lang w:bidi="en-US"/>
        </w:rPr>
        <w:t>一、采购项目名称：</w:t>
      </w:r>
      <w:r>
        <w:rPr>
          <w:rFonts w:ascii="Arial" w:hAnsi="Arial" w:cs="Arial" w:hint="eastAsia"/>
          <w:kern w:val="0"/>
          <w:sz w:val="24"/>
          <w:szCs w:val="24"/>
          <w:lang w:bidi="en-US"/>
        </w:rPr>
        <w:t>科研设备一批</w:t>
      </w:r>
      <w:r>
        <w:rPr>
          <w:rFonts w:ascii="Arial" w:hAnsi="Arial" w:cs="Arial"/>
          <w:kern w:val="0"/>
          <w:sz w:val="24"/>
          <w:szCs w:val="24"/>
          <w:lang w:bidi="en-US"/>
        </w:rPr>
        <w:t>询价采购</w:t>
      </w:r>
    </w:p>
    <w:p w:rsidR="00F17FDF" w:rsidRDefault="00BB376E">
      <w:pPr>
        <w:widowControl/>
        <w:spacing w:after="200" w:line="276" w:lineRule="auto"/>
        <w:jc w:val="left"/>
        <w:rPr>
          <w:rFonts w:ascii="Arial" w:hAnsi="Arial" w:cs="Arial"/>
          <w:kern w:val="0"/>
          <w:sz w:val="24"/>
          <w:szCs w:val="24"/>
          <w:lang w:bidi="en-US"/>
        </w:rPr>
      </w:pPr>
      <w:r>
        <w:rPr>
          <w:rFonts w:ascii="Arial" w:hAnsi="Arial" w:cs="Arial"/>
          <w:kern w:val="0"/>
          <w:sz w:val="24"/>
          <w:szCs w:val="24"/>
          <w:lang w:bidi="en-US"/>
        </w:rPr>
        <w:t>二、采购项目预算金额（人民币）：</w:t>
      </w:r>
      <w:r>
        <w:rPr>
          <w:rFonts w:ascii="Arial" w:hAnsi="Arial" w:cs="Arial" w:hint="eastAsia"/>
          <w:kern w:val="0"/>
          <w:sz w:val="24"/>
          <w:szCs w:val="24"/>
          <w:lang w:bidi="en-US"/>
        </w:rPr>
        <w:t>玖万玖仟叁佰壹拾陆</w:t>
      </w:r>
      <w:r>
        <w:rPr>
          <w:rFonts w:ascii="Arial" w:hAnsi="Arial" w:cs="Arial"/>
          <w:kern w:val="0"/>
          <w:sz w:val="24"/>
          <w:szCs w:val="24"/>
          <w:lang w:bidi="en-US"/>
        </w:rPr>
        <w:t>元整（</w:t>
      </w:r>
      <w:r>
        <w:rPr>
          <w:rFonts w:ascii="Arial" w:hAnsi="Arial" w:cs="Arial"/>
          <w:kern w:val="0"/>
          <w:sz w:val="24"/>
          <w:szCs w:val="24"/>
          <w:lang w:bidi="en-US"/>
        </w:rPr>
        <w:t>¥99316.00</w:t>
      </w:r>
      <w:r>
        <w:rPr>
          <w:rFonts w:ascii="Arial" w:hAnsi="Arial" w:cs="Arial"/>
          <w:kern w:val="0"/>
          <w:sz w:val="24"/>
          <w:szCs w:val="24"/>
          <w:lang w:bidi="en-US"/>
        </w:rPr>
        <w:t>）</w:t>
      </w:r>
    </w:p>
    <w:p w:rsidR="00F17FDF" w:rsidRDefault="00BB376E">
      <w:pPr>
        <w:widowControl/>
        <w:spacing w:after="200" w:line="276" w:lineRule="auto"/>
        <w:jc w:val="left"/>
        <w:rPr>
          <w:rFonts w:ascii="Arial" w:hAnsi="Arial" w:cs="Arial"/>
          <w:kern w:val="0"/>
          <w:sz w:val="24"/>
          <w:szCs w:val="24"/>
          <w:lang w:bidi="en-US"/>
        </w:rPr>
      </w:pPr>
      <w:r>
        <w:rPr>
          <w:rFonts w:ascii="Arial" w:hAnsi="Arial" w:cs="Arial"/>
          <w:kern w:val="0"/>
          <w:sz w:val="24"/>
          <w:szCs w:val="24"/>
          <w:lang w:bidi="en-US"/>
        </w:rPr>
        <w:t>三、技术需求：</w:t>
      </w:r>
    </w:p>
    <w:tbl>
      <w:tblPr>
        <w:tblStyle w:val="a7"/>
        <w:tblW w:w="0" w:type="auto"/>
        <w:tblLook w:val="04A0" w:firstRow="1" w:lastRow="0" w:firstColumn="1" w:lastColumn="0" w:noHBand="0" w:noVBand="1"/>
      </w:tblPr>
      <w:tblGrid>
        <w:gridCol w:w="920"/>
        <w:gridCol w:w="920"/>
        <w:gridCol w:w="920"/>
        <w:gridCol w:w="1143"/>
        <w:gridCol w:w="3415"/>
        <w:gridCol w:w="846"/>
        <w:gridCol w:w="846"/>
        <w:gridCol w:w="844"/>
      </w:tblGrid>
      <w:tr w:rsidR="00F17FDF">
        <w:tc>
          <w:tcPr>
            <w:tcW w:w="920" w:type="dxa"/>
            <w:vAlign w:val="center"/>
          </w:tcPr>
          <w:p w:rsidR="00F17FDF" w:rsidRDefault="00BB376E">
            <w:pPr>
              <w:jc w:val="center"/>
            </w:pPr>
            <w:r>
              <w:rPr>
                <w:rFonts w:hint="eastAsia"/>
              </w:rPr>
              <w:t>序号</w:t>
            </w:r>
          </w:p>
        </w:tc>
        <w:tc>
          <w:tcPr>
            <w:tcW w:w="920" w:type="dxa"/>
            <w:vAlign w:val="center"/>
          </w:tcPr>
          <w:p w:rsidR="00F17FDF" w:rsidRDefault="00BB376E">
            <w:pPr>
              <w:jc w:val="center"/>
            </w:pPr>
            <w:r>
              <w:rPr>
                <w:rFonts w:hint="eastAsia"/>
              </w:rPr>
              <w:t>产品名称</w:t>
            </w:r>
          </w:p>
        </w:tc>
        <w:tc>
          <w:tcPr>
            <w:tcW w:w="920" w:type="dxa"/>
            <w:vAlign w:val="center"/>
          </w:tcPr>
          <w:p w:rsidR="00F17FDF" w:rsidRDefault="00BB376E">
            <w:pPr>
              <w:jc w:val="center"/>
            </w:pPr>
            <w:r>
              <w:rPr>
                <w:rFonts w:hint="eastAsia"/>
              </w:rPr>
              <w:t>数量</w:t>
            </w:r>
          </w:p>
        </w:tc>
        <w:tc>
          <w:tcPr>
            <w:tcW w:w="1143" w:type="dxa"/>
            <w:vAlign w:val="center"/>
          </w:tcPr>
          <w:p w:rsidR="00F17FDF" w:rsidRDefault="00BB376E">
            <w:pPr>
              <w:jc w:val="center"/>
            </w:pPr>
            <w:r>
              <w:rPr>
                <w:rFonts w:hint="eastAsia"/>
              </w:rPr>
              <w:t>型号</w:t>
            </w:r>
          </w:p>
        </w:tc>
        <w:tc>
          <w:tcPr>
            <w:tcW w:w="3415" w:type="dxa"/>
            <w:vAlign w:val="center"/>
          </w:tcPr>
          <w:p w:rsidR="00F17FDF" w:rsidRDefault="00BB376E">
            <w:pPr>
              <w:jc w:val="center"/>
            </w:pPr>
            <w:r>
              <w:rPr>
                <w:rFonts w:hint="eastAsia"/>
              </w:rPr>
              <w:t>技术参数</w:t>
            </w:r>
          </w:p>
        </w:tc>
        <w:tc>
          <w:tcPr>
            <w:tcW w:w="846" w:type="dxa"/>
            <w:vAlign w:val="center"/>
          </w:tcPr>
          <w:p w:rsidR="00F17FDF" w:rsidRDefault="00BB376E">
            <w:pPr>
              <w:jc w:val="center"/>
            </w:pPr>
            <w:r>
              <w:rPr>
                <w:rFonts w:hint="eastAsia"/>
              </w:rPr>
              <w:t>单价（元）</w:t>
            </w:r>
          </w:p>
        </w:tc>
        <w:tc>
          <w:tcPr>
            <w:tcW w:w="846" w:type="dxa"/>
            <w:vAlign w:val="center"/>
          </w:tcPr>
          <w:p w:rsidR="00F17FDF" w:rsidRDefault="00BB376E">
            <w:pPr>
              <w:jc w:val="center"/>
            </w:pPr>
            <w:r>
              <w:rPr>
                <w:rFonts w:hint="eastAsia"/>
              </w:rPr>
              <w:t>合计（元）</w:t>
            </w:r>
          </w:p>
        </w:tc>
        <w:tc>
          <w:tcPr>
            <w:tcW w:w="844" w:type="dxa"/>
            <w:vAlign w:val="center"/>
          </w:tcPr>
          <w:p w:rsidR="00F17FDF" w:rsidRDefault="00BB376E">
            <w:pPr>
              <w:jc w:val="center"/>
            </w:pPr>
            <w:r>
              <w:rPr>
                <w:rFonts w:ascii="Arial" w:hAnsi="Arial" w:cs="Arial" w:hint="eastAsia"/>
              </w:rPr>
              <w:t>型号及技术参数的</w:t>
            </w:r>
            <w:r>
              <w:rPr>
                <w:rFonts w:ascii="Arial" w:hAnsi="Arial" w:cs="Arial"/>
              </w:rPr>
              <w:t>响应情况</w:t>
            </w:r>
          </w:p>
        </w:tc>
      </w:tr>
      <w:tr w:rsidR="00F17FDF">
        <w:tc>
          <w:tcPr>
            <w:tcW w:w="920" w:type="dxa"/>
            <w:vAlign w:val="center"/>
          </w:tcPr>
          <w:p w:rsidR="00F17FDF" w:rsidRDefault="00BB376E">
            <w:pPr>
              <w:jc w:val="center"/>
            </w:pPr>
            <w:r>
              <w:rPr>
                <w:rFonts w:hint="eastAsia"/>
              </w:rPr>
              <w:t>1</w:t>
            </w:r>
          </w:p>
        </w:tc>
        <w:tc>
          <w:tcPr>
            <w:tcW w:w="920" w:type="dxa"/>
            <w:vAlign w:val="center"/>
          </w:tcPr>
          <w:p w:rsidR="00F17FDF" w:rsidRDefault="00BB376E">
            <w:r>
              <w:t>多头磁力搅拌器</w:t>
            </w:r>
          </w:p>
        </w:tc>
        <w:tc>
          <w:tcPr>
            <w:tcW w:w="920" w:type="dxa"/>
            <w:vAlign w:val="center"/>
          </w:tcPr>
          <w:p w:rsidR="00F17FDF" w:rsidRDefault="00BB376E">
            <w:pPr>
              <w:jc w:val="center"/>
            </w:pPr>
            <w:r>
              <w:rPr>
                <w:rFonts w:hint="eastAsia"/>
              </w:rPr>
              <w:t>1</w:t>
            </w:r>
            <w:r>
              <w:rPr>
                <w:rFonts w:hint="eastAsia"/>
              </w:rPr>
              <w:t>台</w:t>
            </w:r>
          </w:p>
        </w:tc>
        <w:tc>
          <w:tcPr>
            <w:tcW w:w="1143" w:type="dxa"/>
            <w:vAlign w:val="center"/>
          </w:tcPr>
          <w:p w:rsidR="00F17FDF" w:rsidRDefault="00BB376E">
            <w:r>
              <w:rPr>
                <w:rFonts w:hint="eastAsia"/>
              </w:rPr>
              <w:t>金坛</w:t>
            </w:r>
            <w:r>
              <w:t> HJ-4</w:t>
            </w:r>
          </w:p>
        </w:tc>
        <w:tc>
          <w:tcPr>
            <w:tcW w:w="3415" w:type="dxa"/>
          </w:tcPr>
          <w:p w:rsidR="00F17FDF" w:rsidRDefault="00BB376E">
            <w:r>
              <w:rPr>
                <w:rFonts w:hint="eastAsia"/>
              </w:rPr>
              <w:t>1</w:t>
            </w:r>
            <w:r>
              <w:rPr>
                <w:rFonts w:hint="eastAsia"/>
              </w:rPr>
              <w:t>、电源：</w:t>
            </w:r>
            <w:r>
              <w:rPr>
                <w:rFonts w:hint="eastAsia"/>
              </w:rPr>
              <w:t>220V</w:t>
            </w:r>
            <w:r>
              <w:rPr>
                <w:rFonts w:hint="eastAsia"/>
              </w:rPr>
              <w:t>±</w:t>
            </w:r>
            <w:r>
              <w:rPr>
                <w:rFonts w:hint="eastAsia"/>
              </w:rPr>
              <w:t xml:space="preserve">10%   </w:t>
            </w:r>
            <w:r w:rsidR="00C00FDB" w:rsidRPr="002C5410">
              <w:rPr>
                <w:rFonts w:ascii="Arial" w:hAnsi="Arial" w:cs="Arial" w:hint="eastAsia"/>
                <w:color w:val="000000"/>
                <w:szCs w:val="21"/>
              </w:rPr>
              <w:t>≥</w:t>
            </w:r>
            <w:r>
              <w:rPr>
                <w:rFonts w:hint="eastAsia"/>
              </w:rPr>
              <w:t xml:space="preserve">50Hz  </w:t>
            </w:r>
          </w:p>
          <w:p w:rsidR="00F17FDF" w:rsidRDefault="00BB376E">
            <w:r>
              <w:rPr>
                <w:rFonts w:hint="eastAsia"/>
              </w:rPr>
              <w:t>2</w:t>
            </w:r>
            <w:r>
              <w:rPr>
                <w:rFonts w:hint="eastAsia"/>
              </w:rPr>
              <w:t>、定时范围：</w:t>
            </w:r>
            <w:r>
              <w:rPr>
                <w:rFonts w:hint="eastAsia"/>
              </w:rPr>
              <w:t>0</w:t>
            </w:r>
            <w:r>
              <w:rPr>
                <w:rFonts w:hint="eastAsia"/>
              </w:rPr>
              <w:t>～</w:t>
            </w:r>
            <w:r>
              <w:rPr>
                <w:rFonts w:hint="eastAsia"/>
              </w:rPr>
              <w:t>120</w:t>
            </w:r>
            <w:r>
              <w:rPr>
                <w:rFonts w:hint="eastAsia"/>
              </w:rPr>
              <w:t>分钟</w:t>
            </w:r>
          </w:p>
          <w:p w:rsidR="00F17FDF" w:rsidRDefault="00BB376E">
            <w:r>
              <w:rPr>
                <w:rFonts w:hint="eastAsia"/>
              </w:rPr>
              <w:t>3</w:t>
            </w:r>
            <w:r>
              <w:rPr>
                <w:rFonts w:hint="eastAsia"/>
              </w:rPr>
              <w:t>、热丝功率：</w:t>
            </w:r>
            <w:proofErr w:type="gramStart"/>
            <w:r>
              <w:rPr>
                <w:rFonts w:hint="eastAsia"/>
              </w:rPr>
              <w:t>单个热丝最高</w:t>
            </w:r>
            <w:proofErr w:type="gramEnd"/>
            <w:r>
              <w:rPr>
                <w:rFonts w:hint="eastAsia"/>
              </w:rPr>
              <w:t>值</w:t>
            </w:r>
            <w:r>
              <w:rPr>
                <w:rFonts w:hint="eastAsia"/>
              </w:rPr>
              <w:t>150W</w:t>
            </w:r>
          </w:p>
          <w:p w:rsidR="00F17FDF" w:rsidRDefault="00BB376E">
            <w:r>
              <w:rPr>
                <w:rFonts w:hint="eastAsia"/>
              </w:rPr>
              <w:t>4</w:t>
            </w:r>
            <w:r>
              <w:rPr>
                <w:rFonts w:hint="eastAsia"/>
              </w:rPr>
              <w:t>、磁钢转速：</w:t>
            </w:r>
            <w:r>
              <w:rPr>
                <w:rFonts w:hint="eastAsia"/>
              </w:rPr>
              <w:t>0</w:t>
            </w:r>
            <w:r>
              <w:rPr>
                <w:rFonts w:hint="eastAsia"/>
              </w:rPr>
              <w:t>～</w:t>
            </w:r>
            <w:r>
              <w:rPr>
                <w:rFonts w:hint="eastAsia"/>
              </w:rPr>
              <w:t>2400</w:t>
            </w:r>
            <w:r>
              <w:rPr>
                <w:rFonts w:hint="eastAsia"/>
              </w:rPr>
              <w:t>转</w:t>
            </w:r>
            <w:r>
              <w:rPr>
                <w:rFonts w:hint="eastAsia"/>
              </w:rPr>
              <w:t>/</w:t>
            </w:r>
            <w:r>
              <w:rPr>
                <w:rFonts w:hint="eastAsia"/>
              </w:rPr>
              <w:t>分</w:t>
            </w:r>
          </w:p>
          <w:p w:rsidR="00F17FDF" w:rsidRDefault="00BB376E">
            <w:r>
              <w:rPr>
                <w:rFonts w:hint="eastAsia"/>
              </w:rPr>
              <w:t>5</w:t>
            </w:r>
            <w:r>
              <w:rPr>
                <w:rFonts w:hint="eastAsia"/>
              </w:rPr>
              <w:t>、电机功率：</w:t>
            </w:r>
            <w:r>
              <w:rPr>
                <w:rFonts w:hint="eastAsia"/>
              </w:rPr>
              <w:t>25W</w:t>
            </w:r>
            <w:r>
              <w:rPr>
                <w:rFonts w:hint="eastAsia"/>
              </w:rPr>
              <w:t>×</w:t>
            </w:r>
            <w:r>
              <w:rPr>
                <w:rFonts w:hint="eastAsia"/>
              </w:rPr>
              <w:t>6</w:t>
            </w:r>
            <w:r w:rsidR="00C00FDB">
              <w:rPr>
                <w:rFonts w:hint="eastAsia"/>
              </w:rPr>
              <w:t xml:space="preserve"> </w:t>
            </w:r>
          </w:p>
        </w:tc>
        <w:tc>
          <w:tcPr>
            <w:tcW w:w="846" w:type="dxa"/>
            <w:vAlign w:val="center"/>
          </w:tcPr>
          <w:p w:rsidR="00F17FDF" w:rsidRDefault="00F17FDF">
            <w:pPr>
              <w:jc w:val="center"/>
            </w:pPr>
          </w:p>
        </w:tc>
        <w:tc>
          <w:tcPr>
            <w:tcW w:w="846" w:type="dxa"/>
            <w:vAlign w:val="center"/>
          </w:tcPr>
          <w:p w:rsidR="00F17FDF" w:rsidRDefault="00F17FDF">
            <w:pPr>
              <w:jc w:val="center"/>
            </w:pPr>
          </w:p>
        </w:tc>
        <w:tc>
          <w:tcPr>
            <w:tcW w:w="844" w:type="dxa"/>
            <w:vAlign w:val="center"/>
          </w:tcPr>
          <w:p w:rsidR="00F17FDF" w:rsidRDefault="00F17FDF">
            <w:pPr>
              <w:jc w:val="center"/>
            </w:pPr>
          </w:p>
        </w:tc>
      </w:tr>
      <w:tr w:rsidR="00F17FDF">
        <w:tc>
          <w:tcPr>
            <w:tcW w:w="920" w:type="dxa"/>
            <w:vAlign w:val="center"/>
          </w:tcPr>
          <w:p w:rsidR="00F17FDF" w:rsidRDefault="00BB376E">
            <w:pPr>
              <w:jc w:val="center"/>
            </w:pPr>
            <w:r>
              <w:rPr>
                <w:rFonts w:hint="eastAsia"/>
              </w:rPr>
              <w:t>2</w:t>
            </w:r>
          </w:p>
        </w:tc>
        <w:tc>
          <w:tcPr>
            <w:tcW w:w="920" w:type="dxa"/>
            <w:vAlign w:val="center"/>
          </w:tcPr>
          <w:p w:rsidR="00F17FDF" w:rsidRDefault="00BB376E">
            <w:pPr>
              <w:jc w:val="center"/>
            </w:pPr>
            <w:r>
              <w:rPr>
                <w:rFonts w:hint="eastAsia"/>
              </w:rPr>
              <w:t>超声波清洗器</w:t>
            </w:r>
          </w:p>
        </w:tc>
        <w:tc>
          <w:tcPr>
            <w:tcW w:w="920" w:type="dxa"/>
            <w:vAlign w:val="center"/>
          </w:tcPr>
          <w:p w:rsidR="00F17FDF" w:rsidRDefault="00BB376E">
            <w:pPr>
              <w:jc w:val="center"/>
            </w:pPr>
            <w:r>
              <w:rPr>
                <w:rFonts w:hint="eastAsia"/>
              </w:rPr>
              <w:t>1</w:t>
            </w:r>
            <w:r>
              <w:rPr>
                <w:rFonts w:hint="eastAsia"/>
              </w:rPr>
              <w:t>台</w:t>
            </w:r>
          </w:p>
        </w:tc>
        <w:tc>
          <w:tcPr>
            <w:tcW w:w="1143" w:type="dxa"/>
            <w:vAlign w:val="center"/>
          </w:tcPr>
          <w:p w:rsidR="00F17FDF" w:rsidRDefault="00BB376E">
            <w:r>
              <w:rPr>
                <w:rFonts w:hint="eastAsia"/>
              </w:rPr>
              <w:t>昆山</w:t>
            </w:r>
          </w:p>
          <w:p w:rsidR="00F17FDF" w:rsidRDefault="00BB376E">
            <w:r>
              <w:rPr>
                <w:rFonts w:hint="eastAsia"/>
              </w:rPr>
              <w:t>KQ-250E</w:t>
            </w:r>
          </w:p>
        </w:tc>
        <w:tc>
          <w:tcPr>
            <w:tcW w:w="3415" w:type="dxa"/>
          </w:tcPr>
          <w:p w:rsidR="002C5410" w:rsidRDefault="00BB376E" w:rsidP="002C5410">
            <w:pPr>
              <w:pStyle w:val="a6"/>
              <w:numPr>
                <w:ilvl w:val="0"/>
                <w:numId w:val="2"/>
              </w:numPr>
              <w:spacing w:before="0" w:beforeAutospacing="0" w:after="0" w:afterAutospacing="0"/>
              <w:rPr>
                <w:rFonts w:ascii="Arial" w:hAnsi="Arial" w:cs="Arial"/>
                <w:color w:val="000000"/>
                <w:sz w:val="21"/>
                <w:szCs w:val="21"/>
              </w:rPr>
            </w:pPr>
            <w:r>
              <w:rPr>
                <w:rFonts w:ascii="Arial" w:hAnsi="Arial" w:cs="Arial"/>
                <w:color w:val="000000"/>
                <w:sz w:val="21"/>
                <w:szCs w:val="21"/>
              </w:rPr>
              <w:t>外形尺寸：</w:t>
            </w:r>
          </w:p>
          <w:p w:rsidR="00F17FDF" w:rsidRDefault="002C5410" w:rsidP="002C5410">
            <w:pPr>
              <w:pStyle w:val="a6"/>
              <w:spacing w:before="0" w:beforeAutospacing="0" w:after="0" w:afterAutospacing="0"/>
              <w:ind w:left="360"/>
              <w:rPr>
                <w:rFonts w:ascii="Arial" w:hAnsi="Arial" w:cs="Arial"/>
                <w:color w:val="000000"/>
                <w:sz w:val="21"/>
                <w:szCs w:val="21"/>
              </w:rPr>
            </w:pPr>
            <w:r w:rsidRPr="002C5410">
              <w:rPr>
                <w:rFonts w:ascii="Arial" w:hAnsi="Arial" w:cs="Arial" w:hint="eastAsia"/>
                <w:color w:val="000000"/>
                <w:sz w:val="21"/>
                <w:szCs w:val="21"/>
              </w:rPr>
              <w:t>≥</w:t>
            </w:r>
            <w:r w:rsidR="00BB376E">
              <w:rPr>
                <w:rFonts w:ascii="Arial" w:hAnsi="Arial" w:cs="Arial"/>
                <w:color w:val="000000"/>
                <w:sz w:val="21"/>
                <w:szCs w:val="21"/>
              </w:rPr>
              <w:t>320*</w:t>
            </w:r>
            <w:r w:rsidRPr="002C5410">
              <w:rPr>
                <w:rFonts w:ascii="Arial" w:hAnsi="Arial" w:cs="Arial" w:hint="eastAsia"/>
                <w:color w:val="000000"/>
                <w:sz w:val="21"/>
                <w:szCs w:val="21"/>
              </w:rPr>
              <w:t>≥</w:t>
            </w:r>
            <w:r w:rsidR="00BB376E">
              <w:rPr>
                <w:rFonts w:ascii="Arial" w:hAnsi="Arial" w:cs="Arial"/>
                <w:color w:val="000000"/>
                <w:sz w:val="21"/>
                <w:szCs w:val="21"/>
              </w:rPr>
              <w:t>264*</w:t>
            </w:r>
            <w:r w:rsidRPr="002C5410">
              <w:rPr>
                <w:rFonts w:ascii="Arial" w:hAnsi="Arial" w:cs="Arial" w:hint="eastAsia"/>
                <w:color w:val="000000"/>
                <w:sz w:val="21"/>
                <w:szCs w:val="21"/>
              </w:rPr>
              <w:t>≥</w:t>
            </w:r>
            <w:r w:rsidR="00BB376E">
              <w:rPr>
                <w:rFonts w:ascii="Arial" w:hAnsi="Arial" w:cs="Arial"/>
                <w:color w:val="000000"/>
                <w:sz w:val="21"/>
                <w:szCs w:val="21"/>
              </w:rPr>
              <w:t>335mm  </w:t>
            </w:r>
            <w:r>
              <w:rPr>
                <w:rFonts w:ascii="Arial" w:hAnsi="Arial" w:cs="Arial" w:hint="eastAsia"/>
                <w:color w:val="000000"/>
                <w:sz w:val="21"/>
                <w:szCs w:val="21"/>
              </w:rPr>
              <w:t xml:space="preserve"> </w:t>
            </w:r>
          </w:p>
          <w:p w:rsidR="00F17FDF" w:rsidRDefault="00BB376E">
            <w:pPr>
              <w:pStyle w:val="a6"/>
              <w:spacing w:before="0" w:beforeAutospacing="0" w:after="0" w:afterAutospacing="0"/>
              <w:rPr>
                <w:rFonts w:ascii="Arial" w:hAnsi="Arial" w:cs="Arial"/>
                <w:color w:val="000000"/>
                <w:sz w:val="21"/>
                <w:szCs w:val="21"/>
              </w:rPr>
            </w:pPr>
            <w:r>
              <w:rPr>
                <w:rFonts w:ascii="Arial" w:hAnsi="Arial" w:cs="Arial" w:hint="eastAsia"/>
                <w:color w:val="000000"/>
                <w:sz w:val="21"/>
                <w:szCs w:val="21"/>
              </w:rPr>
              <w:t>2</w:t>
            </w:r>
            <w:r>
              <w:rPr>
                <w:rFonts w:ascii="Arial" w:hAnsi="Arial" w:cs="Arial" w:hint="eastAsia"/>
                <w:color w:val="000000"/>
                <w:sz w:val="21"/>
                <w:szCs w:val="21"/>
              </w:rPr>
              <w:t>、</w:t>
            </w:r>
            <w:r>
              <w:rPr>
                <w:rFonts w:ascii="Arial" w:hAnsi="Arial" w:cs="Arial"/>
                <w:color w:val="000000"/>
                <w:sz w:val="21"/>
                <w:szCs w:val="21"/>
              </w:rPr>
              <w:t>内槽尺寸：</w:t>
            </w:r>
          </w:p>
          <w:p w:rsidR="002C5410" w:rsidRDefault="002C5410">
            <w:pPr>
              <w:pStyle w:val="a6"/>
              <w:spacing w:before="0" w:beforeAutospacing="0" w:after="0" w:afterAutospacing="0"/>
              <w:rPr>
                <w:rFonts w:ascii="Arial" w:hAnsi="Arial" w:cs="Arial"/>
                <w:color w:val="000000"/>
                <w:sz w:val="21"/>
                <w:szCs w:val="21"/>
              </w:rPr>
            </w:pPr>
            <w:r w:rsidRPr="002C5410">
              <w:rPr>
                <w:rFonts w:ascii="Arial" w:hAnsi="Arial" w:cs="Arial" w:hint="eastAsia"/>
                <w:color w:val="000000"/>
                <w:sz w:val="21"/>
                <w:szCs w:val="21"/>
              </w:rPr>
              <w:t>≥</w:t>
            </w:r>
            <w:r w:rsidRPr="002C5410">
              <w:rPr>
                <w:rFonts w:ascii="Arial" w:hAnsi="Arial" w:cs="Arial"/>
                <w:color w:val="000000"/>
                <w:sz w:val="21"/>
                <w:szCs w:val="21"/>
              </w:rPr>
              <w:t>300*</w:t>
            </w:r>
            <w:r w:rsidRPr="002C5410">
              <w:rPr>
                <w:rFonts w:ascii="Arial" w:hAnsi="Arial" w:cs="Arial" w:hint="eastAsia"/>
                <w:color w:val="000000"/>
                <w:sz w:val="21"/>
                <w:szCs w:val="21"/>
              </w:rPr>
              <w:t>≥</w:t>
            </w:r>
            <w:r w:rsidRPr="002C5410">
              <w:rPr>
                <w:rFonts w:ascii="Arial" w:hAnsi="Arial" w:cs="Arial"/>
                <w:color w:val="000000"/>
                <w:sz w:val="21"/>
                <w:szCs w:val="21"/>
              </w:rPr>
              <w:t>240*</w:t>
            </w:r>
            <w:r w:rsidRPr="002C5410">
              <w:rPr>
                <w:rFonts w:ascii="Arial" w:hAnsi="Arial" w:cs="Arial" w:hint="eastAsia"/>
                <w:color w:val="000000"/>
                <w:sz w:val="21"/>
                <w:szCs w:val="21"/>
              </w:rPr>
              <w:t>≥</w:t>
            </w:r>
            <w:r w:rsidRPr="002C5410">
              <w:rPr>
                <w:rFonts w:ascii="Arial" w:hAnsi="Arial" w:cs="Arial"/>
                <w:color w:val="000000"/>
                <w:sz w:val="21"/>
                <w:szCs w:val="21"/>
              </w:rPr>
              <w:t>150mm</w:t>
            </w:r>
          </w:p>
          <w:p w:rsidR="00F17FDF" w:rsidRDefault="00BB376E">
            <w:pPr>
              <w:pStyle w:val="a6"/>
              <w:spacing w:before="0" w:beforeAutospacing="0" w:after="0" w:afterAutospacing="0"/>
              <w:rPr>
                <w:rFonts w:ascii="Arial" w:hAnsi="Arial" w:cs="Arial"/>
                <w:color w:val="000000"/>
                <w:sz w:val="21"/>
                <w:szCs w:val="21"/>
              </w:rPr>
            </w:pPr>
            <w:r>
              <w:rPr>
                <w:rFonts w:ascii="Arial" w:hAnsi="Arial" w:cs="Arial"/>
                <w:color w:val="000000"/>
                <w:sz w:val="21"/>
                <w:szCs w:val="21"/>
              </w:rPr>
              <w:t>容量：</w:t>
            </w:r>
            <w:r w:rsidR="002C5410" w:rsidRPr="002C5410">
              <w:rPr>
                <w:rFonts w:ascii="Arial" w:hAnsi="Arial" w:cs="Arial" w:hint="eastAsia"/>
                <w:color w:val="000000"/>
                <w:sz w:val="21"/>
                <w:szCs w:val="21"/>
              </w:rPr>
              <w:t>≥</w:t>
            </w:r>
            <w:r>
              <w:rPr>
                <w:rFonts w:ascii="Arial" w:hAnsi="Arial" w:cs="Arial"/>
                <w:color w:val="000000"/>
                <w:sz w:val="21"/>
                <w:szCs w:val="21"/>
              </w:rPr>
              <w:t>10L</w:t>
            </w:r>
            <w:r w:rsidR="002C5410">
              <w:rPr>
                <w:rFonts w:ascii="Arial" w:hAnsi="Arial" w:cs="Arial" w:hint="eastAsia"/>
                <w:color w:val="000000"/>
                <w:sz w:val="21"/>
                <w:szCs w:val="21"/>
              </w:rPr>
              <w:t xml:space="preserve"> </w:t>
            </w:r>
          </w:p>
          <w:p w:rsidR="00F17FDF" w:rsidRDefault="00BB376E">
            <w:pPr>
              <w:pStyle w:val="a6"/>
              <w:spacing w:before="0" w:beforeAutospacing="0" w:after="0" w:afterAutospacing="0"/>
              <w:rPr>
                <w:rFonts w:ascii="Arial" w:hAnsi="Arial" w:cs="Arial"/>
                <w:color w:val="000000"/>
                <w:sz w:val="21"/>
                <w:szCs w:val="21"/>
              </w:rPr>
            </w:pPr>
            <w:r>
              <w:rPr>
                <w:rFonts w:ascii="Arial" w:hAnsi="Arial" w:cs="Arial" w:hint="eastAsia"/>
                <w:color w:val="000000"/>
                <w:sz w:val="21"/>
                <w:szCs w:val="21"/>
              </w:rPr>
              <w:t>3</w:t>
            </w:r>
            <w:r>
              <w:rPr>
                <w:rFonts w:ascii="Arial" w:hAnsi="Arial" w:cs="Arial" w:hint="eastAsia"/>
                <w:color w:val="000000"/>
                <w:sz w:val="21"/>
                <w:szCs w:val="21"/>
              </w:rPr>
              <w:t>、</w:t>
            </w:r>
            <w:r>
              <w:rPr>
                <w:rFonts w:ascii="Arial" w:hAnsi="Arial" w:cs="Arial"/>
                <w:color w:val="000000"/>
                <w:sz w:val="21"/>
                <w:szCs w:val="21"/>
              </w:rPr>
              <w:t>超声频率：</w:t>
            </w:r>
            <w:r w:rsidR="00C00FDB" w:rsidRPr="002C5410">
              <w:rPr>
                <w:rFonts w:ascii="Arial" w:hAnsi="Arial" w:cs="Arial" w:hint="eastAsia"/>
                <w:color w:val="000000"/>
                <w:sz w:val="21"/>
                <w:szCs w:val="21"/>
              </w:rPr>
              <w:t>≥</w:t>
            </w:r>
            <w:r>
              <w:rPr>
                <w:rFonts w:ascii="Arial" w:hAnsi="Arial" w:cs="Arial"/>
                <w:color w:val="000000"/>
                <w:sz w:val="21"/>
                <w:szCs w:val="21"/>
              </w:rPr>
              <w:t>40KHz</w:t>
            </w:r>
          </w:p>
          <w:p w:rsidR="00F17FDF" w:rsidRDefault="00BB376E">
            <w:pPr>
              <w:pStyle w:val="a6"/>
              <w:spacing w:before="0" w:beforeAutospacing="0" w:after="0" w:afterAutospacing="0"/>
              <w:rPr>
                <w:rFonts w:ascii="Arial" w:hAnsi="Arial" w:cs="Arial"/>
                <w:color w:val="000000"/>
                <w:sz w:val="21"/>
                <w:szCs w:val="21"/>
              </w:rPr>
            </w:pPr>
            <w:r>
              <w:rPr>
                <w:rFonts w:ascii="Arial" w:hAnsi="Arial" w:cs="Arial" w:hint="eastAsia"/>
                <w:color w:val="000000"/>
                <w:sz w:val="21"/>
                <w:szCs w:val="21"/>
              </w:rPr>
              <w:t>4</w:t>
            </w:r>
            <w:r>
              <w:rPr>
                <w:rFonts w:ascii="Arial" w:hAnsi="Arial" w:cs="Arial" w:hint="eastAsia"/>
                <w:color w:val="000000"/>
                <w:sz w:val="21"/>
                <w:szCs w:val="21"/>
              </w:rPr>
              <w:t>、</w:t>
            </w:r>
            <w:r>
              <w:rPr>
                <w:rFonts w:ascii="Arial" w:hAnsi="Arial" w:cs="Arial"/>
                <w:color w:val="000000"/>
                <w:sz w:val="21"/>
                <w:szCs w:val="21"/>
              </w:rPr>
              <w:t>超声频率可选择替换</w:t>
            </w:r>
          </w:p>
          <w:p w:rsidR="00F17FDF" w:rsidRDefault="00BB376E">
            <w:pPr>
              <w:pStyle w:val="a6"/>
              <w:spacing w:before="0" w:beforeAutospacing="0" w:after="0" w:afterAutospacing="0"/>
              <w:rPr>
                <w:rFonts w:ascii="Arial" w:hAnsi="Arial" w:cs="Arial"/>
                <w:color w:val="000000"/>
                <w:sz w:val="21"/>
                <w:szCs w:val="21"/>
              </w:rPr>
            </w:pPr>
            <w:r>
              <w:rPr>
                <w:rFonts w:ascii="Arial" w:hAnsi="Arial" w:cs="Arial" w:hint="eastAsia"/>
                <w:color w:val="000000"/>
                <w:sz w:val="21"/>
                <w:szCs w:val="21"/>
              </w:rPr>
              <w:t>5</w:t>
            </w:r>
            <w:r>
              <w:rPr>
                <w:rFonts w:ascii="Arial" w:hAnsi="Arial" w:cs="Arial" w:hint="eastAsia"/>
                <w:color w:val="000000"/>
                <w:sz w:val="21"/>
                <w:szCs w:val="21"/>
              </w:rPr>
              <w:t>、</w:t>
            </w:r>
            <w:r>
              <w:rPr>
                <w:rFonts w:ascii="Arial" w:hAnsi="Arial" w:cs="Arial"/>
                <w:color w:val="000000"/>
                <w:sz w:val="21"/>
                <w:szCs w:val="21"/>
              </w:rPr>
              <w:t>超声功率：</w:t>
            </w:r>
            <w:r w:rsidR="002C5410" w:rsidRPr="002C5410">
              <w:rPr>
                <w:rFonts w:ascii="Arial" w:hAnsi="Arial" w:cs="Arial" w:hint="eastAsia"/>
                <w:color w:val="000000"/>
                <w:sz w:val="21"/>
                <w:szCs w:val="21"/>
              </w:rPr>
              <w:t>≥</w:t>
            </w:r>
            <w:r>
              <w:rPr>
                <w:rFonts w:ascii="Arial" w:hAnsi="Arial" w:cs="Arial"/>
                <w:color w:val="000000"/>
                <w:sz w:val="21"/>
                <w:szCs w:val="21"/>
              </w:rPr>
              <w:t>250W</w:t>
            </w:r>
          </w:p>
          <w:p w:rsidR="00F17FDF" w:rsidRDefault="00BB376E">
            <w:pPr>
              <w:pStyle w:val="a6"/>
              <w:spacing w:before="0" w:beforeAutospacing="0" w:after="0" w:afterAutospacing="0"/>
              <w:rPr>
                <w:rFonts w:ascii="Arial" w:hAnsi="Arial" w:cs="Arial"/>
                <w:color w:val="000000"/>
                <w:sz w:val="21"/>
                <w:szCs w:val="21"/>
              </w:rPr>
            </w:pPr>
            <w:r>
              <w:rPr>
                <w:rFonts w:ascii="Arial" w:hAnsi="Arial" w:cs="Arial" w:hint="eastAsia"/>
                <w:color w:val="000000"/>
                <w:sz w:val="21"/>
                <w:szCs w:val="21"/>
              </w:rPr>
              <w:t>6</w:t>
            </w:r>
            <w:r>
              <w:rPr>
                <w:rFonts w:ascii="Arial" w:hAnsi="Arial" w:cs="Arial" w:hint="eastAsia"/>
                <w:color w:val="000000"/>
                <w:sz w:val="21"/>
                <w:szCs w:val="21"/>
              </w:rPr>
              <w:t>、</w:t>
            </w:r>
            <w:r>
              <w:rPr>
                <w:rFonts w:ascii="Arial" w:hAnsi="Arial" w:cs="Arial"/>
                <w:color w:val="000000"/>
                <w:sz w:val="21"/>
                <w:szCs w:val="21"/>
              </w:rPr>
              <w:t>加热功率：</w:t>
            </w:r>
            <w:r w:rsidR="002C5410" w:rsidRPr="002C5410">
              <w:rPr>
                <w:rFonts w:ascii="Arial" w:hAnsi="Arial" w:cs="Arial" w:hint="eastAsia"/>
                <w:color w:val="000000"/>
                <w:sz w:val="21"/>
                <w:szCs w:val="21"/>
              </w:rPr>
              <w:t>≥</w:t>
            </w:r>
            <w:r>
              <w:rPr>
                <w:rFonts w:ascii="Arial" w:hAnsi="Arial" w:cs="Arial"/>
                <w:color w:val="000000"/>
                <w:sz w:val="21"/>
                <w:szCs w:val="21"/>
              </w:rPr>
              <w:t>600W</w:t>
            </w:r>
          </w:p>
          <w:p w:rsidR="00F17FDF" w:rsidRDefault="00BB376E">
            <w:pPr>
              <w:pStyle w:val="a6"/>
              <w:spacing w:before="0" w:beforeAutospacing="0" w:after="0" w:afterAutospacing="0"/>
              <w:rPr>
                <w:rFonts w:ascii="Arial" w:hAnsi="Arial" w:cs="Arial"/>
                <w:color w:val="000000"/>
                <w:sz w:val="21"/>
                <w:szCs w:val="21"/>
              </w:rPr>
            </w:pPr>
            <w:r>
              <w:rPr>
                <w:rFonts w:ascii="Arial" w:hAnsi="Arial" w:cs="Arial" w:hint="eastAsia"/>
                <w:color w:val="000000"/>
                <w:sz w:val="21"/>
                <w:szCs w:val="21"/>
              </w:rPr>
              <w:t>7</w:t>
            </w:r>
            <w:r>
              <w:rPr>
                <w:rFonts w:ascii="Arial" w:hAnsi="Arial" w:cs="Arial" w:hint="eastAsia"/>
                <w:color w:val="000000"/>
                <w:sz w:val="21"/>
                <w:szCs w:val="21"/>
              </w:rPr>
              <w:t>、</w:t>
            </w:r>
            <w:r>
              <w:rPr>
                <w:rFonts w:ascii="Arial" w:hAnsi="Arial" w:cs="Arial"/>
                <w:color w:val="000000"/>
                <w:sz w:val="21"/>
                <w:szCs w:val="21"/>
              </w:rPr>
              <w:t>温度设定范围：室温</w:t>
            </w:r>
            <w:r w:rsidR="00C00FDB" w:rsidRPr="002C5410">
              <w:rPr>
                <w:rFonts w:ascii="Arial" w:hAnsi="Arial" w:cs="Arial" w:hint="eastAsia"/>
                <w:color w:val="000000"/>
                <w:sz w:val="21"/>
                <w:szCs w:val="21"/>
              </w:rPr>
              <w:t>≥</w:t>
            </w:r>
            <w:r>
              <w:rPr>
                <w:rFonts w:ascii="Arial" w:hAnsi="Arial" w:cs="Arial"/>
                <w:color w:val="000000"/>
                <w:sz w:val="21"/>
                <w:szCs w:val="21"/>
              </w:rPr>
              <w:t>-80</w:t>
            </w:r>
            <w:r>
              <w:rPr>
                <w:rFonts w:hint="eastAsia"/>
                <w:color w:val="000000"/>
                <w:sz w:val="21"/>
                <w:szCs w:val="21"/>
              </w:rPr>
              <w:t>℃</w:t>
            </w:r>
          </w:p>
          <w:p w:rsidR="00F17FDF" w:rsidRDefault="00BB376E">
            <w:pPr>
              <w:pStyle w:val="a6"/>
              <w:spacing w:before="0" w:beforeAutospacing="0" w:after="0" w:afterAutospacing="0"/>
              <w:rPr>
                <w:rFonts w:ascii="Arial" w:hAnsi="Arial" w:cs="Arial"/>
                <w:color w:val="000000"/>
                <w:sz w:val="21"/>
                <w:szCs w:val="21"/>
              </w:rPr>
            </w:pPr>
            <w:r>
              <w:rPr>
                <w:rFonts w:ascii="Arial" w:hAnsi="Arial" w:cs="Arial" w:hint="eastAsia"/>
                <w:color w:val="000000"/>
                <w:sz w:val="21"/>
                <w:szCs w:val="21"/>
              </w:rPr>
              <w:t>8</w:t>
            </w:r>
            <w:r>
              <w:rPr>
                <w:rFonts w:ascii="Arial" w:hAnsi="Arial" w:cs="Arial" w:hint="eastAsia"/>
                <w:color w:val="000000"/>
                <w:sz w:val="21"/>
                <w:szCs w:val="21"/>
              </w:rPr>
              <w:t>、</w:t>
            </w:r>
            <w:r>
              <w:rPr>
                <w:rFonts w:ascii="Arial" w:hAnsi="Arial" w:cs="Arial"/>
                <w:color w:val="000000"/>
                <w:sz w:val="21"/>
                <w:szCs w:val="21"/>
              </w:rPr>
              <w:t>工作时间可调：</w:t>
            </w:r>
            <w:r>
              <w:rPr>
                <w:rFonts w:ascii="Arial" w:hAnsi="Arial" w:cs="Arial"/>
                <w:color w:val="000000"/>
                <w:sz w:val="21"/>
                <w:szCs w:val="21"/>
              </w:rPr>
              <w:t>1-20min</w:t>
            </w:r>
          </w:p>
          <w:p w:rsidR="00F17FDF" w:rsidRDefault="00BB376E">
            <w:pPr>
              <w:pStyle w:val="a6"/>
              <w:spacing w:before="0" w:beforeAutospacing="0" w:after="0" w:afterAutospacing="0"/>
              <w:rPr>
                <w:rFonts w:ascii="Arial" w:hAnsi="Arial" w:cs="Arial"/>
                <w:color w:val="000000"/>
                <w:sz w:val="21"/>
                <w:szCs w:val="21"/>
              </w:rPr>
            </w:pPr>
            <w:r>
              <w:rPr>
                <w:rFonts w:ascii="Arial" w:hAnsi="Arial" w:cs="Arial" w:hint="eastAsia"/>
                <w:color w:val="000000"/>
                <w:sz w:val="21"/>
                <w:szCs w:val="21"/>
              </w:rPr>
              <w:t>9</w:t>
            </w:r>
            <w:r>
              <w:rPr>
                <w:rFonts w:ascii="Arial" w:hAnsi="Arial" w:cs="Arial" w:hint="eastAsia"/>
                <w:color w:val="000000"/>
                <w:sz w:val="21"/>
                <w:szCs w:val="21"/>
              </w:rPr>
              <w:t>、</w:t>
            </w:r>
            <w:r>
              <w:rPr>
                <w:rFonts w:ascii="Arial" w:hAnsi="Arial" w:cs="Arial"/>
                <w:color w:val="000000"/>
                <w:sz w:val="21"/>
                <w:szCs w:val="21"/>
              </w:rPr>
              <w:t>其他配置：手控进排水、清洗网篮、</w:t>
            </w:r>
            <w:proofErr w:type="gramStart"/>
            <w:r>
              <w:rPr>
                <w:rFonts w:ascii="Arial" w:hAnsi="Arial" w:cs="Arial"/>
                <w:color w:val="000000"/>
                <w:sz w:val="21"/>
                <w:szCs w:val="21"/>
              </w:rPr>
              <w:t>降音盖</w:t>
            </w:r>
            <w:proofErr w:type="gramEnd"/>
            <w:r>
              <w:rPr>
                <w:rFonts w:ascii="Arial" w:hAnsi="Arial" w:cs="Arial"/>
                <w:color w:val="000000"/>
                <w:sz w:val="21"/>
                <w:szCs w:val="21"/>
              </w:rPr>
              <w:t>、</w:t>
            </w:r>
            <w:r>
              <w:rPr>
                <w:rFonts w:ascii="Arial" w:hAnsi="Arial" w:cs="Arial"/>
                <w:color w:val="000000"/>
                <w:sz w:val="21"/>
                <w:szCs w:val="21"/>
              </w:rPr>
              <w:t>220V/50Hz</w:t>
            </w:r>
            <w:r>
              <w:rPr>
                <w:rFonts w:ascii="Arial" w:hAnsi="Arial" w:cs="Arial"/>
                <w:color w:val="000000"/>
                <w:sz w:val="21"/>
                <w:szCs w:val="21"/>
              </w:rPr>
              <w:t>电源</w:t>
            </w:r>
          </w:p>
        </w:tc>
        <w:tc>
          <w:tcPr>
            <w:tcW w:w="846" w:type="dxa"/>
            <w:vAlign w:val="center"/>
          </w:tcPr>
          <w:p w:rsidR="00F17FDF" w:rsidRDefault="00F17FDF">
            <w:pPr>
              <w:jc w:val="center"/>
            </w:pPr>
          </w:p>
        </w:tc>
        <w:tc>
          <w:tcPr>
            <w:tcW w:w="846" w:type="dxa"/>
            <w:vAlign w:val="center"/>
          </w:tcPr>
          <w:p w:rsidR="00F17FDF" w:rsidRDefault="00F17FDF">
            <w:pPr>
              <w:jc w:val="center"/>
            </w:pPr>
          </w:p>
        </w:tc>
        <w:tc>
          <w:tcPr>
            <w:tcW w:w="844" w:type="dxa"/>
            <w:vAlign w:val="center"/>
          </w:tcPr>
          <w:p w:rsidR="00F17FDF" w:rsidRDefault="00F17FDF">
            <w:pPr>
              <w:jc w:val="center"/>
            </w:pPr>
          </w:p>
        </w:tc>
      </w:tr>
      <w:tr w:rsidR="00F17FDF">
        <w:tc>
          <w:tcPr>
            <w:tcW w:w="920" w:type="dxa"/>
          </w:tcPr>
          <w:p w:rsidR="00F17FDF" w:rsidRDefault="00BB376E">
            <w:pPr>
              <w:jc w:val="center"/>
            </w:pPr>
            <w:r>
              <w:rPr>
                <w:rFonts w:hint="eastAsia"/>
              </w:rPr>
              <w:t>3</w:t>
            </w:r>
          </w:p>
        </w:tc>
        <w:tc>
          <w:tcPr>
            <w:tcW w:w="920" w:type="dxa"/>
          </w:tcPr>
          <w:p w:rsidR="00F17FDF" w:rsidRDefault="00BB376E">
            <w:pPr>
              <w:jc w:val="center"/>
            </w:pPr>
            <w:r>
              <w:rPr>
                <w:rFonts w:hint="eastAsia"/>
              </w:rPr>
              <w:t>比表面及孔径分析仪</w:t>
            </w:r>
          </w:p>
        </w:tc>
        <w:tc>
          <w:tcPr>
            <w:tcW w:w="920" w:type="dxa"/>
          </w:tcPr>
          <w:p w:rsidR="00F17FDF" w:rsidRDefault="00BB376E">
            <w:pPr>
              <w:jc w:val="center"/>
            </w:pPr>
            <w:r>
              <w:rPr>
                <w:rFonts w:hint="eastAsia"/>
              </w:rPr>
              <w:t>1</w:t>
            </w:r>
            <w:r>
              <w:rPr>
                <w:rFonts w:hint="eastAsia"/>
              </w:rPr>
              <w:t>台</w:t>
            </w:r>
          </w:p>
        </w:tc>
        <w:tc>
          <w:tcPr>
            <w:tcW w:w="1143" w:type="dxa"/>
          </w:tcPr>
          <w:p w:rsidR="00F17FDF" w:rsidRDefault="00BB376E">
            <w:r>
              <w:rPr>
                <w:rFonts w:hint="eastAsia"/>
              </w:rPr>
              <w:t>彼得奥</w:t>
            </w:r>
            <w:r>
              <w:rPr>
                <w:rFonts w:hint="eastAsia"/>
              </w:rPr>
              <w:t xml:space="preserve"> </w:t>
            </w:r>
          </w:p>
          <w:p w:rsidR="00F17FDF" w:rsidRDefault="00BB376E">
            <w:r>
              <w:rPr>
                <w:rFonts w:hint="eastAsia"/>
              </w:rPr>
              <w:t>SSA-4000</w:t>
            </w:r>
          </w:p>
        </w:tc>
        <w:tc>
          <w:tcPr>
            <w:tcW w:w="3415" w:type="dxa"/>
          </w:tcPr>
          <w:p w:rsidR="00F17FDF" w:rsidRDefault="00BB376E">
            <w:r>
              <w:rPr>
                <w:rFonts w:hint="eastAsia"/>
              </w:rPr>
              <w:t>1</w:t>
            </w:r>
            <w:r>
              <w:rPr>
                <w:rFonts w:hint="eastAsia"/>
              </w:rPr>
              <w:t>、分析方法：静态容量法</w:t>
            </w:r>
            <w:r>
              <w:rPr>
                <w:rFonts w:hint="eastAsia"/>
              </w:rPr>
              <w:tab/>
            </w:r>
          </w:p>
          <w:p w:rsidR="00F17FDF" w:rsidRDefault="00BB376E">
            <w:r>
              <w:rPr>
                <w:rFonts w:hint="eastAsia"/>
              </w:rPr>
              <w:t>2</w:t>
            </w:r>
            <w:r>
              <w:rPr>
                <w:rFonts w:hint="eastAsia"/>
              </w:rPr>
              <w:t>、测试数据：比表面积≥</w:t>
            </w:r>
            <w:r>
              <w:rPr>
                <w:rFonts w:hint="eastAsia"/>
              </w:rPr>
              <w:t>0.01m2/g</w:t>
            </w:r>
            <w:r>
              <w:rPr>
                <w:rFonts w:hint="eastAsia"/>
              </w:rPr>
              <w:t>，孔径分析</w:t>
            </w:r>
            <w:r>
              <w:rPr>
                <w:rFonts w:hint="eastAsia"/>
              </w:rPr>
              <w:t>0.35nm-500nm</w:t>
            </w:r>
          </w:p>
          <w:p w:rsidR="00F17FDF" w:rsidRDefault="00BB376E">
            <w:r>
              <w:rPr>
                <w:rFonts w:hint="eastAsia"/>
              </w:rPr>
              <w:t>3</w:t>
            </w:r>
            <w:r>
              <w:rPr>
                <w:rFonts w:hint="eastAsia"/>
              </w:rPr>
              <w:t>、分析精度：重复性±</w:t>
            </w:r>
            <w:r>
              <w:rPr>
                <w:rFonts w:hint="eastAsia"/>
              </w:rPr>
              <w:t>1%</w:t>
            </w:r>
          </w:p>
          <w:p w:rsidR="00F17FDF" w:rsidRDefault="00BB376E">
            <w:r>
              <w:rPr>
                <w:rFonts w:hint="eastAsia"/>
              </w:rPr>
              <w:t>4</w:t>
            </w:r>
            <w:r>
              <w:rPr>
                <w:rFonts w:hint="eastAsia"/>
              </w:rPr>
              <w:t>、分析站：</w:t>
            </w:r>
            <w:r>
              <w:rPr>
                <w:rFonts w:hint="eastAsia"/>
              </w:rPr>
              <w:t>3</w:t>
            </w:r>
            <w:r>
              <w:rPr>
                <w:rFonts w:hint="eastAsia"/>
              </w:rPr>
              <w:t>个样品分析口，</w:t>
            </w:r>
            <w:r>
              <w:rPr>
                <w:rFonts w:hint="eastAsia"/>
              </w:rPr>
              <w:t>1</w:t>
            </w:r>
            <w:r>
              <w:rPr>
                <w:rFonts w:hint="eastAsia"/>
              </w:rPr>
              <w:t>个</w:t>
            </w:r>
            <w:r>
              <w:rPr>
                <w:rFonts w:hint="eastAsia"/>
              </w:rPr>
              <w:t>PO</w:t>
            </w:r>
            <w:r>
              <w:rPr>
                <w:rFonts w:hint="eastAsia"/>
              </w:rPr>
              <w:t>实时测试位</w:t>
            </w:r>
            <w:r w:rsidR="002C5410">
              <w:rPr>
                <w:rFonts w:hint="eastAsia"/>
              </w:rPr>
              <w:t xml:space="preserve"> </w:t>
            </w:r>
          </w:p>
          <w:p w:rsidR="00F17FDF" w:rsidRDefault="00BB376E">
            <w:r>
              <w:rPr>
                <w:rFonts w:hint="eastAsia"/>
              </w:rPr>
              <w:t>5</w:t>
            </w:r>
            <w:r>
              <w:rPr>
                <w:rFonts w:hint="eastAsia"/>
              </w:rPr>
              <w:t>、杜瓦瓶：</w:t>
            </w:r>
            <w:r w:rsidR="002C5410" w:rsidRPr="002C5410">
              <w:rPr>
                <w:rFonts w:ascii="Arial" w:hAnsi="Arial" w:cs="Arial" w:hint="eastAsia"/>
                <w:color w:val="000000"/>
                <w:szCs w:val="21"/>
              </w:rPr>
              <w:t>≥</w:t>
            </w:r>
            <w:r>
              <w:rPr>
                <w:rFonts w:hint="eastAsia"/>
              </w:rPr>
              <w:t>3.5L</w:t>
            </w:r>
            <w:r>
              <w:rPr>
                <w:rFonts w:hint="eastAsia"/>
              </w:rPr>
              <w:t>大容量杜瓦瓶</w:t>
            </w:r>
          </w:p>
          <w:p w:rsidR="00F17FDF" w:rsidRDefault="00BB376E">
            <w:r>
              <w:rPr>
                <w:rFonts w:hint="eastAsia"/>
              </w:rPr>
              <w:t>6</w:t>
            </w:r>
            <w:r>
              <w:rPr>
                <w:rFonts w:hint="eastAsia"/>
              </w:rPr>
              <w:t>、吸附气体：氮气、氢气、氪气、一氧化碳、二氧化碳、甲烷等</w:t>
            </w:r>
          </w:p>
          <w:p w:rsidR="00F17FDF" w:rsidRDefault="00BB376E">
            <w:r>
              <w:rPr>
                <w:rFonts w:hint="eastAsia"/>
              </w:rPr>
              <w:t>7</w:t>
            </w:r>
            <w:r>
              <w:rPr>
                <w:rFonts w:hint="eastAsia"/>
              </w:rPr>
              <w:t>、样品脱气站：</w:t>
            </w:r>
            <w:r>
              <w:rPr>
                <w:rFonts w:hint="eastAsia"/>
              </w:rPr>
              <w:t>3</w:t>
            </w:r>
            <w:r>
              <w:rPr>
                <w:rFonts w:hint="eastAsia"/>
              </w:rPr>
              <w:t>站式样品制备站，拥有独立控温系统及真空系统，温度上限</w:t>
            </w:r>
            <w:r>
              <w:rPr>
                <w:rFonts w:hint="eastAsia"/>
              </w:rPr>
              <w:t>400</w:t>
            </w:r>
            <w:r>
              <w:rPr>
                <w:rFonts w:hint="eastAsia"/>
              </w:rPr>
              <w:t>℃，配置独立机械泵，脱气站可与</w:t>
            </w:r>
            <w:proofErr w:type="gramStart"/>
            <w:r>
              <w:rPr>
                <w:rFonts w:hint="eastAsia"/>
              </w:rPr>
              <w:t>分析站</w:t>
            </w:r>
            <w:proofErr w:type="gramEnd"/>
            <w:r>
              <w:rPr>
                <w:rFonts w:hint="eastAsia"/>
              </w:rPr>
              <w:t>同时工作，脱气时间和温度可在主机界面设置和更</w:t>
            </w:r>
            <w:r>
              <w:rPr>
                <w:rFonts w:hint="eastAsia"/>
              </w:rPr>
              <w:lastRenderedPageBreak/>
              <w:t>改</w:t>
            </w:r>
          </w:p>
          <w:p w:rsidR="00F17FDF" w:rsidRDefault="00BB376E">
            <w:r>
              <w:rPr>
                <w:rFonts w:hint="eastAsia"/>
              </w:rPr>
              <w:t>8</w:t>
            </w:r>
            <w:r>
              <w:rPr>
                <w:rFonts w:hint="eastAsia"/>
              </w:rPr>
              <w:t>、分析温度：除常用低温氮吸附外，还可选配等温夹套，进行</w:t>
            </w:r>
            <w:r>
              <w:rPr>
                <w:rFonts w:hint="eastAsia"/>
              </w:rPr>
              <w:t>0</w:t>
            </w:r>
            <w:r>
              <w:rPr>
                <w:rFonts w:hint="eastAsia"/>
              </w:rPr>
              <w:t>℃</w:t>
            </w:r>
            <w:r>
              <w:rPr>
                <w:rFonts w:hint="eastAsia"/>
              </w:rPr>
              <w:t>-60</w:t>
            </w:r>
            <w:r>
              <w:rPr>
                <w:rFonts w:hint="eastAsia"/>
              </w:rPr>
              <w:t>℃的气体等温吸附测试</w:t>
            </w:r>
          </w:p>
          <w:p w:rsidR="00F17FDF" w:rsidRDefault="00BB376E">
            <w:r>
              <w:rPr>
                <w:rFonts w:hint="eastAsia"/>
              </w:rPr>
              <w:t>9</w:t>
            </w:r>
            <w:r>
              <w:rPr>
                <w:rFonts w:hint="eastAsia"/>
              </w:rPr>
              <w:t>、硬件系统控制：</w:t>
            </w:r>
          </w:p>
          <w:p w:rsidR="00F17FDF" w:rsidRDefault="00BB376E">
            <w:r>
              <w:rPr>
                <w:rFonts w:hint="eastAsia"/>
              </w:rPr>
              <w:t>1</w:t>
            </w:r>
            <w:r>
              <w:rPr>
                <w:rFonts w:hint="eastAsia"/>
              </w:rPr>
              <w:t>）压力检测系统：每个分析口配制独立进口压力传感器，</w:t>
            </w:r>
            <w:proofErr w:type="gramStart"/>
            <w:r>
              <w:rPr>
                <w:rFonts w:hint="eastAsia"/>
              </w:rPr>
              <w:t>软件端可实时</w:t>
            </w:r>
            <w:proofErr w:type="gramEnd"/>
            <w:r>
              <w:rPr>
                <w:rFonts w:hint="eastAsia"/>
              </w:rPr>
              <w:t>查看各位</w:t>
            </w:r>
            <w:proofErr w:type="gramStart"/>
            <w:r>
              <w:rPr>
                <w:rFonts w:hint="eastAsia"/>
              </w:rPr>
              <w:t>置压力</w:t>
            </w:r>
            <w:proofErr w:type="gramEnd"/>
            <w:r>
              <w:rPr>
                <w:rFonts w:hint="eastAsia"/>
              </w:rPr>
              <w:t>值，饱和蒸汽压测试位配置独立的压力传感器，对饱和蒸气压进行实时采集</w:t>
            </w:r>
          </w:p>
          <w:p w:rsidR="00F17FDF" w:rsidRDefault="00BB376E">
            <w:r>
              <w:rPr>
                <w:rFonts w:hint="eastAsia"/>
              </w:rPr>
              <w:t>2</w:t>
            </w:r>
            <w:r>
              <w:rPr>
                <w:rFonts w:hint="eastAsia"/>
              </w:rPr>
              <w:t>）气路控制系统：应用真空抽气动态调速技术（</w:t>
            </w:r>
            <w:r>
              <w:rPr>
                <w:rFonts w:hint="eastAsia"/>
              </w:rPr>
              <w:t>I-PID</w:t>
            </w:r>
            <w:r>
              <w:rPr>
                <w:rFonts w:hint="eastAsia"/>
              </w:rPr>
              <w:t>）及集装式气路</w:t>
            </w:r>
          </w:p>
          <w:p w:rsidR="00F17FDF" w:rsidRDefault="00BB376E">
            <w:r>
              <w:rPr>
                <w:rFonts w:hint="eastAsia"/>
              </w:rPr>
              <w:t>3</w:t>
            </w:r>
            <w:r>
              <w:rPr>
                <w:rFonts w:hint="eastAsia"/>
              </w:rPr>
              <w:t>）分压范围：拥有独立的</w:t>
            </w:r>
            <w:r>
              <w:rPr>
                <w:rFonts w:hint="eastAsia"/>
              </w:rPr>
              <w:t>Po</w:t>
            </w:r>
            <w:r>
              <w:rPr>
                <w:rFonts w:hint="eastAsia"/>
              </w:rPr>
              <w:t>分析口，</w:t>
            </w:r>
            <w:r>
              <w:rPr>
                <w:rFonts w:hint="eastAsia"/>
              </w:rPr>
              <w:t>P/Po4</w:t>
            </w:r>
            <w:r>
              <w:rPr>
                <w:rFonts w:ascii="宋体" w:hAnsi="宋体" w:hint="eastAsia"/>
              </w:rPr>
              <w:t>×</w:t>
            </w:r>
            <w:r>
              <w:rPr>
                <w:rFonts w:hint="eastAsia"/>
              </w:rPr>
              <w:t>10</w:t>
            </w:r>
            <w:r>
              <w:rPr>
                <w:rFonts w:hint="eastAsia"/>
                <w:vertAlign w:val="superscript"/>
              </w:rPr>
              <w:t>-7</w:t>
            </w:r>
            <w:r>
              <w:rPr>
                <w:rFonts w:hint="eastAsia"/>
              </w:rPr>
              <w:t>-0.995</w:t>
            </w:r>
            <w:r>
              <w:rPr>
                <w:rFonts w:hint="eastAsia"/>
              </w:rPr>
              <w:t>，</w:t>
            </w:r>
            <w:r>
              <w:rPr>
                <w:rFonts w:hint="eastAsia"/>
              </w:rPr>
              <w:t>Po</w:t>
            </w:r>
            <w:r>
              <w:rPr>
                <w:rFonts w:hint="eastAsia"/>
              </w:rPr>
              <w:t>分析口配有独立的压力传感器，以保证饱和蒸气压的实时数据采集</w:t>
            </w:r>
          </w:p>
          <w:p w:rsidR="00F17FDF" w:rsidRDefault="00BB376E">
            <w:r>
              <w:rPr>
                <w:rFonts w:hint="eastAsia"/>
              </w:rPr>
              <w:t>4</w:t>
            </w:r>
            <w:r>
              <w:rPr>
                <w:rFonts w:hint="eastAsia"/>
              </w:rPr>
              <w:t>）真空系统：配置双</w:t>
            </w:r>
            <w:proofErr w:type="gramStart"/>
            <w:r>
              <w:rPr>
                <w:rFonts w:hint="eastAsia"/>
              </w:rPr>
              <w:t>极旋片</w:t>
            </w:r>
            <w:proofErr w:type="gramEnd"/>
            <w:r>
              <w:rPr>
                <w:rFonts w:hint="eastAsia"/>
              </w:rPr>
              <w:t>机械泵，极限真空为</w:t>
            </w:r>
            <w:r w:rsidR="00C00FDB" w:rsidRPr="002C5410">
              <w:rPr>
                <w:rFonts w:ascii="Arial" w:hAnsi="Arial" w:cs="Arial" w:hint="eastAsia"/>
                <w:color w:val="000000"/>
                <w:szCs w:val="21"/>
              </w:rPr>
              <w:t>≥</w:t>
            </w:r>
            <w:r>
              <w:rPr>
                <w:rFonts w:hint="eastAsia"/>
              </w:rPr>
              <w:t>4</w:t>
            </w:r>
            <w:r>
              <w:rPr>
                <w:rFonts w:ascii="宋体" w:hAnsi="宋体" w:hint="eastAsia"/>
              </w:rPr>
              <w:t>×</w:t>
            </w:r>
            <w:r>
              <w:rPr>
                <w:rFonts w:hint="eastAsia"/>
              </w:rPr>
              <w:t>10</w:t>
            </w:r>
            <w:r>
              <w:rPr>
                <w:rFonts w:hint="eastAsia"/>
                <w:vertAlign w:val="superscript"/>
              </w:rPr>
              <w:t>-2</w:t>
            </w:r>
            <w:r>
              <w:rPr>
                <w:rFonts w:hint="eastAsia"/>
              </w:rPr>
              <w:t>Pa</w:t>
            </w:r>
          </w:p>
          <w:p w:rsidR="00F17FDF" w:rsidRDefault="00BB376E">
            <w:r>
              <w:rPr>
                <w:rFonts w:hint="eastAsia"/>
              </w:rPr>
              <w:t>5</w:t>
            </w:r>
            <w:r>
              <w:rPr>
                <w:rFonts w:hint="eastAsia"/>
              </w:rPr>
              <w:t>）液位控制系统：温差动态校准技术弥补传统液位传感器技术定位误差，可用于不同温度的冷却剂，使系统保持死体积最小</w:t>
            </w:r>
          </w:p>
          <w:p w:rsidR="00F17FDF" w:rsidRDefault="00BB376E">
            <w:r>
              <w:rPr>
                <w:rFonts w:hint="eastAsia"/>
              </w:rPr>
              <w:t>6</w:t>
            </w:r>
            <w:r>
              <w:rPr>
                <w:rFonts w:hint="eastAsia"/>
              </w:rPr>
              <w:t>）数据采集系统：高精度</w:t>
            </w:r>
            <w:r>
              <w:rPr>
                <w:rFonts w:hint="eastAsia"/>
              </w:rPr>
              <w:t>24</w:t>
            </w:r>
            <w:r>
              <w:rPr>
                <w:rFonts w:hint="eastAsia"/>
              </w:rPr>
              <w:t>位模数转换系统，拥有仪器意外断电数据存储功能</w:t>
            </w:r>
          </w:p>
          <w:p w:rsidR="00F17FDF" w:rsidRDefault="00BB376E">
            <w:r>
              <w:rPr>
                <w:rFonts w:hint="eastAsia"/>
              </w:rPr>
              <w:t>10</w:t>
            </w:r>
            <w:r>
              <w:rPr>
                <w:rFonts w:hint="eastAsia"/>
              </w:rPr>
              <w:t>、数据处理：</w:t>
            </w:r>
            <w:r>
              <w:rPr>
                <w:rFonts w:hint="eastAsia"/>
              </w:rPr>
              <w:t>BET</w:t>
            </w:r>
            <w:r>
              <w:rPr>
                <w:rFonts w:hint="eastAsia"/>
              </w:rPr>
              <w:t>比表面积</w:t>
            </w:r>
            <w:r>
              <w:rPr>
                <w:rFonts w:hint="eastAsia"/>
              </w:rPr>
              <w:t>/</w:t>
            </w:r>
            <w:r>
              <w:rPr>
                <w:rFonts w:hint="eastAsia"/>
              </w:rPr>
              <w:t>吸附及脱附等温线</w:t>
            </w:r>
            <w:r>
              <w:rPr>
                <w:rFonts w:hint="eastAsia"/>
              </w:rPr>
              <w:t>/BJH</w:t>
            </w:r>
            <w:r>
              <w:rPr>
                <w:rFonts w:hint="eastAsia"/>
              </w:rPr>
              <w:t>孔体积分析</w:t>
            </w:r>
            <w:r>
              <w:rPr>
                <w:rFonts w:hint="eastAsia"/>
              </w:rPr>
              <w:t>/</w:t>
            </w:r>
            <w:proofErr w:type="gramStart"/>
            <w:r>
              <w:rPr>
                <w:rFonts w:hint="eastAsia"/>
              </w:rPr>
              <w:t>孔面积</w:t>
            </w:r>
            <w:proofErr w:type="gramEnd"/>
            <w:r>
              <w:rPr>
                <w:rFonts w:hint="eastAsia"/>
              </w:rPr>
              <w:t>分析</w:t>
            </w:r>
            <w:r>
              <w:rPr>
                <w:rFonts w:hint="eastAsia"/>
              </w:rPr>
              <w:t>/</w:t>
            </w:r>
            <w:proofErr w:type="gramStart"/>
            <w:r>
              <w:rPr>
                <w:rFonts w:hint="eastAsia"/>
              </w:rPr>
              <w:t>总孔容积</w:t>
            </w:r>
            <w:proofErr w:type="gramEnd"/>
            <w:r>
              <w:rPr>
                <w:rFonts w:hint="eastAsia"/>
              </w:rPr>
              <w:t>/</w:t>
            </w:r>
            <w:proofErr w:type="gramStart"/>
            <w:r>
              <w:rPr>
                <w:rFonts w:hint="eastAsia"/>
              </w:rPr>
              <w:t>总孔面积</w:t>
            </w:r>
            <w:proofErr w:type="gramEnd"/>
            <w:r>
              <w:rPr>
                <w:rFonts w:hint="eastAsia"/>
              </w:rPr>
              <w:t>/Langmuir</w:t>
            </w:r>
            <w:r>
              <w:rPr>
                <w:rFonts w:hint="eastAsia"/>
              </w:rPr>
              <w:t>法比表面积分析</w:t>
            </w:r>
            <w:r>
              <w:rPr>
                <w:rFonts w:hint="eastAsia"/>
              </w:rPr>
              <w:t>/T-plot</w:t>
            </w:r>
            <w:r>
              <w:rPr>
                <w:rFonts w:hint="eastAsia"/>
              </w:rPr>
              <w:t>内外</w:t>
            </w:r>
            <w:proofErr w:type="gramStart"/>
            <w:r>
              <w:rPr>
                <w:rFonts w:hint="eastAsia"/>
              </w:rPr>
              <w:t>表面积</w:t>
            </w:r>
            <w:proofErr w:type="gramEnd"/>
            <w:r>
              <w:rPr>
                <w:rFonts w:hint="eastAsia"/>
              </w:rPr>
              <w:t>及微孔体积</w:t>
            </w:r>
            <w:r>
              <w:rPr>
                <w:rFonts w:hint="eastAsia"/>
              </w:rPr>
              <w:t>/DR</w:t>
            </w:r>
            <w:r>
              <w:rPr>
                <w:rFonts w:hint="eastAsia"/>
              </w:rPr>
              <w:t>微孔面积及微孔体积</w:t>
            </w:r>
            <w:r>
              <w:rPr>
                <w:rFonts w:hint="eastAsia"/>
              </w:rPr>
              <w:t>/HK</w:t>
            </w:r>
            <w:r>
              <w:rPr>
                <w:rFonts w:hint="eastAsia"/>
              </w:rPr>
              <w:t>微孔分布</w:t>
            </w:r>
            <w:r>
              <w:rPr>
                <w:rFonts w:hint="eastAsia"/>
              </w:rPr>
              <w:t>/MP</w:t>
            </w:r>
            <w:r>
              <w:rPr>
                <w:rFonts w:hint="eastAsia"/>
              </w:rPr>
              <w:t>微孔分布等</w:t>
            </w:r>
            <w:r w:rsidR="002C5410">
              <w:rPr>
                <w:rFonts w:hint="eastAsia"/>
              </w:rPr>
              <w:t xml:space="preserve"> </w:t>
            </w:r>
          </w:p>
          <w:p w:rsidR="00F17FDF" w:rsidRDefault="00BB376E">
            <w:r>
              <w:rPr>
                <w:rFonts w:hint="eastAsia"/>
              </w:rPr>
              <w:t>11</w:t>
            </w:r>
            <w:r>
              <w:rPr>
                <w:rFonts w:hint="eastAsia"/>
              </w:rPr>
              <w:t>、其他：主机长</w:t>
            </w:r>
            <w:r w:rsidR="002C5410" w:rsidRPr="002C5410">
              <w:rPr>
                <w:rFonts w:ascii="Arial" w:hAnsi="Arial" w:cs="Arial" w:hint="eastAsia"/>
                <w:color w:val="000000"/>
                <w:szCs w:val="21"/>
              </w:rPr>
              <w:t>≥</w:t>
            </w:r>
            <w:r>
              <w:rPr>
                <w:rFonts w:hint="eastAsia"/>
              </w:rPr>
              <w:t>550mm</w:t>
            </w:r>
            <w:r>
              <w:rPr>
                <w:rFonts w:hint="eastAsia"/>
              </w:rPr>
              <w:t>，宽</w:t>
            </w:r>
            <w:r w:rsidR="002C5410" w:rsidRPr="002C5410">
              <w:rPr>
                <w:rFonts w:ascii="Arial" w:hAnsi="Arial" w:cs="Arial" w:hint="eastAsia"/>
                <w:color w:val="000000"/>
                <w:szCs w:val="21"/>
              </w:rPr>
              <w:t>≥</w:t>
            </w:r>
            <w:r>
              <w:rPr>
                <w:rFonts w:hint="eastAsia"/>
              </w:rPr>
              <w:t>380mm</w:t>
            </w:r>
            <w:r>
              <w:rPr>
                <w:rFonts w:hint="eastAsia"/>
              </w:rPr>
              <w:t>，高</w:t>
            </w:r>
            <w:r w:rsidR="002C5410" w:rsidRPr="002C5410">
              <w:rPr>
                <w:rFonts w:ascii="Arial" w:hAnsi="Arial" w:cs="Arial" w:hint="eastAsia"/>
                <w:color w:val="000000"/>
                <w:szCs w:val="21"/>
              </w:rPr>
              <w:t>≥</w:t>
            </w:r>
            <w:r>
              <w:rPr>
                <w:rFonts w:hint="eastAsia"/>
              </w:rPr>
              <w:t>780mm</w:t>
            </w:r>
            <w:r>
              <w:rPr>
                <w:rFonts w:hint="eastAsia"/>
              </w:rPr>
              <w:t>；功率</w:t>
            </w:r>
            <w:r w:rsidR="002C5410" w:rsidRPr="002C5410">
              <w:rPr>
                <w:rFonts w:ascii="Arial" w:hAnsi="Arial" w:cs="Arial" w:hint="eastAsia"/>
                <w:color w:val="000000"/>
                <w:szCs w:val="21"/>
              </w:rPr>
              <w:t>≥</w:t>
            </w:r>
            <w:r>
              <w:rPr>
                <w:rFonts w:hint="eastAsia"/>
              </w:rPr>
              <w:t>800W</w:t>
            </w:r>
            <w:r>
              <w:rPr>
                <w:rFonts w:hint="eastAsia"/>
              </w:rPr>
              <w:t>；工作电压</w:t>
            </w:r>
            <w:r>
              <w:rPr>
                <w:rFonts w:hint="eastAsia"/>
              </w:rPr>
              <w:t>220V</w:t>
            </w:r>
          </w:p>
        </w:tc>
        <w:tc>
          <w:tcPr>
            <w:tcW w:w="846" w:type="dxa"/>
            <w:vAlign w:val="center"/>
          </w:tcPr>
          <w:p w:rsidR="00F17FDF" w:rsidRDefault="00F17FDF">
            <w:pPr>
              <w:jc w:val="center"/>
            </w:pPr>
          </w:p>
        </w:tc>
        <w:tc>
          <w:tcPr>
            <w:tcW w:w="846" w:type="dxa"/>
            <w:vAlign w:val="center"/>
          </w:tcPr>
          <w:p w:rsidR="00F17FDF" w:rsidRDefault="00F17FDF">
            <w:pPr>
              <w:jc w:val="center"/>
            </w:pPr>
          </w:p>
        </w:tc>
        <w:tc>
          <w:tcPr>
            <w:tcW w:w="844" w:type="dxa"/>
            <w:vAlign w:val="center"/>
          </w:tcPr>
          <w:p w:rsidR="00F17FDF" w:rsidRDefault="00F17FDF">
            <w:pPr>
              <w:jc w:val="center"/>
            </w:pPr>
          </w:p>
        </w:tc>
      </w:tr>
      <w:tr w:rsidR="00F17FDF">
        <w:trPr>
          <w:trHeight w:val="773"/>
        </w:trPr>
        <w:tc>
          <w:tcPr>
            <w:tcW w:w="9854" w:type="dxa"/>
            <w:gridSpan w:val="8"/>
            <w:vAlign w:val="center"/>
          </w:tcPr>
          <w:p w:rsidR="00F17FDF" w:rsidRDefault="00BB376E">
            <w:pPr>
              <w:jc w:val="center"/>
              <w:rPr>
                <w:rFonts w:ascii="Arial" w:hAnsi="Arial" w:cs="Arial"/>
                <w:b/>
                <w:bCs/>
                <w:spacing w:val="-8"/>
                <w:sz w:val="22"/>
              </w:rPr>
            </w:pPr>
            <w:r>
              <w:rPr>
                <w:rFonts w:ascii="Arial" w:hAnsi="Arial" w:cs="Arial"/>
                <w:b/>
                <w:bCs/>
                <w:spacing w:val="-8"/>
                <w:sz w:val="22"/>
              </w:rPr>
              <w:lastRenderedPageBreak/>
              <w:t>总报价：人民币（大写）</w:t>
            </w:r>
            <w:r>
              <w:rPr>
                <w:rFonts w:ascii="Arial" w:hAnsi="Arial" w:cs="Arial"/>
                <w:b/>
                <w:bCs/>
                <w:spacing w:val="-8"/>
                <w:sz w:val="22"/>
              </w:rPr>
              <w:t xml:space="preserve">                                                               </w:t>
            </w:r>
            <w:r>
              <w:rPr>
                <w:rFonts w:ascii="Arial" w:hAnsi="Arial" w:cs="Arial"/>
                <w:b/>
                <w:spacing w:val="-8"/>
                <w:kern w:val="0"/>
                <w:sz w:val="22"/>
                <w:lang w:bidi="en-US"/>
              </w:rPr>
              <w:t>（</w:t>
            </w:r>
            <w:r>
              <w:rPr>
                <w:rFonts w:ascii="Arial" w:hAnsi="Arial" w:cs="Arial"/>
                <w:b/>
                <w:spacing w:val="-8"/>
                <w:kern w:val="0"/>
                <w:sz w:val="22"/>
                <w:lang w:bidi="en-US"/>
              </w:rPr>
              <w:t xml:space="preserve">¥              </w:t>
            </w:r>
            <w:r>
              <w:rPr>
                <w:rFonts w:ascii="Arial" w:hAnsi="Arial" w:cs="Arial"/>
                <w:b/>
                <w:spacing w:val="-8"/>
                <w:kern w:val="0"/>
                <w:sz w:val="22"/>
                <w:lang w:bidi="en-US"/>
              </w:rPr>
              <w:t>）</w:t>
            </w:r>
          </w:p>
        </w:tc>
      </w:tr>
    </w:tbl>
    <w:p w:rsidR="00F17FDF" w:rsidRDefault="00F17FDF"/>
    <w:p w:rsidR="00F17FDF" w:rsidRDefault="00F17FDF">
      <w:pPr>
        <w:widowControl/>
        <w:spacing w:after="200" w:line="276" w:lineRule="auto"/>
        <w:jc w:val="left"/>
        <w:rPr>
          <w:rFonts w:ascii="Arial" w:hAnsi="Arial" w:cs="Arial"/>
          <w:kern w:val="0"/>
          <w:sz w:val="24"/>
          <w:szCs w:val="24"/>
          <w:lang w:bidi="en-US"/>
        </w:rPr>
      </w:pPr>
    </w:p>
    <w:p w:rsidR="00F17FDF" w:rsidRDefault="00BB376E">
      <w:pPr>
        <w:widowControl/>
        <w:spacing w:after="200" w:line="276" w:lineRule="auto"/>
        <w:jc w:val="left"/>
        <w:rPr>
          <w:rFonts w:ascii="Arial" w:hAnsi="Arial" w:cs="Arial"/>
          <w:kern w:val="0"/>
          <w:sz w:val="22"/>
          <w:szCs w:val="22"/>
        </w:rPr>
      </w:pPr>
      <w:r>
        <w:rPr>
          <w:rFonts w:ascii="Arial" w:hAnsi="Arial" w:cs="Arial"/>
          <w:kern w:val="0"/>
          <w:sz w:val="22"/>
          <w:szCs w:val="22"/>
        </w:rPr>
        <w:t>报价人单位（公章）：</w:t>
      </w:r>
      <w:r>
        <w:rPr>
          <w:rFonts w:ascii="Arial" w:hAnsi="Arial" w:cs="Arial"/>
          <w:kern w:val="0"/>
          <w:sz w:val="22"/>
          <w:szCs w:val="22"/>
        </w:rPr>
        <w:t xml:space="preserve">                       </w:t>
      </w:r>
      <w:r>
        <w:rPr>
          <w:rFonts w:ascii="Arial" w:hAnsi="Arial" w:cs="Arial"/>
          <w:kern w:val="0"/>
          <w:sz w:val="22"/>
          <w:szCs w:val="22"/>
        </w:rPr>
        <w:t>法定代表人（或负责人）（签名）：</w:t>
      </w:r>
      <w:r>
        <w:rPr>
          <w:rFonts w:ascii="Arial" w:hAnsi="Arial" w:cs="Arial"/>
          <w:kern w:val="0"/>
          <w:sz w:val="22"/>
          <w:szCs w:val="22"/>
          <w:u w:val="single"/>
        </w:rPr>
        <w:t xml:space="preserve">                             </w:t>
      </w:r>
    </w:p>
    <w:p w:rsidR="00F17FDF" w:rsidRDefault="00BB376E">
      <w:pPr>
        <w:widowControl/>
        <w:spacing w:after="200" w:line="276" w:lineRule="auto"/>
        <w:jc w:val="left"/>
        <w:rPr>
          <w:rFonts w:ascii="Arial" w:hAnsi="Arial" w:cs="Arial"/>
          <w:kern w:val="0"/>
          <w:sz w:val="22"/>
          <w:szCs w:val="22"/>
          <w:u w:val="single"/>
        </w:rPr>
      </w:pPr>
      <w:r>
        <w:rPr>
          <w:rFonts w:ascii="Arial" w:hAnsi="Arial" w:cs="Arial"/>
          <w:kern w:val="0"/>
          <w:sz w:val="22"/>
          <w:szCs w:val="22"/>
        </w:rPr>
        <w:t>地址：</w:t>
      </w:r>
      <w:r>
        <w:rPr>
          <w:rFonts w:ascii="Arial" w:hAnsi="Arial" w:cs="Arial"/>
          <w:kern w:val="0"/>
          <w:sz w:val="22"/>
          <w:szCs w:val="22"/>
          <w:u w:val="single"/>
        </w:rPr>
        <w:t xml:space="preserve">                        </w:t>
      </w:r>
      <w:r>
        <w:rPr>
          <w:rFonts w:ascii="Arial" w:hAnsi="Arial" w:cs="Arial"/>
          <w:kern w:val="0"/>
          <w:sz w:val="22"/>
          <w:szCs w:val="22"/>
        </w:rPr>
        <w:t>邮政编码：</w:t>
      </w:r>
      <w:r>
        <w:rPr>
          <w:rFonts w:ascii="Arial" w:hAnsi="Arial" w:cs="Arial"/>
          <w:kern w:val="0"/>
          <w:sz w:val="22"/>
          <w:szCs w:val="22"/>
          <w:u w:val="single"/>
        </w:rPr>
        <w:t xml:space="preserve">                       </w:t>
      </w:r>
      <w:r>
        <w:rPr>
          <w:rFonts w:ascii="Arial" w:hAnsi="Arial" w:cs="Arial"/>
          <w:kern w:val="0"/>
          <w:sz w:val="22"/>
          <w:szCs w:val="22"/>
        </w:rPr>
        <w:t>电话：</w:t>
      </w:r>
      <w:r>
        <w:rPr>
          <w:rFonts w:ascii="Arial" w:hAnsi="Arial" w:cs="Arial"/>
          <w:kern w:val="0"/>
          <w:sz w:val="22"/>
          <w:szCs w:val="22"/>
          <w:u w:val="single"/>
        </w:rPr>
        <w:t xml:space="preserve">                             </w:t>
      </w:r>
    </w:p>
    <w:p w:rsidR="00F17FDF" w:rsidRDefault="00BB376E">
      <w:pPr>
        <w:widowControl/>
        <w:spacing w:after="200" w:line="276" w:lineRule="auto"/>
        <w:jc w:val="left"/>
        <w:rPr>
          <w:rFonts w:ascii="Arial" w:hAnsi="Arial" w:cs="Arial"/>
          <w:kern w:val="0"/>
          <w:sz w:val="22"/>
          <w:szCs w:val="22"/>
        </w:rPr>
      </w:pPr>
      <w:r>
        <w:rPr>
          <w:rFonts w:ascii="Arial" w:hAnsi="Arial" w:cs="Arial"/>
          <w:kern w:val="0"/>
          <w:sz w:val="22"/>
          <w:szCs w:val="22"/>
        </w:rPr>
        <w:t>转账全称：</w:t>
      </w:r>
      <w:r>
        <w:rPr>
          <w:rFonts w:ascii="Arial" w:hAnsi="Arial" w:cs="Arial"/>
          <w:kern w:val="0"/>
          <w:sz w:val="22"/>
          <w:szCs w:val="22"/>
          <w:u w:val="single"/>
        </w:rPr>
        <w:t xml:space="preserve">                                </w:t>
      </w:r>
      <w:r>
        <w:rPr>
          <w:rFonts w:ascii="Arial" w:hAnsi="Arial" w:cs="Arial"/>
          <w:kern w:val="0"/>
          <w:sz w:val="22"/>
          <w:szCs w:val="22"/>
        </w:rPr>
        <w:t>对公</w:t>
      </w:r>
      <w:proofErr w:type="gramStart"/>
      <w:r>
        <w:rPr>
          <w:rFonts w:ascii="Arial" w:hAnsi="Arial" w:cs="Arial"/>
          <w:kern w:val="0"/>
          <w:sz w:val="22"/>
          <w:szCs w:val="22"/>
        </w:rPr>
        <w:t>帐号</w:t>
      </w:r>
      <w:proofErr w:type="gramEnd"/>
      <w:r>
        <w:rPr>
          <w:rFonts w:ascii="Arial" w:hAnsi="Arial" w:cs="Arial"/>
          <w:kern w:val="0"/>
          <w:sz w:val="22"/>
          <w:szCs w:val="22"/>
        </w:rPr>
        <w:t>：</w:t>
      </w:r>
      <w:r>
        <w:rPr>
          <w:rFonts w:ascii="Arial" w:hAnsi="Arial" w:cs="Arial"/>
          <w:kern w:val="0"/>
          <w:sz w:val="22"/>
          <w:szCs w:val="22"/>
          <w:u w:val="single"/>
        </w:rPr>
        <w:t xml:space="preserve">                                                      </w:t>
      </w:r>
    </w:p>
    <w:p w:rsidR="00F17FDF" w:rsidRDefault="00BB376E">
      <w:pPr>
        <w:widowControl/>
        <w:spacing w:after="200" w:line="276" w:lineRule="auto"/>
        <w:jc w:val="left"/>
        <w:rPr>
          <w:rFonts w:ascii="Arial" w:hAnsi="Arial" w:cs="Arial"/>
          <w:kern w:val="0"/>
          <w:sz w:val="22"/>
          <w:szCs w:val="22"/>
        </w:rPr>
      </w:pPr>
      <w:r>
        <w:rPr>
          <w:rFonts w:ascii="Arial" w:hAnsi="Arial" w:cs="Arial"/>
          <w:kern w:val="0"/>
          <w:sz w:val="22"/>
          <w:szCs w:val="22"/>
        </w:rPr>
        <w:t>开户行：</w:t>
      </w:r>
      <w:r>
        <w:rPr>
          <w:rFonts w:ascii="Arial" w:hAnsi="Arial" w:cs="Arial"/>
          <w:kern w:val="0"/>
          <w:sz w:val="22"/>
          <w:szCs w:val="22"/>
          <w:u w:val="single"/>
        </w:rPr>
        <w:t xml:space="preserve">                                                      </w:t>
      </w:r>
      <w:r>
        <w:rPr>
          <w:rFonts w:ascii="Arial" w:hAnsi="Arial" w:cs="Arial"/>
          <w:color w:val="FFFFFF"/>
          <w:kern w:val="0"/>
          <w:sz w:val="22"/>
          <w:szCs w:val="22"/>
          <w:u w:val="single"/>
        </w:rPr>
        <w:t>67</w:t>
      </w:r>
    </w:p>
    <w:p w:rsidR="00F17FDF" w:rsidRDefault="00F17FDF"/>
    <w:p w:rsidR="00F17FDF" w:rsidRDefault="00F17FDF"/>
    <w:p w:rsidR="00F17FDF" w:rsidRDefault="00F17FDF"/>
    <w:p w:rsidR="00F17FDF" w:rsidRDefault="00BB376E">
      <w:pPr>
        <w:pStyle w:val="a8"/>
        <w:widowControl/>
        <w:numPr>
          <w:ilvl w:val="0"/>
          <w:numId w:val="1"/>
        </w:numPr>
        <w:ind w:firstLineChars="0"/>
        <w:rPr>
          <w:rFonts w:ascii="Arial" w:hAnsi="Arial" w:cs="Arial"/>
          <w:bCs/>
          <w:kern w:val="0"/>
          <w:sz w:val="24"/>
          <w:szCs w:val="24"/>
        </w:rPr>
      </w:pPr>
      <w:r>
        <w:rPr>
          <w:rFonts w:ascii="Arial" w:hAnsi="Arial" w:cs="Arial"/>
          <w:bCs/>
          <w:kern w:val="0"/>
          <w:sz w:val="24"/>
          <w:szCs w:val="24"/>
        </w:rPr>
        <w:t>采购要求：（以下要求报价供应商必须满足否则视为无效）</w:t>
      </w:r>
      <w:r>
        <w:rPr>
          <w:rFonts w:ascii="Arial" w:hAnsi="Arial" w:cs="Arial"/>
          <w:bCs/>
          <w:kern w:val="0"/>
          <w:sz w:val="24"/>
          <w:szCs w:val="24"/>
        </w:rPr>
        <w:t xml:space="preserve">  </w:t>
      </w:r>
    </w:p>
    <w:p w:rsidR="00F17FDF" w:rsidRDefault="00F17FDF">
      <w:pPr>
        <w:widowControl/>
        <w:ind w:left="-540"/>
        <w:rPr>
          <w:rFonts w:ascii="Arial" w:hAnsi="Arial" w:cs="Arial"/>
          <w:bCs/>
          <w:kern w:val="0"/>
          <w:sz w:val="24"/>
          <w:szCs w:val="24"/>
        </w:rPr>
      </w:pPr>
    </w:p>
    <w:p w:rsidR="00F17FDF" w:rsidRDefault="00BB376E">
      <w:pPr>
        <w:widowControl/>
        <w:ind w:left="-540"/>
        <w:rPr>
          <w:rFonts w:ascii="Arial" w:hAnsi="Arial" w:cs="Arial"/>
          <w:bCs/>
          <w:kern w:val="0"/>
          <w:sz w:val="24"/>
          <w:szCs w:val="24"/>
        </w:rPr>
      </w:pPr>
      <w:r>
        <w:rPr>
          <w:rFonts w:ascii="Arial" w:hAnsi="Arial" w:cs="Arial"/>
          <w:kern w:val="0"/>
          <w:sz w:val="24"/>
          <w:szCs w:val="24"/>
        </w:rPr>
        <w:t xml:space="preserve">1. </w:t>
      </w:r>
      <w:r>
        <w:rPr>
          <w:rFonts w:ascii="Arial" w:hAnsi="Arial" w:cs="Arial"/>
          <w:kern w:val="0"/>
          <w:sz w:val="24"/>
          <w:szCs w:val="24"/>
        </w:rPr>
        <w:t>基本要求：</w:t>
      </w:r>
    </w:p>
    <w:p w:rsidR="00F17FDF" w:rsidRDefault="00BB376E">
      <w:pPr>
        <w:widowControl/>
        <w:ind w:left="-540"/>
        <w:rPr>
          <w:rFonts w:ascii="Arial" w:hAnsi="Arial" w:cs="Arial"/>
          <w:sz w:val="24"/>
        </w:rPr>
      </w:pPr>
      <w:r>
        <w:rPr>
          <w:rFonts w:ascii="Arial" w:hAnsi="Arial" w:cs="Arial" w:hint="eastAsia"/>
          <w:sz w:val="24"/>
        </w:rPr>
        <w:t>（</w:t>
      </w:r>
      <w:r>
        <w:rPr>
          <w:rFonts w:ascii="Arial" w:hAnsi="Arial" w:cs="Arial" w:hint="eastAsia"/>
          <w:sz w:val="24"/>
        </w:rPr>
        <w:t>1</w:t>
      </w:r>
      <w:r>
        <w:rPr>
          <w:rFonts w:ascii="Arial" w:hAnsi="Arial" w:cs="Arial" w:hint="eastAsia"/>
          <w:sz w:val="24"/>
        </w:rPr>
        <w:t>）</w:t>
      </w:r>
      <w:r>
        <w:rPr>
          <w:rFonts w:ascii="Arial" w:hAnsi="Arial" w:cs="Arial"/>
          <w:sz w:val="24"/>
        </w:rPr>
        <w:t>资质要求：国内注册（指按国家工商管理有关规定要求注册的）经营范围达到本次采购项目要求，具有独立法人资格的供应商。</w:t>
      </w:r>
    </w:p>
    <w:p w:rsidR="00F17FDF" w:rsidRDefault="00BB376E">
      <w:pPr>
        <w:widowControl/>
        <w:ind w:left="-540"/>
        <w:rPr>
          <w:rFonts w:ascii="Arial" w:hAnsi="Arial" w:cs="Arial"/>
          <w:kern w:val="0"/>
          <w:sz w:val="24"/>
          <w:szCs w:val="24"/>
        </w:rPr>
      </w:pPr>
      <w:r>
        <w:rPr>
          <w:rFonts w:ascii="Arial" w:hAnsi="Arial" w:cs="Arial" w:hint="eastAsia"/>
          <w:sz w:val="24"/>
        </w:rPr>
        <w:t>（</w:t>
      </w:r>
      <w:r>
        <w:rPr>
          <w:rFonts w:ascii="Arial" w:hAnsi="Arial" w:cs="Arial" w:hint="eastAsia"/>
          <w:sz w:val="24"/>
        </w:rPr>
        <w:t>2</w:t>
      </w:r>
      <w:r>
        <w:rPr>
          <w:rFonts w:ascii="Arial" w:hAnsi="Arial" w:cs="Arial" w:hint="eastAsia"/>
          <w:sz w:val="24"/>
        </w:rPr>
        <w:t>）单位负责人为同一人或者存在直接控股、管理关系的不同供应商，或者为夫妻、直系血亲的不同供应商，不得参加同一合同项下的采购活动。</w:t>
      </w:r>
    </w:p>
    <w:p w:rsidR="00F17FDF" w:rsidRDefault="00BB376E">
      <w:pPr>
        <w:widowControl/>
        <w:ind w:leftChars="-257" w:left="-540"/>
        <w:rPr>
          <w:rFonts w:ascii="Arial" w:hAnsi="Arial" w:cs="Arial"/>
          <w:kern w:val="0"/>
          <w:sz w:val="24"/>
          <w:szCs w:val="24"/>
        </w:rPr>
      </w:pPr>
      <w:r>
        <w:rPr>
          <w:rFonts w:ascii="Arial" w:hAnsi="Arial" w:cs="Arial" w:hint="eastAsia"/>
          <w:sz w:val="24"/>
        </w:rPr>
        <w:t>（</w:t>
      </w:r>
      <w:r>
        <w:rPr>
          <w:rFonts w:ascii="Arial" w:hAnsi="Arial" w:cs="Arial" w:hint="eastAsia"/>
          <w:sz w:val="24"/>
        </w:rPr>
        <w:t>3</w:t>
      </w:r>
      <w:r>
        <w:rPr>
          <w:rFonts w:ascii="Arial" w:hAnsi="Arial" w:cs="Arial" w:hint="eastAsia"/>
          <w:sz w:val="24"/>
        </w:rPr>
        <w:t>）</w:t>
      </w:r>
      <w:r>
        <w:rPr>
          <w:rFonts w:ascii="Arial" w:hAnsi="Arial" w:cs="Arial"/>
          <w:kern w:val="0"/>
          <w:sz w:val="24"/>
          <w:szCs w:val="24"/>
        </w:rPr>
        <w:t>以上货物必须是具备厂家合法销售渠道的全新合格正品，所有设备必须完全满足采购条件书所述性能配置要求，若产品在运输过程中损坏或擦伤须无偿调换相同产品。</w:t>
      </w:r>
    </w:p>
    <w:p w:rsidR="00F17FDF" w:rsidRDefault="00BB376E">
      <w:pPr>
        <w:widowControl/>
        <w:ind w:leftChars="-257" w:left="-538" w:hanging="2"/>
        <w:rPr>
          <w:rFonts w:ascii="Arial" w:hAnsi="Arial" w:cs="Arial"/>
          <w:kern w:val="0"/>
          <w:sz w:val="24"/>
          <w:szCs w:val="24"/>
        </w:rPr>
      </w:pPr>
      <w:r>
        <w:rPr>
          <w:rFonts w:ascii="Arial" w:hAnsi="Arial" w:cs="Arial" w:hint="eastAsia"/>
          <w:sz w:val="24"/>
        </w:rPr>
        <w:t>（</w:t>
      </w:r>
      <w:r>
        <w:rPr>
          <w:rFonts w:ascii="Arial" w:hAnsi="Arial" w:cs="Arial" w:hint="eastAsia"/>
          <w:sz w:val="24"/>
        </w:rPr>
        <w:t>4</w:t>
      </w:r>
      <w:r>
        <w:rPr>
          <w:rFonts w:ascii="Arial" w:hAnsi="Arial" w:cs="Arial" w:hint="eastAsia"/>
          <w:sz w:val="24"/>
        </w:rPr>
        <w:t>）</w:t>
      </w:r>
      <w:r>
        <w:rPr>
          <w:rFonts w:ascii="Arial" w:hAnsi="Arial" w:cs="Arial"/>
          <w:kern w:val="0"/>
          <w:sz w:val="24"/>
          <w:szCs w:val="24"/>
        </w:rPr>
        <w:t>报价人应保证所提供的货物或其任何一部分均不会侵犯任何第三方的专利权、商标权，如在使用过程中出现的一切经济和法律责任均由</w:t>
      </w:r>
      <w:r>
        <w:rPr>
          <w:rFonts w:ascii="Arial" w:hAnsi="Arial" w:cs="Arial" w:hint="eastAsia"/>
          <w:kern w:val="0"/>
          <w:sz w:val="24"/>
          <w:szCs w:val="24"/>
        </w:rPr>
        <w:t>被选中的</w:t>
      </w:r>
      <w:r>
        <w:rPr>
          <w:rFonts w:ascii="Arial" w:hAnsi="Arial" w:cs="Arial"/>
          <w:kern w:val="0"/>
          <w:sz w:val="24"/>
          <w:szCs w:val="24"/>
        </w:rPr>
        <w:t>供应商负责。</w:t>
      </w:r>
    </w:p>
    <w:p w:rsidR="00F17FDF" w:rsidRDefault="00BB376E">
      <w:pPr>
        <w:widowControl/>
        <w:ind w:leftChars="-257" w:left="-538" w:hanging="2"/>
        <w:rPr>
          <w:rFonts w:ascii="Arial" w:hAnsi="Arial" w:cs="Arial"/>
          <w:kern w:val="0"/>
          <w:sz w:val="24"/>
          <w:szCs w:val="24"/>
        </w:rPr>
      </w:pPr>
      <w:r>
        <w:rPr>
          <w:rFonts w:ascii="Arial" w:hAnsi="Arial" w:cs="Arial" w:hint="eastAsia"/>
          <w:sz w:val="24"/>
        </w:rPr>
        <w:t>（</w:t>
      </w:r>
      <w:r>
        <w:rPr>
          <w:rFonts w:ascii="Arial" w:hAnsi="Arial" w:cs="Arial" w:hint="eastAsia"/>
          <w:sz w:val="24"/>
        </w:rPr>
        <w:t>5</w:t>
      </w:r>
      <w:r>
        <w:rPr>
          <w:rFonts w:ascii="Arial" w:hAnsi="Arial" w:cs="Arial" w:hint="eastAsia"/>
          <w:sz w:val="24"/>
        </w:rPr>
        <w:t>）</w:t>
      </w:r>
      <w:r>
        <w:rPr>
          <w:rFonts w:ascii="Arial" w:hAnsi="Arial" w:cs="Arial"/>
          <w:kern w:val="0"/>
          <w:sz w:val="24"/>
          <w:szCs w:val="24"/>
        </w:rPr>
        <w:t>报价须包含货物及货物运抵指定交货地点的运输、装卸费用、售后服务、税金、验收检验及其它所有费用的总和。</w:t>
      </w:r>
    </w:p>
    <w:p w:rsidR="00F17FDF" w:rsidRDefault="00BB376E">
      <w:pPr>
        <w:widowControl/>
        <w:ind w:leftChars="-257" w:left="-538" w:hanging="2"/>
        <w:rPr>
          <w:rFonts w:ascii="Arial" w:hAnsi="Arial" w:cs="Arial"/>
          <w:kern w:val="0"/>
          <w:sz w:val="24"/>
          <w:szCs w:val="24"/>
        </w:rPr>
      </w:pPr>
      <w:r>
        <w:rPr>
          <w:rFonts w:ascii="Arial" w:hAnsi="Arial" w:cs="Arial" w:hint="eastAsia"/>
          <w:sz w:val="24"/>
        </w:rPr>
        <w:t>（</w:t>
      </w:r>
      <w:r>
        <w:rPr>
          <w:rFonts w:ascii="Arial" w:hAnsi="Arial" w:cs="Arial" w:hint="eastAsia"/>
          <w:sz w:val="24"/>
        </w:rPr>
        <w:t>6</w:t>
      </w:r>
      <w:r>
        <w:rPr>
          <w:rFonts w:ascii="Arial" w:hAnsi="Arial" w:cs="Arial" w:hint="eastAsia"/>
          <w:sz w:val="24"/>
        </w:rPr>
        <w:t>）</w:t>
      </w:r>
      <w:r w:rsidRPr="002C5410">
        <w:rPr>
          <w:rFonts w:ascii="Arial" w:hAnsi="宋体" w:cs="Arial"/>
          <w:color w:val="000000" w:themeColor="text1"/>
          <w:sz w:val="24"/>
        </w:rPr>
        <w:t>报价超出采购预算金额的文件将被视为无效。</w:t>
      </w:r>
    </w:p>
    <w:p w:rsidR="00F17FDF" w:rsidRDefault="00F17FDF">
      <w:pPr>
        <w:widowControl/>
        <w:ind w:leftChars="-257" w:left="-538" w:hanging="2"/>
        <w:rPr>
          <w:rFonts w:ascii="Arial" w:hAnsi="Arial" w:cs="Arial"/>
          <w:kern w:val="0"/>
          <w:sz w:val="24"/>
          <w:szCs w:val="24"/>
        </w:rPr>
      </w:pPr>
    </w:p>
    <w:p w:rsidR="00F17FDF" w:rsidRDefault="00BB376E">
      <w:pPr>
        <w:widowControl/>
        <w:ind w:leftChars="-257" w:left="-538" w:hanging="2"/>
        <w:rPr>
          <w:rFonts w:ascii="Arial" w:hAnsi="Arial" w:cs="Arial"/>
          <w:kern w:val="0"/>
          <w:sz w:val="24"/>
          <w:szCs w:val="24"/>
        </w:rPr>
      </w:pPr>
      <w:r>
        <w:rPr>
          <w:rFonts w:ascii="Arial" w:hAnsi="Arial" w:cs="Arial"/>
          <w:kern w:val="0"/>
          <w:sz w:val="24"/>
          <w:szCs w:val="24"/>
        </w:rPr>
        <w:t xml:space="preserve">2. </w:t>
      </w:r>
      <w:r>
        <w:rPr>
          <w:rFonts w:ascii="Arial" w:hAnsi="Arial" w:cs="Arial"/>
          <w:kern w:val="0"/>
          <w:sz w:val="24"/>
          <w:szCs w:val="24"/>
        </w:rPr>
        <w:t>质量标准：</w:t>
      </w:r>
      <w:r>
        <w:rPr>
          <w:rFonts w:ascii="Arial" w:hAnsi="Arial" w:cs="Arial"/>
          <w:kern w:val="0"/>
          <w:sz w:val="24"/>
          <w:szCs w:val="24"/>
        </w:rPr>
        <w:tab/>
      </w:r>
    </w:p>
    <w:p w:rsidR="00F17FDF" w:rsidRDefault="00BB376E">
      <w:pPr>
        <w:widowControl/>
        <w:ind w:leftChars="-257" w:left="-538" w:hanging="2"/>
        <w:rPr>
          <w:rFonts w:ascii="Arial" w:hAnsi="Arial" w:cs="Arial"/>
          <w:kern w:val="0"/>
          <w:sz w:val="24"/>
          <w:szCs w:val="24"/>
        </w:rPr>
      </w:pPr>
      <w:r>
        <w:rPr>
          <w:rFonts w:ascii="Arial" w:hAnsi="Arial" w:cs="Arial" w:hint="eastAsia"/>
          <w:sz w:val="24"/>
        </w:rPr>
        <w:t>（</w:t>
      </w:r>
      <w:r>
        <w:rPr>
          <w:rFonts w:ascii="Arial" w:hAnsi="Arial" w:cs="Arial" w:hint="eastAsia"/>
          <w:sz w:val="24"/>
        </w:rPr>
        <w:t>1</w:t>
      </w:r>
      <w:r>
        <w:rPr>
          <w:rFonts w:ascii="Arial" w:hAnsi="Arial" w:cs="Arial" w:hint="eastAsia"/>
          <w:sz w:val="24"/>
        </w:rPr>
        <w:t>）</w:t>
      </w:r>
      <w:r>
        <w:rPr>
          <w:rFonts w:ascii="Arial" w:hAnsi="Arial" w:cs="Arial"/>
          <w:kern w:val="0"/>
          <w:sz w:val="24"/>
          <w:szCs w:val="24"/>
        </w:rPr>
        <w:t>所投货物须符合相关国家标准及行业标准，并满足本询价采购文件要求。</w:t>
      </w:r>
    </w:p>
    <w:p w:rsidR="00F17FDF" w:rsidRDefault="00BB376E">
      <w:pPr>
        <w:widowControl/>
        <w:ind w:leftChars="-257" w:left="-538" w:hanging="2"/>
        <w:rPr>
          <w:rFonts w:ascii="Arial" w:hAnsi="Arial" w:cs="Arial"/>
          <w:kern w:val="0"/>
          <w:sz w:val="24"/>
          <w:szCs w:val="24"/>
        </w:rPr>
      </w:pPr>
      <w:r>
        <w:rPr>
          <w:rFonts w:ascii="Arial" w:hAnsi="Arial" w:cs="Arial" w:hint="eastAsia"/>
          <w:sz w:val="24"/>
        </w:rPr>
        <w:t>（</w:t>
      </w:r>
      <w:r>
        <w:rPr>
          <w:rFonts w:ascii="Arial" w:hAnsi="Arial" w:cs="Arial" w:hint="eastAsia"/>
          <w:sz w:val="24"/>
        </w:rPr>
        <w:t>2</w:t>
      </w:r>
      <w:r>
        <w:rPr>
          <w:rFonts w:ascii="Arial" w:hAnsi="Arial" w:cs="Arial" w:hint="eastAsia"/>
          <w:sz w:val="24"/>
        </w:rPr>
        <w:t>）</w:t>
      </w:r>
      <w:r>
        <w:rPr>
          <w:rFonts w:ascii="Arial" w:hAnsi="Arial" w:cs="Arial"/>
          <w:kern w:val="0"/>
          <w:sz w:val="24"/>
          <w:szCs w:val="24"/>
        </w:rPr>
        <w:t>验收条件及标准按相关国家标准、行业标准和本询价采购文件要求验收。</w:t>
      </w:r>
    </w:p>
    <w:p w:rsidR="00F17FDF" w:rsidRDefault="00F17FDF">
      <w:pPr>
        <w:widowControl/>
        <w:ind w:leftChars="-257" w:left="-538" w:hanging="2"/>
        <w:rPr>
          <w:rFonts w:ascii="Arial" w:hAnsi="Arial" w:cs="Arial"/>
          <w:kern w:val="0"/>
          <w:sz w:val="24"/>
          <w:szCs w:val="24"/>
        </w:rPr>
      </w:pPr>
    </w:p>
    <w:p w:rsidR="00F17FDF" w:rsidRDefault="00BB376E">
      <w:pPr>
        <w:widowControl/>
        <w:ind w:leftChars="-257" w:left="-538" w:hanging="2"/>
        <w:rPr>
          <w:rFonts w:ascii="Arial" w:hAnsi="Arial" w:cs="Arial"/>
          <w:kern w:val="0"/>
          <w:sz w:val="24"/>
          <w:szCs w:val="24"/>
        </w:rPr>
      </w:pPr>
      <w:r>
        <w:rPr>
          <w:rFonts w:ascii="Arial" w:hAnsi="Arial" w:cs="Arial"/>
          <w:kern w:val="0"/>
          <w:sz w:val="24"/>
          <w:szCs w:val="24"/>
        </w:rPr>
        <w:t xml:space="preserve">3. </w:t>
      </w:r>
      <w:r>
        <w:rPr>
          <w:rFonts w:ascii="Arial" w:hAnsi="Arial" w:cs="Arial"/>
          <w:kern w:val="0"/>
          <w:sz w:val="24"/>
          <w:szCs w:val="24"/>
        </w:rPr>
        <w:t>交付时间及地点：</w:t>
      </w:r>
      <w:r>
        <w:rPr>
          <w:rFonts w:ascii="Arial" w:hAnsi="Arial" w:cs="Arial"/>
          <w:kern w:val="0"/>
          <w:sz w:val="24"/>
          <w:szCs w:val="24"/>
        </w:rPr>
        <w:tab/>
      </w:r>
    </w:p>
    <w:p w:rsidR="00F17FDF" w:rsidRDefault="00BB376E">
      <w:pPr>
        <w:widowControl/>
        <w:ind w:leftChars="-257" w:left="-538" w:hanging="2"/>
        <w:rPr>
          <w:rFonts w:ascii="Arial" w:hAnsi="Arial" w:cs="Arial"/>
          <w:kern w:val="0"/>
          <w:sz w:val="24"/>
          <w:szCs w:val="24"/>
        </w:rPr>
      </w:pPr>
      <w:r>
        <w:rPr>
          <w:rFonts w:ascii="Arial" w:hAnsi="Arial" w:cs="Arial" w:hint="eastAsia"/>
          <w:sz w:val="24"/>
        </w:rPr>
        <w:t>（</w:t>
      </w:r>
      <w:r>
        <w:rPr>
          <w:rFonts w:ascii="Arial" w:hAnsi="Arial" w:cs="Arial" w:hint="eastAsia"/>
          <w:sz w:val="24"/>
        </w:rPr>
        <w:t>1</w:t>
      </w:r>
      <w:r>
        <w:rPr>
          <w:rFonts w:ascii="Arial" w:hAnsi="Arial" w:cs="Arial" w:hint="eastAsia"/>
          <w:sz w:val="24"/>
        </w:rPr>
        <w:t>）</w:t>
      </w:r>
      <w:r>
        <w:rPr>
          <w:rFonts w:ascii="Arial" w:hAnsi="Arial" w:cs="Arial"/>
          <w:kern w:val="0"/>
          <w:sz w:val="24"/>
          <w:szCs w:val="24"/>
        </w:rPr>
        <w:t>交付使用期：自合同签订之日起</w:t>
      </w:r>
      <w:r>
        <w:rPr>
          <w:rFonts w:ascii="Arial" w:hAnsi="Arial" w:cs="Arial"/>
          <w:kern w:val="0"/>
          <w:sz w:val="24"/>
          <w:szCs w:val="24"/>
        </w:rPr>
        <w:t>10</w:t>
      </w:r>
      <w:r>
        <w:rPr>
          <w:rFonts w:ascii="Arial" w:hAnsi="Arial" w:cs="Arial"/>
          <w:kern w:val="0"/>
          <w:sz w:val="24"/>
          <w:szCs w:val="24"/>
        </w:rPr>
        <w:t>个工作日内供货、通过验收并交付使用。</w:t>
      </w:r>
    </w:p>
    <w:p w:rsidR="00F17FDF" w:rsidRDefault="00BB376E">
      <w:pPr>
        <w:widowControl/>
        <w:ind w:leftChars="-257" w:left="-538" w:hanging="2"/>
        <w:rPr>
          <w:rFonts w:ascii="Arial" w:hAnsi="Arial" w:cs="Arial"/>
          <w:kern w:val="0"/>
          <w:sz w:val="24"/>
          <w:szCs w:val="24"/>
        </w:rPr>
      </w:pPr>
      <w:r>
        <w:rPr>
          <w:rFonts w:ascii="Arial" w:hAnsi="Arial" w:cs="Arial" w:hint="eastAsia"/>
          <w:sz w:val="24"/>
        </w:rPr>
        <w:t>（</w:t>
      </w:r>
      <w:r>
        <w:rPr>
          <w:rFonts w:ascii="Arial" w:hAnsi="Arial" w:cs="Arial" w:hint="eastAsia"/>
          <w:sz w:val="24"/>
        </w:rPr>
        <w:t>2</w:t>
      </w:r>
      <w:r>
        <w:rPr>
          <w:rFonts w:ascii="Arial" w:hAnsi="Arial" w:cs="Arial" w:hint="eastAsia"/>
          <w:sz w:val="24"/>
        </w:rPr>
        <w:t>）</w:t>
      </w:r>
      <w:r>
        <w:rPr>
          <w:rFonts w:ascii="Arial" w:hAnsi="Arial" w:cs="Arial"/>
          <w:kern w:val="0"/>
          <w:sz w:val="24"/>
          <w:szCs w:val="24"/>
        </w:rPr>
        <w:t>交货地点：</w:t>
      </w:r>
      <w:r>
        <w:rPr>
          <w:rFonts w:ascii="Arial" w:hAnsi="Arial" w:cs="Arial"/>
          <w:kern w:val="0"/>
          <w:sz w:val="24"/>
          <w:szCs w:val="24"/>
        </w:rPr>
        <w:t xml:space="preserve"> </w:t>
      </w:r>
      <w:r>
        <w:rPr>
          <w:rFonts w:ascii="Arial" w:hAnsi="Arial" w:cs="Arial"/>
          <w:kern w:val="0"/>
          <w:sz w:val="24"/>
          <w:szCs w:val="24"/>
        </w:rPr>
        <w:t>柳州市内采购人指定地点。</w:t>
      </w:r>
    </w:p>
    <w:p w:rsidR="00F17FDF" w:rsidRDefault="00BB376E">
      <w:pPr>
        <w:widowControl/>
        <w:ind w:leftChars="-257" w:left="-538" w:hanging="2"/>
        <w:rPr>
          <w:rFonts w:ascii="Arial" w:hAnsi="Arial" w:cs="Arial"/>
          <w:kern w:val="0"/>
          <w:sz w:val="24"/>
          <w:szCs w:val="24"/>
        </w:rPr>
      </w:pPr>
      <w:r>
        <w:rPr>
          <w:rFonts w:ascii="Arial" w:hAnsi="Arial" w:cs="Arial"/>
          <w:kern w:val="0"/>
          <w:sz w:val="24"/>
          <w:szCs w:val="24"/>
        </w:rPr>
        <w:t>付款方式</w:t>
      </w:r>
      <w:r>
        <w:rPr>
          <w:rFonts w:ascii="Arial" w:hAnsi="Arial" w:cs="Arial" w:hint="eastAsia"/>
          <w:kern w:val="0"/>
          <w:sz w:val="24"/>
          <w:szCs w:val="24"/>
        </w:rPr>
        <w:t>：</w:t>
      </w:r>
      <w:r>
        <w:rPr>
          <w:rFonts w:ascii="Arial" w:hAnsi="Arial" w:cs="Arial"/>
          <w:kern w:val="0"/>
          <w:sz w:val="24"/>
          <w:szCs w:val="24"/>
        </w:rPr>
        <w:t>本项目无预付款，合同中所有货物全部安装调试完毕验收合格交付采购人后，</w:t>
      </w:r>
      <w:r>
        <w:rPr>
          <w:rFonts w:ascii="Arial" w:hAnsi="Arial" w:cs="Arial" w:hint="eastAsia"/>
          <w:kern w:val="0"/>
          <w:sz w:val="24"/>
          <w:szCs w:val="24"/>
        </w:rPr>
        <w:t>被选中的供应商</w:t>
      </w:r>
      <w:r>
        <w:rPr>
          <w:rFonts w:ascii="Arial" w:hAnsi="Arial" w:cs="Arial"/>
          <w:kern w:val="0"/>
          <w:sz w:val="24"/>
          <w:szCs w:val="24"/>
        </w:rPr>
        <w:t>开具全额发票给采购人，采购人收到发票后</w:t>
      </w:r>
      <w:r>
        <w:rPr>
          <w:rFonts w:ascii="Arial" w:hAnsi="Arial" w:cs="Arial"/>
          <w:kern w:val="0"/>
          <w:sz w:val="24"/>
          <w:szCs w:val="24"/>
        </w:rPr>
        <w:t>10</w:t>
      </w:r>
      <w:r>
        <w:rPr>
          <w:rFonts w:ascii="Arial" w:hAnsi="Arial" w:cs="Arial"/>
          <w:kern w:val="0"/>
          <w:sz w:val="24"/>
          <w:szCs w:val="24"/>
        </w:rPr>
        <w:t>个工作日内付清合同金额全部货款。</w:t>
      </w:r>
    </w:p>
    <w:p w:rsidR="00F17FDF" w:rsidRDefault="00BB376E">
      <w:pPr>
        <w:widowControl/>
        <w:ind w:leftChars="-257" w:left="-538" w:hanging="2"/>
        <w:rPr>
          <w:rFonts w:ascii="Arial" w:hAnsi="Arial" w:cs="Arial"/>
          <w:sz w:val="24"/>
          <w:szCs w:val="24"/>
        </w:rPr>
      </w:pPr>
      <w:r>
        <w:rPr>
          <w:rFonts w:ascii="Arial" w:hAnsi="Arial" w:cs="Arial" w:hint="eastAsia"/>
          <w:sz w:val="24"/>
        </w:rPr>
        <w:t>（</w:t>
      </w:r>
      <w:r>
        <w:rPr>
          <w:rFonts w:ascii="Arial" w:hAnsi="Arial" w:cs="Arial" w:hint="eastAsia"/>
          <w:sz w:val="24"/>
        </w:rPr>
        <w:t>3</w:t>
      </w:r>
      <w:r>
        <w:rPr>
          <w:rFonts w:ascii="Arial" w:hAnsi="Arial" w:cs="Arial" w:hint="eastAsia"/>
          <w:sz w:val="24"/>
        </w:rPr>
        <w:t>）</w:t>
      </w:r>
      <w:r>
        <w:rPr>
          <w:rFonts w:ascii="Arial" w:hAnsi="Arial" w:cs="Arial"/>
          <w:sz w:val="24"/>
          <w:szCs w:val="24"/>
        </w:rPr>
        <w:t>报价文件包括本报价函（加盖</w:t>
      </w:r>
      <w:proofErr w:type="gramStart"/>
      <w:r>
        <w:rPr>
          <w:rFonts w:ascii="Arial" w:hAnsi="Arial" w:cs="Arial"/>
          <w:sz w:val="24"/>
          <w:szCs w:val="24"/>
        </w:rPr>
        <w:t>报价商公章），报价商工商</w:t>
      </w:r>
      <w:proofErr w:type="gramEnd"/>
      <w:r>
        <w:rPr>
          <w:rFonts w:ascii="Arial" w:hAnsi="Arial" w:cs="Arial"/>
          <w:sz w:val="24"/>
          <w:szCs w:val="24"/>
        </w:rPr>
        <w:t>营业执照复印件、税务登记证复印件、法定代表人身份证复印件和委托代理人身份证复印件（委托代理时提供）</w:t>
      </w:r>
    </w:p>
    <w:p w:rsidR="00F17FDF" w:rsidRDefault="00BB376E">
      <w:pPr>
        <w:widowControl/>
        <w:ind w:leftChars="-257" w:left="-538" w:hanging="2"/>
        <w:rPr>
          <w:rFonts w:ascii="Arial" w:hAnsi="Arial" w:cs="Arial"/>
          <w:sz w:val="24"/>
          <w:szCs w:val="24"/>
        </w:rPr>
      </w:pPr>
      <w:r>
        <w:rPr>
          <w:rFonts w:ascii="Arial" w:hAnsi="Arial" w:cs="Arial" w:hint="eastAsia"/>
          <w:sz w:val="24"/>
        </w:rPr>
        <w:t>（</w:t>
      </w:r>
      <w:r>
        <w:rPr>
          <w:rFonts w:ascii="Arial" w:hAnsi="Arial" w:cs="Arial" w:hint="eastAsia"/>
          <w:sz w:val="24"/>
        </w:rPr>
        <w:t>4</w:t>
      </w:r>
      <w:r>
        <w:rPr>
          <w:rFonts w:ascii="Arial" w:hAnsi="Arial" w:cs="Arial" w:hint="eastAsia"/>
          <w:sz w:val="24"/>
        </w:rPr>
        <w:t>）</w:t>
      </w:r>
      <w:r>
        <w:rPr>
          <w:rFonts w:ascii="Arial" w:hAnsi="Arial" w:cs="Arial"/>
          <w:sz w:val="24"/>
          <w:szCs w:val="24"/>
        </w:rPr>
        <w:t>报价文件组成</w:t>
      </w:r>
      <w:r>
        <w:rPr>
          <w:rFonts w:ascii="Arial" w:hAnsi="Arial" w:cs="Arial" w:hint="eastAsia"/>
          <w:sz w:val="24"/>
          <w:szCs w:val="24"/>
        </w:rPr>
        <w:t>：</w:t>
      </w:r>
      <w:r>
        <w:rPr>
          <w:rFonts w:ascii="Arial" w:hAnsi="Arial" w:cs="Arial"/>
          <w:sz w:val="24"/>
          <w:szCs w:val="24"/>
        </w:rPr>
        <w:t>报价文件一式三份。</w:t>
      </w:r>
    </w:p>
    <w:p w:rsidR="00F17FDF" w:rsidRDefault="00BB376E">
      <w:pPr>
        <w:widowControl/>
        <w:ind w:leftChars="-257" w:left="-538" w:hanging="2"/>
        <w:rPr>
          <w:rFonts w:ascii="Arial" w:hAnsi="Arial" w:cs="Arial"/>
          <w:kern w:val="0"/>
          <w:sz w:val="24"/>
          <w:szCs w:val="24"/>
        </w:rPr>
      </w:pPr>
      <w:r>
        <w:rPr>
          <w:rFonts w:ascii="Arial" w:hAnsi="Arial" w:cs="Arial" w:hint="eastAsia"/>
          <w:sz w:val="24"/>
        </w:rPr>
        <w:t>（</w:t>
      </w:r>
      <w:r>
        <w:rPr>
          <w:rFonts w:ascii="Arial" w:hAnsi="Arial" w:cs="Arial" w:hint="eastAsia"/>
          <w:sz w:val="24"/>
        </w:rPr>
        <w:t>5</w:t>
      </w:r>
      <w:r>
        <w:rPr>
          <w:rFonts w:ascii="Arial" w:hAnsi="Arial" w:cs="Arial" w:hint="eastAsia"/>
          <w:sz w:val="24"/>
        </w:rPr>
        <w:t>）</w:t>
      </w:r>
      <w:proofErr w:type="gramStart"/>
      <w:r>
        <w:rPr>
          <w:rFonts w:ascii="Arial" w:hAnsi="Arial" w:cs="Arial"/>
          <w:bCs/>
          <w:kern w:val="0"/>
          <w:sz w:val="24"/>
          <w:szCs w:val="24"/>
        </w:rPr>
        <w:t>报价</w:t>
      </w:r>
      <w:r>
        <w:rPr>
          <w:rFonts w:ascii="Arial" w:hAnsi="Arial" w:cs="Arial"/>
          <w:kern w:val="0"/>
          <w:sz w:val="24"/>
          <w:szCs w:val="24"/>
        </w:rPr>
        <w:t>商</w:t>
      </w:r>
      <w:proofErr w:type="gramEnd"/>
      <w:r>
        <w:rPr>
          <w:rFonts w:ascii="Arial" w:hAnsi="Arial" w:cs="Arial"/>
          <w:kern w:val="0"/>
          <w:sz w:val="24"/>
          <w:szCs w:val="24"/>
        </w:rPr>
        <w:t>自行打印本报价</w:t>
      </w:r>
      <w:proofErr w:type="gramStart"/>
      <w:r>
        <w:rPr>
          <w:rFonts w:ascii="Arial" w:hAnsi="Arial" w:cs="Arial"/>
          <w:kern w:val="0"/>
          <w:sz w:val="24"/>
          <w:szCs w:val="24"/>
        </w:rPr>
        <w:t>函进行</w:t>
      </w:r>
      <w:proofErr w:type="gramEnd"/>
      <w:r>
        <w:rPr>
          <w:rFonts w:ascii="Arial" w:hAnsi="Arial" w:cs="Arial"/>
          <w:kern w:val="0"/>
          <w:sz w:val="24"/>
          <w:szCs w:val="24"/>
        </w:rPr>
        <w:t>报价，报价为最终报价，本报价函填写好后的报价文件用文件袋密封并在封口处贴封条</w:t>
      </w:r>
      <w:r>
        <w:rPr>
          <w:rFonts w:ascii="Arial" w:hAnsi="Arial" w:cs="Arial"/>
          <w:color w:val="000000"/>
          <w:kern w:val="0"/>
          <w:sz w:val="24"/>
          <w:szCs w:val="24"/>
        </w:rPr>
        <w:t>并加盖公章，于</w:t>
      </w:r>
      <w:r>
        <w:rPr>
          <w:rFonts w:ascii="Arial" w:hAnsi="Arial" w:cs="Arial"/>
          <w:color w:val="000000"/>
          <w:kern w:val="0"/>
          <w:sz w:val="24"/>
          <w:szCs w:val="24"/>
        </w:rPr>
        <w:t>20</w:t>
      </w:r>
      <w:r>
        <w:rPr>
          <w:rFonts w:ascii="Arial" w:hAnsi="Arial" w:cs="Arial" w:hint="eastAsia"/>
          <w:color w:val="000000"/>
          <w:kern w:val="0"/>
          <w:sz w:val="24"/>
          <w:szCs w:val="24"/>
        </w:rPr>
        <w:t>20</w:t>
      </w:r>
      <w:r>
        <w:rPr>
          <w:rFonts w:ascii="Arial" w:hAnsi="Arial" w:cs="Arial"/>
          <w:color w:val="000000"/>
          <w:kern w:val="0"/>
          <w:sz w:val="24"/>
          <w:szCs w:val="24"/>
        </w:rPr>
        <w:t>年</w:t>
      </w:r>
      <w:r w:rsidR="002C5410">
        <w:rPr>
          <w:rFonts w:ascii="Arial" w:hAnsi="Arial" w:cs="Arial" w:hint="eastAsia"/>
          <w:color w:val="000000"/>
          <w:kern w:val="0"/>
          <w:sz w:val="24"/>
          <w:szCs w:val="24"/>
        </w:rPr>
        <w:t>4</w:t>
      </w:r>
      <w:r>
        <w:rPr>
          <w:rFonts w:ascii="Arial" w:hAnsi="Arial" w:cs="Arial"/>
          <w:color w:val="000000"/>
          <w:kern w:val="0"/>
          <w:sz w:val="24"/>
          <w:szCs w:val="24"/>
        </w:rPr>
        <w:t>月</w:t>
      </w:r>
      <w:r w:rsidR="002C5410" w:rsidRPr="003C3B03">
        <w:rPr>
          <w:rFonts w:ascii="Arial" w:hAnsi="Arial" w:cs="Arial" w:hint="eastAsia"/>
          <w:color w:val="000000"/>
          <w:kern w:val="0"/>
          <w:sz w:val="24"/>
          <w:szCs w:val="24"/>
        </w:rPr>
        <w:t>29</w:t>
      </w:r>
      <w:r>
        <w:rPr>
          <w:rFonts w:ascii="Arial" w:hAnsi="Arial" w:cs="Arial"/>
          <w:color w:val="000000"/>
          <w:kern w:val="0"/>
          <w:sz w:val="24"/>
          <w:szCs w:val="24"/>
        </w:rPr>
        <w:t>日</w:t>
      </w:r>
      <w:r>
        <w:rPr>
          <w:rFonts w:ascii="Arial" w:hAnsi="Arial" w:cs="Arial" w:hint="eastAsia"/>
          <w:color w:val="000000"/>
          <w:kern w:val="0"/>
          <w:sz w:val="24"/>
          <w:szCs w:val="24"/>
        </w:rPr>
        <w:t>（星期</w:t>
      </w:r>
      <w:r w:rsidR="002C5410">
        <w:rPr>
          <w:rFonts w:ascii="Arial" w:hAnsi="Arial" w:cs="Arial" w:hint="eastAsia"/>
          <w:color w:val="000000"/>
          <w:kern w:val="0"/>
          <w:sz w:val="24"/>
          <w:szCs w:val="24"/>
        </w:rPr>
        <w:t>三</w:t>
      </w:r>
      <w:r>
        <w:rPr>
          <w:rFonts w:ascii="Arial" w:hAnsi="Arial" w:cs="Arial" w:hint="eastAsia"/>
          <w:color w:val="000000"/>
          <w:kern w:val="0"/>
          <w:sz w:val="24"/>
          <w:szCs w:val="24"/>
        </w:rPr>
        <w:t>）</w:t>
      </w:r>
      <w:r>
        <w:rPr>
          <w:rFonts w:ascii="Arial" w:hAnsi="Arial" w:cs="Arial"/>
          <w:color w:val="000000"/>
          <w:kern w:val="0"/>
          <w:sz w:val="24"/>
          <w:szCs w:val="24"/>
        </w:rPr>
        <w:t>15</w:t>
      </w:r>
      <w:r>
        <w:rPr>
          <w:rFonts w:ascii="Arial" w:hAnsi="Arial" w:cs="Arial"/>
          <w:color w:val="000000"/>
          <w:kern w:val="0"/>
          <w:sz w:val="24"/>
          <w:szCs w:val="24"/>
        </w:rPr>
        <w:t>：</w:t>
      </w:r>
      <w:r>
        <w:rPr>
          <w:rFonts w:ascii="Arial" w:hAnsi="Arial" w:cs="Arial"/>
          <w:color w:val="000000"/>
          <w:kern w:val="0"/>
          <w:sz w:val="24"/>
          <w:szCs w:val="24"/>
        </w:rPr>
        <w:t>30</w:t>
      </w:r>
      <w:r>
        <w:rPr>
          <w:rFonts w:ascii="Arial" w:hAnsi="Arial" w:cs="Arial"/>
          <w:color w:val="000000"/>
          <w:kern w:val="0"/>
          <w:sz w:val="24"/>
          <w:szCs w:val="24"/>
        </w:rPr>
        <w:t>至</w:t>
      </w:r>
      <w:r>
        <w:rPr>
          <w:rFonts w:ascii="Arial" w:hAnsi="Arial" w:cs="Arial"/>
          <w:color w:val="000000"/>
          <w:kern w:val="0"/>
          <w:sz w:val="24"/>
          <w:szCs w:val="24"/>
        </w:rPr>
        <w:t>16</w:t>
      </w:r>
      <w:r>
        <w:rPr>
          <w:rFonts w:ascii="Arial" w:hAnsi="Arial" w:cs="Arial"/>
          <w:color w:val="000000"/>
          <w:kern w:val="0"/>
          <w:sz w:val="24"/>
          <w:szCs w:val="24"/>
        </w:rPr>
        <w:t>：</w:t>
      </w:r>
      <w:r>
        <w:rPr>
          <w:rFonts w:ascii="Arial" w:hAnsi="Arial" w:cs="Arial"/>
          <w:color w:val="000000"/>
          <w:kern w:val="0"/>
          <w:sz w:val="24"/>
          <w:szCs w:val="24"/>
        </w:rPr>
        <w:t>00</w:t>
      </w:r>
      <w:r>
        <w:rPr>
          <w:rFonts w:ascii="Arial" w:hAnsi="Arial" w:cs="Arial"/>
          <w:color w:val="000000"/>
          <w:kern w:val="0"/>
          <w:sz w:val="24"/>
          <w:szCs w:val="24"/>
        </w:rPr>
        <w:t>送至柳州</w:t>
      </w:r>
      <w:r>
        <w:rPr>
          <w:rFonts w:ascii="Arial" w:hAnsi="Arial" w:cs="Arial"/>
          <w:kern w:val="0"/>
          <w:sz w:val="24"/>
          <w:szCs w:val="24"/>
        </w:rPr>
        <w:t>职业技术学院（柳州市社</w:t>
      </w:r>
      <w:proofErr w:type="gramStart"/>
      <w:r>
        <w:rPr>
          <w:rFonts w:ascii="Arial" w:hAnsi="Arial" w:cs="Arial"/>
          <w:kern w:val="0"/>
          <w:sz w:val="24"/>
          <w:szCs w:val="24"/>
        </w:rPr>
        <w:t>湾路</w:t>
      </w:r>
      <w:proofErr w:type="gramEnd"/>
      <w:r>
        <w:rPr>
          <w:rFonts w:ascii="Arial" w:hAnsi="Arial" w:cs="Arial"/>
          <w:kern w:val="0"/>
          <w:sz w:val="24"/>
          <w:szCs w:val="24"/>
        </w:rPr>
        <w:t>28</w:t>
      </w:r>
      <w:r>
        <w:rPr>
          <w:rFonts w:ascii="Arial" w:hAnsi="Arial" w:cs="Arial"/>
          <w:kern w:val="0"/>
          <w:sz w:val="24"/>
          <w:szCs w:val="24"/>
        </w:rPr>
        <w:t>号）</w:t>
      </w:r>
      <w:r w:rsidR="00C00FDB">
        <w:rPr>
          <w:rFonts w:ascii="Arial" w:hAnsi="Arial" w:cs="Arial" w:hint="eastAsia"/>
          <w:kern w:val="0"/>
          <w:sz w:val="24"/>
          <w:szCs w:val="24"/>
        </w:rPr>
        <w:t>A</w:t>
      </w:r>
      <w:r w:rsidR="00C00FDB">
        <w:rPr>
          <w:rFonts w:ascii="Arial" w:hAnsi="Arial" w:cs="Arial" w:hint="eastAsia"/>
          <w:kern w:val="0"/>
          <w:sz w:val="24"/>
          <w:szCs w:val="24"/>
        </w:rPr>
        <w:t>区校门口门卫处</w:t>
      </w:r>
      <w:r>
        <w:rPr>
          <w:rFonts w:ascii="Arial" w:hAnsi="Arial" w:cs="Arial"/>
          <w:kern w:val="0"/>
          <w:sz w:val="24"/>
          <w:szCs w:val="24"/>
        </w:rPr>
        <w:t>，逾期无效。</w:t>
      </w:r>
      <w:bookmarkStart w:id="0" w:name="_GoBack"/>
      <w:bookmarkEnd w:id="0"/>
    </w:p>
    <w:p w:rsidR="002C5410" w:rsidRDefault="00BB376E">
      <w:pPr>
        <w:widowControl/>
        <w:ind w:leftChars="-257" w:left="-540"/>
        <w:rPr>
          <w:rFonts w:ascii="Arial" w:hAnsi="Arial" w:cs="Arial"/>
          <w:kern w:val="0"/>
          <w:sz w:val="24"/>
          <w:szCs w:val="24"/>
        </w:rPr>
      </w:pPr>
      <w:r>
        <w:rPr>
          <w:rFonts w:ascii="Arial" w:hAnsi="Arial" w:cs="Arial" w:hint="eastAsia"/>
          <w:sz w:val="24"/>
        </w:rPr>
        <w:t>（</w:t>
      </w:r>
      <w:r>
        <w:rPr>
          <w:rFonts w:ascii="Arial" w:hAnsi="Arial" w:cs="Arial" w:hint="eastAsia"/>
          <w:sz w:val="24"/>
        </w:rPr>
        <w:t>6</w:t>
      </w:r>
      <w:r>
        <w:rPr>
          <w:rFonts w:ascii="Arial" w:hAnsi="Arial" w:cs="Arial" w:hint="eastAsia"/>
          <w:sz w:val="24"/>
        </w:rPr>
        <w:t>）</w:t>
      </w:r>
      <w:r>
        <w:rPr>
          <w:rFonts w:ascii="Arial" w:hAnsi="Arial" w:cs="Arial"/>
          <w:kern w:val="0"/>
          <w:sz w:val="24"/>
          <w:szCs w:val="24"/>
        </w:rPr>
        <w:t>报价书接收人：后勤与资产管理处资产科办公室工作人员</w:t>
      </w:r>
      <w:r w:rsidR="002C5410">
        <w:rPr>
          <w:rFonts w:ascii="Arial" w:hAnsi="Arial" w:cs="Arial"/>
          <w:kern w:val="0"/>
          <w:sz w:val="24"/>
          <w:szCs w:val="24"/>
        </w:rPr>
        <w:t>（</w:t>
      </w:r>
      <w:r w:rsidR="002C5410">
        <w:rPr>
          <w:rFonts w:ascii="Arial" w:hAnsi="Arial" w:cs="Arial" w:hint="eastAsia"/>
          <w:kern w:val="0"/>
          <w:sz w:val="24"/>
          <w:szCs w:val="24"/>
        </w:rPr>
        <w:t>叶老师）</w:t>
      </w:r>
      <w:r w:rsidR="002C5410">
        <w:rPr>
          <w:rFonts w:ascii="Arial" w:hAnsi="Arial" w:cs="Arial" w:hint="eastAsia"/>
          <w:kern w:val="0"/>
          <w:sz w:val="24"/>
          <w:szCs w:val="24"/>
        </w:rPr>
        <w:t xml:space="preserve"> </w:t>
      </w:r>
    </w:p>
    <w:p w:rsidR="00F17FDF" w:rsidRDefault="00BB376E">
      <w:pPr>
        <w:widowControl/>
        <w:ind w:leftChars="-257" w:left="-540"/>
        <w:rPr>
          <w:rFonts w:ascii="Arial" w:hAnsi="Arial" w:cs="Arial"/>
          <w:kern w:val="0"/>
          <w:sz w:val="24"/>
          <w:szCs w:val="24"/>
        </w:rPr>
      </w:pPr>
      <w:r>
        <w:rPr>
          <w:rFonts w:ascii="Arial" w:hAnsi="Arial" w:cs="Arial"/>
          <w:kern w:val="0"/>
          <w:sz w:val="24"/>
          <w:szCs w:val="24"/>
        </w:rPr>
        <w:t>联系电话：</w:t>
      </w:r>
      <w:r w:rsidR="002C5410">
        <w:rPr>
          <w:rFonts w:ascii="Arial" w:hAnsi="Arial" w:cs="Arial"/>
          <w:kern w:val="0"/>
          <w:sz w:val="24"/>
          <w:szCs w:val="24"/>
        </w:rPr>
        <w:t>18177289127</w:t>
      </w:r>
    </w:p>
    <w:p w:rsidR="00F17FDF" w:rsidRDefault="00BB376E">
      <w:pPr>
        <w:widowControl/>
        <w:ind w:leftChars="-257" w:left="-540"/>
        <w:rPr>
          <w:rFonts w:ascii="Arial" w:hAnsi="Arial" w:cs="Arial"/>
          <w:kern w:val="0"/>
          <w:sz w:val="24"/>
          <w:szCs w:val="24"/>
        </w:rPr>
      </w:pPr>
      <w:r>
        <w:rPr>
          <w:rFonts w:ascii="Arial" w:hAnsi="Arial" w:cs="Arial"/>
          <w:kern w:val="0"/>
          <w:sz w:val="24"/>
          <w:szCs w:val="24"/>
        </w:rPr>
        <w:t>技术参数咨询人：陈老师</w:t>
      </w:r>
      <w:r>
        <w:rPr>
          <w:rFonts w:ascii="Arial" w:hAnsi="Arial" w:cs="Arial"/>
          <w:kern w:val="0"/>
          <w:sz w:val="24"/>
          <w:szCs w:val="24"/>
        </w:rPr>
        <w:t xml:space="preserve">0772-3156761  </w:t>
      </w:r>
    </w:p>
    <w:p w:rsidR="00F17FDF" w:rsidRDefault="00F17FDF">
      <w:pPr>
        <w:widowControl/>
        <w:ind w:leftChars="-257" w:left="-540"/>
        <w:rPr>
          <w:rFonts w:ascii="Arial" w:hAnsi="Arial" w:cs="Arial"/>
          <w:kern w:val="0"/>
          <w:sz w:val="24"/>
          <w:szCs w:val="24"/>
        </w:rPr>
      </w:pPr>
    </w:p>
    <w:p w:rsidR="00F17FDF" w:rsidRDefault="00F17FDF">
      <w:pPr>
        <w:widowControl/>
        <w:ind w:leftChars="-257" w:left="-540"/>
        <w:jc w:val="right"/>
        <w:rPr>
          <w:rFonts w:ascii="Arial" w:hAnsi="Arial" w:cs="Arial"/>
          <w:kern w:val="0"/>
          <w:sz w:val="24"/>
          <w:szCs w:val="24"/>
        </w:rPr>
      </w:pPr>
    </w:p>
    <w:p w:rsidR="00F17FDF" w:rsidRDefault="00BB376E">
      <w:pPr>
        <w:widowControl/>
        <w:ind w:leftChars="-257" w:left="-540"/>
        <w:jc w:val="right"/>
        <w:rPr>
          <w:rFonts w:ascii="Arial" w:hAnsi="Arial" w:cs="Arial"/>
          <w:kern w:val="0"/>
          <w:sz w:val="24"/>
          <w:szCs w:val="24"/>
        </w:rPr>
      </w:pPr>
      <w:r>
        <w:rPr>
          <w:rFonts w:ascii="Arial" w:hAnsi="Arial" w:cs="Arial"/>
          <w:kern w:val="0"/>
          <w:sz w:val="24"/>
          <w:szCs w:val="24"/>
        </w:rPr>
        <w:t>柳州职业技术学院</w:t>
      </w:r>
    </w:p>
    <w:p w:rsidR="00F17FDF" w:rsidRDefault="00BB376E">
      <w:pPr>
        <w:widowControl/>
        <w:wordWrap w:val="0"/>
        <w:ind w:leftChars="-257" w:left="-540"/>
        <w:jc w:val="right"/>
        <w:rPr>
          <w:rFonts w:ascii="Arial" w:hAnsi="Arial" w:cs="Arial"/>
          <w:color w:val="000000"/>
          <w:sz w:val="24"/>
          <w:szCs w:val="24"/>
        </w:rPr>
      </w:pPr>
      <w:r>
        <w:rPr>
          <w:rFonts w:ascii="Arial" w:hAnsi="Arial" w:cs="Arial"/>
          <w:color w:val="000000"/>
          <w:kern w:val="0"/>
          <w:sz w:val="24"/>
          <w:szCs w:val="24"/>
        </w:rPr>
        <w:t xml:space="preserve">   20</w:t>
      </w:r>
      <w:r>
        <w:rPr>
          <w:rFonts w:ascii="Arial" w:hAnsi="Arial" w:cs="Arial" w:hint="eastAsia"/>
          <w:color w:val="000000"/>
          <w:kern w:val="0"/>
          <w:sz w:val="24"/>
          <w:szCs w:val="24"/>
        </w:rPr>
        <w:t>20</w:t>
      </w:r>
      <w:r>
        <w:rPr>
          <w:rFonts w:ascii="Arial" w:hAnsi="Arial" w:cs="Arial"/>
          <w:color w:val="000000"/>
          <w:kern w:val="0"/>
          <w:sz w:val="24"/>
          <w:szCs w:val="24"/>
        </w:rPr>
        <w:t>年</w:t>
      </w:r>
      <w:r w:rsidR="002C5410">
        <w:rPr>
          <w:rFonts w:ascii="Arial" w:hAnsi="Arial" w:cs="Arial" w:hint="eastAsia"/>
          <w:color w:val="000000"/>
          <w:kern w:val="0"/>
          <w:sz w:val="24"/>
          <w:szCs w:val="24"/>
        </w:rPr>
        <w:t>4</w:t>
      </w:r>
      <w:r>
        <w:rPr>
          <w:rFonts w:ascii="Arial" w:hAnsi="Arial" w:cs="Arial"/>
          <w:color w:val="000000"/>
          <w:kern w:val="0"/>
          <w:sz w:val="24"/>
          <w:szCs w:val="24"/>
        </w:rPr>
        <w:t>月</w:t>
      </w:r>
      <w:r w:rsidR="002C5410" w:rsidRPr="003C3B03">
        <w:rPr>
          <w:rFonts w:ascii="Arial" w:hAnsi="Arial" w:cs="Arial" w:hint="eastAsia"/>
          <w:color w:val="000000"/>
          <w:kern w:val="0"/>
          <w:sz w:val="24"/>
          <w:szCs w:val="24"/>
        </w:rPr>
        <w:t>22</w:t>
      </w:r>
      <w:r>
        <w:rPr>
          <w:rFonts w:ascii="Arial" w:hAnsi="Arial" w:cs="Arial"/>
          <w:color w:val="000000"/>
          <w:kern w:val="0"/>
          <w:sz w:val="24"/>
          <w:szCs w:val="24"/>
        </w:rPr>
        <w:t>日</w:t>
      </w:r>
    </w:p>
    <w:p w:rsidR="00F17FDF" w:rsidRDefault="00F17FDF"/>
    <w:p w:rsidR="00F17FDF" w:rsidRDefault="00F17FDF"/>
    <w:p w:rsidR="00F17FDF" w:rsidRDefault="00F17FDF"/>
    <w:p w:rsidR="00BB376E" w:rsidRDefault="00BB376E"/>
    <w:p w:rsidR="00BB376E" w:rsidRDefault="00BB376E"/>
    <w:p w:rsidR="00BB376E" w:rsidRDefault="00BB376E"/>
    <w:p w:rsidR="00BB376E" w:rsidRDefault="00BB376E"/>
    <w:p w:rsidR="00BB376E" w:rsidRDefault="00BB376E"/>
    <w:p w:rsidR="00BB376E" w:rsidRDefault="00BB376E"/>
    <w:p w:rsidR="00BB376E" w:rsidRPr="00BB376E" w:rsidRDefault="00BB376E" w:rsidP="00BB376E">
      <w:pPr>
        <w:widowControl/>
        <w:adjustRightInd w:val="0"/>
        <w:snapToGrid w:val="0"/>
        <w:jc w:val="left"/>
        <w:rPr>
          <w:rFonts w:ascii="Arial" w:eastAsiaTheme="minorEastAsia" w:hAnsi="Arial" w:cs="Arial"/>
          <w:kern w:val="0"/>
          <w:sz w:val="22"/>
          <w:szCs w:val="22"/>
        </w:rPr>
      </w:pPr>
    </w:p>
    <w:p w:rsidR="00BB376E" w:rsidRPr="00BB376E" w:rsidRDefault="00BB376E" w:rsidP="00BB376E">
      <w:pPr>
        <w:widowControl/>
        <w:adjustRightInd w:val="0"/>
        <w:snapToGrid w:val="0"/>
        <w:jc w:val="center"/>
        <w:rPr>
          <w:rFonts w:ascii="Arial" w:eastAsiaTheme="minorEastAsia" w:hAnsi="Arial" w:cs="Arial"/>
          <w:kern w:val="0"/>
          <w:sz w:val="22"/>
          <w:szCs w:val="22"/>
        </w:rPr>
      </w:pPr>
      <w:r w:rsidRPr="00BB376E">
        <w:rPr>
          <w:rFonts w:ascii="Arial" w:eastAsiaTheme="minorEastAsia" w:hAnsi="Arial" w:cs="Arial" w:hint="eastAsia"/>
          <w:kern w:val="0"/>
          <w:sz w:val="22"/>
          <w:szCs w:val="22"/>
        </w:rPr>
        <w:t>疫情防控期间报价文件递送须知</w:t>
      </w:r>
    </w:p>
    <w:p w:rsidR="00BB376E" w:rsidRPr="00BB376E" w:rsidRDefault="00BB376E" w:rsidP="00BB376E">
      <w:pPr>
        <w:widowControl/>
        <w:adjustRightInd w:val="0"/>
        <w:snapToGrid w:val="0"/>
        <w:jc w:val="center"/>
        <w:rPr>
          <w:rFonts w:ascii="Arial" w:eastAsiaTheme="minorEastAsia" w:hAnsi="Arial" w:cs="Arial"/>
          <w:kern w:val="0"/>
          <w:sz w:val="22"/>
          <w:szCs w:val="22"/>
        </w:rPr>
      </w:pPr>
    </w:p>
    <w:p w:rsidR="00BB376E" w:rsidRPr="00BB376E" w:rsidRDefault="00BB376E" w:rsidP="00BB376E">
      <w:pPr>
        <w:widowControl/>
        <w:adjustRightInd w:val="0"/>
        <w:snapToGrid w:val="0"/>
        <w:jc w:val="left"/>
        <w:rPr>
          <w:rFonts w:ascii="Arial" w:eastAsiaTheme="minorEastAsia" w:hAnsi="Arial" w:cs="Arial"/>
          <w:kern w:val="0"/>
          <w:sz w:val="22"/>
          <w:szCs w:val="22"/>
        </w:rPr>
      </w:pPr>
      <w:r w:rsidRPr="00BB376E">
        <w:rPr>
          <w:rFonts w:ascii="Arial" w:eastAsiaTheme="minorEastAsia" w:hAnsi="Arial" w:cs="Arial" w:hint="eastAsia"/>
          <w:kern w:val="0"/>
          <w:sz w:val="22"/>
          <w:szCs w:val="22"/>
        </w:rPr>
        <w:t>根据疫情防控需要，现发布此《疫情防控期间报价文件递送须知》（后简称《须知》）。请所有报价人仔细阅读《须知》的全部内容，并严格遵照执行。</w:t>
      </w:r>
    </w:p>
    <w:p w:rsidR="00BB376E" w:rsidRPr="00BB376E" w:rsidRDefault="00BB376E" w:rsidP="00BB376E">
      <w:pPr>
        <w:widowControl/>
        <w:adjustRightInd w:val="0"/>
        <w:snapToGrid w:val="0"/>
        <w:jc w:val="left"/>
        <w:rPr>
          <w:rFonts w:ascii="Arial" w:eastAsiaTheme="minorEastAsia" w:hAnsi="Arial" w:cs="Arial"/>
          <w:kern w:val="0"/>
          <w:sz w:val="22"/>
          <w:szCs w:val="22"/>
        </w:rPr>
      </w:pPr>
    </w:p>
    <w:p w:rsidR="00BB376E" w:rsidRPr="00BB376E" w:rsidRDefault="00BB376E" w:rsidP="00BB376E">
      <w:pPr>
        <w:widowControl/>
        <w:adjustRightInd w:val="0"/>
        <w:snapToGrid w:val="0"/>
        <w:jc w:val="left"/>
        <w:rPr>
          <w:rFonts w:ascii="Arial" w:eastAsiaTheme="minorEastAsia" w:hAnsi="Arial" w:cs="Arial"/>
          <w:kern w:val="0"/>
          <w:sz w:val="22"/>
          <w:szCs w:val="22"/>
        </w:rPr>
      </w:pPr>
      <w:r w:rsidRPr="00BB376E">
        <w:rPr>
          <w:rFonts w:ascii="Arial" w:eastAsiaTheme="minorEastAsia" w:hAnsi="Arial" w:cs="Arial" w:hint="eastAsia"/>
          <w:kern w:val="0"/>
          <w:sz w:val="22"/>
          <w:szCs w:val="22"/>
        </w:rPr>
        <w:t>一、进入学校前须知</w:t>
      </w:r>
    </w:p>
    <w:p w:rsidR="00BB376E" w:rsidRPr="00BB376E" w:rsidRDefault="00BB376E" w:rsidP="00BB376E">
      <w:pPr>
        <w:widowControl/>
        <w:adjustRightInd w:val="0"/>
        <w:snapToGrid w:val="0"/>
        <w:jc w:val="left"/>
        <w:rPr>
          <w:rFonts w:ascii="Arial" w:eastAsiaTheme="minorEastAsia" w:hAnsi="Arial" w:cs="Arial"/>
          <w:kern w:val="0"/>
          <w:sz w:val="22"/>
          <w:szCs w:val="22"/>
        </w:rPr>
      </w:pPr>
    </w:p>
    <w:p w:rsidR="00BB376E" w:rsidRPr="00BB376E" w:rsidRDefault="00BB376E" w:rsidP="00BB376E">
      <w:pPr>
        <w:widowControl/>
        <w:adjustRightInd w:val="0"/>
        <w:snapToGrid w:val="0"/>
        <w:jc w:val="left"/>
        <w:rPr>
          <w:rFonts w:ascii="Arial" w:eastAsiaTheme="minorEastAsia" w:hAnsi="Arial" w:cs="Arial"/>
          <w:kern w:val="0"/>
          <w:sz w:val="22"/>
          <w:szCs w:val="22"/>
        </w:rPr>
      </w:pPr>
      <w:r w:rsidRPr="00BB376E">
        <w:rPr>
          <w:rFonts w:ascii="Arial" w:eastAsiaTheme="minorEastAsia" w:hAnsi="Arial" w:cs="Arial" w:hint="eastAsia"/>
          <w:kern w:val="0"/>
          <w:sz w:val="22"/>
          <w:szCs w:val="22"/>
        </w:rPr>
        <w:t>（一）严控到场人数。为减少人员聚集风险，只允许每个报价人安排</w:t>
      </w:r>
      <w:r w:rsidRPr="00BB376E">
        <w:rPr>
          <w:rFonts w:ascii="Arial" w:eastAsiaTheme="minorEastAsia" w:hAnsi="Arial" w:cs="Arial" w:hint="eastAsia"/>
          <w:kern w:val="0"/>
          <w:sz w:val="22"/>
          <w:szCs w:val="22"/>
        </w:rPr>
        <w:t>1</w:t>
      </w:r>
      <w:r w:rsidRPr="00BB376E">
        <w:rPr>
          <w:rFonts w:ascii="Arial" w:eastAsiaTheme="minorEastAsia" w:hAnsi="Arial" w:cs="Arial" w:hint="eastAsia"/>
          <w:kern w:val="0"/>
          <w:sz w:val="22"/>
          <w:szCs w:val="22"/>
        </w:rPr>
        <w:t>名人员到柳州职业技术学院递送报价材料。</w:t>
      </w:r>
    </w:p>
    <w:p w:rsidR="00BB376E" w:rsidRPr="00BB376E" w:rsidRDefault="00BB376E" w:rsidP="00BB376E">
      <w:pPr>
        <w:widowControl/>
        <w:adjustRightInd w:val="0"/>
        <w:snapToGrid w:val="0"/>
        <w:jc w:val="left"/>
        <w:rPr>
          <w:rFonts w:ascii="Arial" w:eastAsiaTheme="minorEastAsia" w:hAnsi="Arial" w:cs="Arial"/>
          <w:kern w:val="0"/>
          <w:sz w:val="22"/>
          <w:szCs w:val="22"/>
        </w:rPr>
      </w:pPr>
    </w:p>
    <w:p w:rsidR="00BB376E" w:rsidRPr="00BB376E" w:rsidRDefault="00BB376E" w:rsidP="00BB376E">
      <w:pPr>
        <w:widowControl/>
        <w:adjustRightInd w:val="0"/>
        <w:snapToGrid w:val="0"/>
        <w:jc w:val="left"/>
        <w:rPr>
          <w:rFonts w:ascii="Arial" w:eastAsiaTheme="minorEastAsia" w:hAnsi="Arial" w:cs="Arial"/>
          <w:kern w:val="0"/>
          <w:sz w:val="22"/>
          <w:szCs w:val="22"/>
        </w:rPr>
      </w:pPr>
      <w:r w:rsidRPr="00BB376E">
        <w:rPr>
          <w:rFonts w:ascii="Arial" w:eastAsiaTheme="minorEastAsia" w:hAnsi="Arial" w:cs="Arial" w:hint="eastAsia"/>
          <w:kern w:val="0"/>
          <w:sz w:val="22"/>
          <w:szCs w:val="22"/>
        </w:rPr>
        <w:t>（二）递交材料要求</w:t>
      </w:r>
    </w:p>
    <w:p w:rsidR="00BB376E" w:rsidRPr="00BB376E" w:rsidRDefault="00BB376E" w:rsidP="00BB376E">
      <w:pPr>
        <w:widowControl/>
        <w:adjustRightInd w:val="0"/>
        <w:snapToGrid w:val="0"/>
        <w:jc w:val="left"/>
        <w:rPr>
          <w:rFonts w:ascii="Arial" w:eastAsiaTheme="minorEastAsia" w:hAnsi="Arial" w:cs="Arial"/>
          <w:kern w:val="0"/>
          <w:sz w:val="22"/>
          <w:szCs w:val="22"/>
        </w:rPr>
      </w:pPr>
      <w:r w:rsidRPr="00BB376E">
        <w:rPr>
          <w:rFonts w:ascii="Arial" w:eastAsiaTheme="minorEastAsia" w:hAnsi="Arial" w:cs="Arial" w:hint="eastAsia"/>
          <w:kern w:val="0"/>
          <w:sz w:val="22"/>
          <w:szCs w:val="22"/>
        </w:rPr>
        <w:t>鉴于目前是疫情防控期间，学校对于递交材料的工作，分为两种办法，供报价人选择：</w:t>
      </w:r>
    </w:p>
    <w:p w:rsidR="00BB376E" w:rsidRPr="00BB376E" w:rsidRDefault="00BB376E" w:rsidP="00BB376E">
      <w:pPr>
        <w:widowControl/>
        <w:adjustRightInd w:val="0"/>
        <w:snapToGrid w:val="0"/>
        <w:jc w:val="left"/>
        <w:rPr>
          <w:rFonts w:ascii="Arial" w:eastAsiaTheme="minorEastAsia" w:hAnsi="Arial" w:cs="Arial"/>
          <w:kern w:val="0"/>
          <w:sz w:val="22"/>
          <w:szCs w:val="22"/>
        </w:rPr>
      </w:pPr>
      <w:r w:rsidRPr="00BB376E">
        <w:rPr>
          <w:rFonts w:ascii="Arial" w:eastAsiaTheme="minorEastAsia" w:hAnsi="Arial" w:cs="Arial" w:hint="eastAsia"/>
          <w:kern w:val="0"/>
          <w:sz w:val="22"/>
          <w:szCs w:val="22"/>
        </w:rPr>
        <w:t>1</w:t>
      </w:r>
      <w:r w:rsidRPr="00BB376E">
        <w:rPr>
          <w:rFonts w:ascii="Arial" w:eastAsiaTheme="minorEastAsia" w:hAnsi="Arial" w:cs="Arial" w:hint="eastAsia"/>
          <w:kern w:val="0"/>
          <w:sz w:val="22"/>
          <w:szCs w:val="22"/>
        </w:rPr>
        <w:t>．现场递交</w:t>
      </w:r>
    </w:p>
    <w:p w:rsidR="00BB376E" w:rsidRPr="00BB376E" w:rsidRDefault="00BB376E" w:rsidP="00BB376E">
      <w:pPr>
        <w:widowControl/>
        <w:adjustRightInd w:val="0"/>
        <w:snapToGrid w:val="0"/>
        <w:jc w:val="left"/>
        <w:rPr>
          <w:rFonts w:ascii="Arial" w:eastAsiaTheme="minorEastAsia" w:hAnsi="Arial" w:cs="Arial"/>
          <w:kern w:val="0"/>
          <w:sz w:val="22"/>
          <w:szCs w:val="22"/>
        </w:rPr>
      </w:pPr>
      <w:r w:rsidRPr="00BB376E">
        <w:rPr>
          <w:rFonts w:ascii="Arial" w:eastAsiaTheme="minorEastAsia" w:hAnsi="Arial" w:cs="Arial" w:hint="eastAsia"/>
          <w:kern w:val="0"/>
          <w:sz w:val="22"/>
          <w:szCs w:val="22"/>
        </w:rPr>
        <w:t>各报价人应指派无疫情接触史、身体健康且符合防疫要求的人员参加材料递送活动。递交人员应尽可能为柳州市籍，且长期在柳州市居住。由于学校对外来人员的进入需要留出时间走准入程序，故要求所有选择现场递交报价文件的报价人在</w:t>
      </w:r>
      <w:r w:rsidRPr="00BB376E">
        <w:rPr>
          <w:rFonts w:ascii="Arial" w:eastAsiaTheme="minorEastAsia" w:hAnsi="Arial" w:cs="Arial" w:hint="eastAsia"/>
          <w:kern w:val="0"/>
          <w:sz w:val="22"/>
          <w:szCs w:val="22"/>
        </w:rPr>
        <w:t>4</w:t>
      </w:r>
      <w:r w:rsidRPr="00BB376E">
        <w:rPr>
          <w:rFonts w:ascii="Arial" w:eastAsiaTheme="minorEastAsia" w:hAnsi="Arial" w:cs="Arial" w:hint="eastAsia"/>
          <w:kern w:val="0"/>
          <w:sz w:val="22"/>
          <w:szCs w:val="22"/>
        </w:rPr>
        <w:t>月</w:t>
      </w:r>
      <w:r w:rsidRPr="00BB376E">
        <w:rPr>
          <w:rFonts w:ascii="Arial" w:eastAsiaTheme="minorEastAsia" w:hAnsi="Arial" w:cs="Arial" w:hint="eastAsia"/>
          <w:kern w:val="0"/>
          <w:sz w:val="22"/>
          <w:szCs w:val="22"/>
        </w:rPr>
        <w:t>29</w:t>
      </w:r>
      <w:r w:rsidRPr="00BB376E">
        <w:rPr>
          <w:rFonts w:ascii="Arial" w:eastAsiaTheme="minorEastAsia" w:hAnsi="Arial" w:cs="Arial" w:hint="eastAsia"/>
          <w:kern w:val="0"/>
          <w:sz w:val="22"/>
          <w:szCs w:val="22"/>
        </w:rPr>
        <w:t>日前，发送承诺书（样式详见附件）扫描件、报价人员身份证复印件、法人代表委托书（格式自拟）</w:t>
      </w:r>
      <w:proofErr w:type="gramStart"/>
      <w:r w:rsidRPr="00BB376E">
        <w:rPr>
          <w:rFonts w:ascii="Arial" w:eastAsiaTheme="minorEastAsia" w:hAnsi="Arial" w:cs="Arial" w:hint="eastAsia"/>
          <w:kern w:val="0"/>
          <w:sz w:val="22"/>
          <w:szCs w:val="22"/>
        </w:rPr>
        <w:t>扫描件至</w:t>
      </w:r>
      <w:proofErr w:type="gramEnd"/>
      <w:r w:rsidRPr="00BB376E">
        <w:rPr>
          <w:rFonts w:ascii="Arial" w:eastAsiaTheme="minorEastAsia" w:hAnsi="Arial" w:cs="Arial" w:hint="eastAsia"/>
          <w:kern w:val="0"/>
          <w:sz w:val="22"/>
          <w:szCs w:val="22"/>
        </w:rPr>
        <w:t>339919790@qq.com</w:t>
      </w:r>
      <w:r w:rsidRPr="00BB376E">
        <w:rPr>
          <w:rFonts w:ascii="Arial" w:eastAsiaTheme="minorEastAsia" w:hAnsi="Arial" w:cs="Arial" w:hint="eastAsia"/>
          <w:kern w:val="0"/>
          <w:sz w:val="22"/>
          <w:szCs w:val="22"/>
        </w:rPr>
        <w:t>，以上文件全部需要盖公章。未按时发送以上文件者，将被取消报价资格。</w:t>
      </w:r>
    </w:p>
    <w:p w:rsidR="00BB376E" w:rsidRPr="00BB376E" w:rsidRDefault="00BB376E" w:rsidP="00BB376E">
      <w:pPr>
        <w:widowControl/>
        <w:adjustRightInd w:val="0"/>
        <w:snapToGrid w:val="0"/>
        <w:jc w:val="left"/>
        <w:rPr>
          <w:rFonts w:ascii="Arial" w:eastAsiaTheme="minorEastAsia" w:hAnsi="Arial" w:cs="Arial"/>
          <w:kern w:val="0"/>
          <w:sz w:val="22"/>
          <w:szCs w:val="22"/>
        </w:rPr>
      </w:pPr>
      <w:r w:rsidRPr="00BB376E">
        <w:rPr>
          <w:rFonts w:ascii="Arial" w:eastAsiaTheme="minorEastAsia" w:hAnsi="Arial" w:cs="Arial" w:hint="eastAsia"/>
          <w:kern w:val="0"/>
          <w:sz w:val="22"/>
          <w:szCs w:val="22"/>
        </w:rPr>
        <w:t>到学校递交报价文件时，同时递交之前扫描的承诺书、身份证复印件、法人代表委托书的纸质版给工作人员。未在现场递交以上文件纸质版者，将被取消报价资格。</w:t>
      </w:r>
    </w:p>
    <w:p w:rsidR="00BB376E" w:rsidRPr="00BB376E" w:rsidRDefault="00BB376E" w:rsidP="00BB376E">
      <w:pPr>
        <w:widowControl/>
        <w:adjustRightInd w:val="0"/>
        <w:snapToGrid w:val="0"/>
        <w:jc w:val="left"/>
        <w:rPr>
          <w:rFonts w:ascii="Arial" w:eastAsiaTheme="minorEastAsia" w:hAnsi="Arial" w:cs="Arial"/>
          <w:kern w:val="0"/>
          <w:sz w:val="22"/>
          <w:szCs w:val="22"/>
        </w:rPr>
      </w:pPr>
      <w:r w:rsidRPr="00BB376E">
        <w:rPr>
          <w:rFonts w:ascii="Arial" w:eastAsiaTheme="minorEastAsia" w:hAnsi="Arial" w:cs="Arial" w:hint="eastAsia"/>
          <w:kern w:val="0"/>
          <w:sz w:val="22"/>
          <w:szCs w:val="22"/>
        </w:rPr>
        <w:t>2</w:t>
      </w:r>
      <w:r w:rsidRPr="00BB376E">
        <w:rPr>
          <w:rFonts w:ascii="Arial" w:eastAsiaTheme="minorEastAsia" w:hAnsi="Arial" w:cs="Arial" w:hint="eastAsia"/>
          <w:kern w:val="0"/>
          <w:sz w:val="22"/>
          <w:szCs w:val="22"/>
        </w:rPr>
        <w:t>．邮寄递交</w:t>
      </w:r>
    </w:p>
    <w:p w:rsidR="00BB376E" w:rsidRPr="00BB376E" w:rsidRDefault="00BB376E" w:rsidP="00BB376E">
      <w:pPr>
        <w:widowControl/>
        <w:adjustRightInd w:val="0"/>
        <w:snapToGrid w:val="0"/>
        <w:jc w:val="left"/>
        <w:rPr>
          <w:rFonts w:ascii="Arial" w:eastAsiaTheme="minorEastAsia" w:hAnsi="Arial" w:cs="Arial"/>
          <w:kern w:val="0"/>
          <w:sz w:val="22"/>
          <w:szCs w:val="22"/>
        </w:rPr>
      </w:pPr>
      <w:r w:rsidRPr="00BB376E">
        <w:rPr>
          <w:rFonts w:ascii="Arial" w:eastAsiaTheme="minorEastAsia" w:hAnsi="Arial" w:cs="Arial" w:hint="eastAsia"/>
          <w:kern w:val="0"/>
          <w:sz w:val="22"/>
          <w:szCs w:val="22"/>
        </w:rPr>
        <w:t>采用邮寄方式的报价人，请提前电话：</w:t>
      </w:r>
      <w:r w:rsidRPr="00BB376E">
        <w:rPr>
          <w:rFonts w:ascii="Arial" w:eastAsiaTheme="minorEastAsia" w:hAnsi="Arial" w:cs="Arial" w:hint="eastAsia"/>
          <w:kern w:val="0"/>
          <w:sz w:val="22"/>
          <w:szCs w:val="22"/>
        </w:rPr>
        <w:t>0772</w:t>
      </w:r>
      <w:r w:rsidRPr="00BB376E">
        <w:rPr>
          <w:rFonts w:ascii="Arial" w:eastAsiaTheme="minorEastAsia" w:hAnsi="Arial" w:cs="Arial" w:hint="eastAsia"/>
          <w:kern w:val="0"/>
          <w:sz w:val="22"/>
          <w:szCs w:val="22"/>
        </w:rPr>
        <w:t>—</w:t>
      </w:r>
      <w:r w:rsidRPr="00BB376E">
        <w:rPr>
          <w:rFonts w:ascii="Arial" w:eastAsiaTheme="minorEastAsia" w:hAnsi="Arial" w:cs="Arial" w:hint="eastAsia"/>
          <w:kern w:val="0"/>
          <w:sz w:val="22"/>
          <w:szCs w:val="22"/>
        </w:rPr>
        <w:t xml:space="preserve">3156706 </w:t>
      </w:r>
      <w:r w:rsidRPr="00BB376E">
        <w:rPr>
          <w:rFonts w:ascii="Arial" w:eastAsiaTheme="minorEastAsia" w:hAnsi="Arial" w:cs="Arial" w:hint="eastAsia"/>
          <w:kern w:val="0"/>
          <w:sz w:val="22"/>
          <w:szCs w:val="22"/>
        </w:rPr>
        <w:t>向叶老师咨询或向</w:t>
      </w:r>
      <w:r w:rsidRPr="00BB376E">
        <w:rPr>
          <w:rFonts w:ascii="Arial" w:eastAsiaTheme="minorEastAsia" w:hAnsi="Arial" w:cs="Arial" w:hint="eastAsia"/>
          <w:kern w:val="0"/>
          <w:sz w:val="22"/>
          <w:szCs w:val="22"/>
        </w:rPr>
        <w:t>339919790@qq.com</w:t>
      </w:r>
      <w:r w:rsidRPr="00BB376E">
        <w:rPr>
          <w:rFonts w:ascii="Arial" w:eastAsiaTheme="minorEastAsia" w:hAnsi="Arial" w:cs="Arial" w:hint="eastAsia"/>
          <w:kern w:val="0"/>
          <w:sz w:val="22"/>
          <w:szCs w:val="22"/>
        </w:rPr>
        <w:t>发送邮件，通知邮寄方式，学校主管部门回复时候将告知邮寄地址以及收件人信息；送达时间以柳州职业技术学院工作人员实际收到实物时间为准。学校对报价人因邮寄产生的不能及时送达报价文件的风险不承担任何责任。</w:t>
      </w:r>
    </w:p>
    <w:p w:rsidR="00BB376E" w:rsidRPr="00BB376E" w:rsidRDefault="00BB376E" w:rsidP="00BB376E">
      <w:pPr>
        <w:widowControl/>
        <w:adjustRightInd w:val="0"/>
        <w:snapToGrid w:val="0"/>
        <w:jc w:val="left"/>
        <w:rPr>
          <w:rFonts w:ascii="Arial" w:eastAsiaTheme="minorEastAsia" w:hAnsi="Arial" w:cs="Arial"/>
          <w:kern w:val="0"/>
          <w:sz w:val="22"/>
          <w:szCs w:val="22"/>
        </w:rPr>
      </w:pPr>
    </w:p>
    <w:p w:rsidR="00BB376E" w:rsidRPr="00BB376E" w:rsidRDefault="00BB376E" w:rsidP="00BB376E">
      <w:pPr>
        <w:widowControl/>
        <w:adjustRightInd w:val="0"/>
        <w:snapToGrid w:val="0"/>
        <w:jc w:val="left"/>
        <w:rPr>
          <w:rFonts w:ascii="Arial" w:eastAsiaTheme="minorEastAsia" w:hAnsi="Arial" w:cs="Arial"/>
          <w:kern w:val="0"/>
          <w:sz w:val="22"/>
          <w:szCs w:val="22"/>
        </w:rPr>
      </w:pPr>
      <w:r w:rsidRPr="00BB376E">
        <w:rPr>
          <w:rFonts w:ascii="Arial" w:eastAsiaTheme="minorEastAsia" w:hAnsi="Arial" w:cs="Arial" w:hint="eastAsia"/>
          <w:kern w:val="0"/>
          <w:sz w:val="22"/>
          <w:szCs w:val="22"/>
        </w:rPr>
        <w:t>二、进入校园须知</w:t>
      </w:r>
    </w:p>
    <w:p w:rsidR="00BB376E" w:rsidRPr="00BB376E" w:rsidRDefault="00BB376E" w:rsidP="00BB376E">
      <w:pPr>
        <w:widowControl/>
        <w:adjustRightInd w:val="0"/>
        <w:snapToGrid w:val="0"/>
        <w:jc w:val="left"/>
        <w:rPr>
          <w:rFonts w:ascii="Arial" w:eastAsiaTheme="minorEastAsia" w:hAnsi="Arial" w:cs="Arial"/>
          <w:kern w:val="0"/>
          <w:sz w:val="22"/>
          <w:szCs w:val="22"/>
        </w:rPr>
      </w:pPr>
    </w:p>
    <w:p w:rsidR="00BB376E" w:rsidRPr="00BB376E" w:rsidRDefault="00BB376E" w:rsidP="00BB376E">
      <w:pPr>
        <w:widowControl/>
        <w:adjustRightInd w:val="0"/>
        <w:snapToGrid w:val="0"/>
        <w:jc w:val="left"/>
        <w:rPr>
          <w:rFonts w:ascii="Arial" w:eastAsiaTheme="minorEastAsia" w:hAnsi="Arial" w:cs="Arial"/>
          <w:kern w:val="0"/>
          <w:sz w:val="22"/>
          <w:szCs w:val="22"/>
        </w:rPr>
      </w:pPr>
      <w:r w:rsidRPr="00BB376E">
        <w:rPr>
          <w:rFonts w:ascii="Arial" w:eastAsiaTheme="minorEastAsia" w:hAnsi="Arial" w:cs="Arial" w:hint="eastAsia"/>
          <w:kern w:val="0"/>
          <w:sz w:val="22"/>
          <w:szCs w:val="22"/>
        </w:rPr>
        <w:t>（一）严格封闭管理。校园实行全封闭管理，所有外来人员只能从学校</w:t>
      </w:r>
      <w:r w:rsidRPr="00BB376E">
        <w:rPr>
          <w:rFonts w:ascii="Arial" w:eastAsiaTheme="minorEastAsia" w:hAnsi="Arial" w:cs="Arial" w:hint="eastAsia"/>
          <w:kern w:val="0"/>
          <w:sz w:val="22"/>
          <w:szCs w:val="22"/>
        </w:rPr>
        <w:t>A</w:t>
      </w:r>
      <w:r w:rsidRPr="00BB376E">
        <w:rPr>
          <w:rFonts w:ascii="Arial" w:eastAsiaTheme="minorEastAsia" w:hAnsi="Arial" w:cs="Arial" w:hint="eastAsia"/>
          <w:kern w:val="0"/>
          <w:sz w:val="22"/>
          <w:szCs w:val="22"/>
        </w:rPr>
        <w:t>区正门进出，无关人员一律不得进入。</w:t>
      </w:r>
    </w:p>
    <w:p w:rsidR="00BB376E" w:rsidRPr="00BB376E" w:rsidRDefault="00BB376E" w:rsidP="00BB376E">
      <w:pPr>
        <w:widowControl/>
        <w:adjustRightInd w:val="0"/>
        <w:snapToGrid w:val="0"/>
        <w:jc w:val="left"/>
        <w:rPr>
          <w:rFonts w:ascii="Arial" w:eastAsiaTheme="minorEastAsia" w:hAnsi="Arial" w:cs="Arial"/>
          <w:kern w:val="0"/>
          <w:sz w:val="22"/>
          <w:szCs w:val="22"/>
        </w:rPr>
      </w:pPr>
    </w:p>
    <w:p w:rsidR="00BB376E" w:rsidRPr="00BB376E" w:rsidRDefault="00BB376E" w:rsidP="00BB376E">
      <w:pPr>
        <w:widowControl/>
        <w:adjustRightInd w:val="0"/>
        <w:snapToGrid w:val="0"/>
        <w:jc w:val="left"/>
        <w:rPr>
          <w:rFonts w:ascii="Arial" w:eastAsiaTheme="minorEastAsia" w:hAnsi="Arial" w:cs="Arial"/>
          <w:kern w:val="0"/>
          <w:sz w:val="22"/>
          <w:szCs w:val="22"/>
        </w:rPr>
      </w:pPr>
      <w:r w:rsidRPr="00BB376E">
        <w:rPr>
          <w:rFonts w:ascii="Arial" w:eastAsiaTheme="minorEastAsia" w:hAnsi="Arial" w:cs="Arial" w:hint="eastAsia"/>
          <w:kern w:val="0"/>
          <w:sz w:val="22"/>
          <w:szCs w:val="22"/>
        </w:rPr>
        <w:t>（二）严控人员进出。进入校园人员必须严格遵守疫情防控规定，自觉接受身份核验和体温检测，使用“扫码抗疫情”登记系统</w:t>
      </w:r>
      <w:proofErr w:type="gramStart"/>
      <w:r w:rsidRPr="00BB376E">
        <w:rPr>
          <w:rFonts w:ascii="Arial" w:eastAsiaTheme="minorEastAsia" w:hAnsi="Arial" w:cs="Arial" w:hint="eastAsia"/>
          <w:kern w:val="0"/>
          <w:sz w:val="22"/>
          <w:szCs w:val="22"/>
        </w:rPr>
        <w:t>实行扫码出入</w:t>
      </w:r>
      <w:proofErr w:type="gramEnd"/>
      <w:r w:rsidRPr="00BB376E">
        <w:rPr>
          <w:rFonts w:ascii="Arial" w:eastAsiaTheme="minorEastAsia" w:hAnsi="Arial" w:cs="Arial" w:hint="eastAsia"/>
          <w:kern w:val="0"/>
          <w:sz w:val="22"/>
          <w:szCs w:val="22"/>
        </w:rPr>
        <w:t>，全程按要求做好佩戴口罩等防护措施。</w:t>
      </w:r>
    </w:p>
    <w:p w:rsidR="00BB376E" w:rsidRPr="00BB376E" w:rsidRDefault="00BB376E" w:rsidP="00BB376E">
      <w:pPr>
        <w:widowControl/>
        <w:adjustRightInd w:val="0"/>
        <w:snapToGrid w:val="0"/>
        <w:jc w:val="left"/>
        <w:rPr>
          <w:rFonts w:ascii="Arial" w:eastAsiaTheme="minorEastAsia" w:hAnsi="Arial" w:cs="Arial"/>
          <w:kern w:val="0"/>
          <w:sz w:val="22"/>
          <w:szCs w:val="22"/>
        </w:rPr>
      </w:pPr>
    </w:p>
    <w:p w:rsidR="00BB376E" w:rsidRPr="00BB376E" w:rsidRDefault="00BB376E" w:rsidP="00BB376E">
      <w:pPr>
        <w:widowControl/>
        <w:adjustRightInd w:val="0"/>
        <w:snapToGrid w:val="0"/>
        <w:jc w:val="left"/>
        <w:rPr>
          <w:rFonts w:ascii="Arial" w:eastAsiaTheme="minorEastAsia" w:hAnsi="Arial" w:cs="Arial"/>
          <w:kern w:val="0"/>
          <w:sz w:val="22"/>
          <w:szCs w:val="22"/>
        </w:rPr>
      </w:pPr>
      <w:r w:rsidRPr="00BB376E">
        <w:rPr>
          <w:rFonts w:ascii="Arial" w:eastAsiaTheme="minorEastAsia" w:hAnsi="Arial" w:cs="Arial" w:hint="eastAsia"/>
          <w:kern w:val="0"/>
          <w:sz w:val="22"/>
          <w:szCs w:val="22"/>
        </w:rPr>
        <w:t>（三）严格规范处置</w:t>
      </w:r>
    </w:p>
    <w:p w:rsidR="00BB376E" w:rsidRPr="00BB376E" w:rsidRDefault="00BB376E" w:rsidP="00BB376E">
      <w:pPr>
        <w:widowControl/>
        <w:adjustRightInd w:val="0"/>
        <w:snapToGrid w:val="0"/>
        <w:jc w:val="left"/>
        <w:rPr>
          <w:rFonts w:ascii="Arial" w:eastAsiaTheme="minorEastAsia" w:hAnsi="Arial" w:cs="Arial"/>
          <w:kern w:val="0"/>
          <w:sz w:val="22"/>
          <w:szCs w:val="22"/>
        </w:rPr>
      </w:pPr>
      <w:r w:rsidRPr="00BB376E">
        <w:rPr>
          <w:rFonts w:ascii="Arial" w:eastAsiaTheme="minorEastAsia" w:hAnsi="Arial" w:cs="Arial" w:hint="eastAsia"/>
          <w:kern w:val="0"/>
          <w:sz w:val="22"/>
          <w:szCs w:val="22"/>
        </w:rPr>
        <w:t>对发现疑似症状和来自疫情严重地区的人员，学校将按工作要求及防疫隔离区管理办法处置。</w:t>
      </w:r>
    </w:p>
    <w:p w:rsidR="00BB376E" w:rsidRPr="00BB376E" w:rsidRDefault="00BB376E" w:rsidP="00BB376E">
      <w:pPr>
        <w:widowControl/>
        <w:adjustRightInd w:val="0"/>
        <w:snapToGrid w:val="0"/>
        <w:jc w:val="left"/>
        <w:rPr>
          <w:rFonts w:ascii="Arial" w:eastAsiaTheme="minorEastAsia" w:hAnsi="Arial" w:cs="Arial"/>
          <w:kern w:val="0"/>
          <w:sz w:val="22"/>
          <w:szCs w:val="22"/>
        </w:rPr>
      </w:pPr>
      <w:r w:rsidRPr="00BB376E">
        <w:rPr>
          <w:rFonts w:ascii="Arial" w:eastAsiaTheme="minorEastAsia" w:hAnsi="Arial" w:cs="Arial" w:hint="eastAsia"/>
          <w:kern w:val="0"/>
          <w:sz w:val="22"/>
          <w:szCs w:val="22"/>
        </w:rPr>
        <w:t>对未正确佩戴口罩、体温≥</w:t>
      </w:r>
      <w:r w:rsidRPr="00BB376E">
        <w:rPr>
          <w:rFonts w:ascii="Arial" w:eastAsiaTheme="minorEastAsia" w:hAnsi="Arial" w:cs="Arial" w:hint="eastAsia"/>
          <w:kern w:val="0"/>
          <w:sz w:val="22"/>
          <w:szCs w:val="22"/>
        </w:rPr>
        <w:t>37.3</w:t>
      </w:r>
      <w:r w:rsidRPr="00BB376E">
        <w:rPr>
          <w:rFonts w:ascii="Arial" w:eastAsiaTheme="minorEastAsia" w:hAnsi="Arial" w:cs="Arial" w:hint="eastAsia"/>
          <w:kern w:val="0"/>
          <w:sz w:val="22"/>
          <w:szCs w:val="22"/>
        </w:rPr>
        <w:t>℃、有疫情接触史且医学观察未满</w:t>
      </w:r>
      <w:r w:rsidRPr="00BB376E">
        <w:rPr>
          <w:rFonts w:ascii="Arial" w:eastAsiaTheme="minorEastAsia" w:hAnsi="Arial" w:cs="Arial" w:hint="eastAsia"/>
          <w:kern w:val="0"/>
          <w:sz w:val="22"/>
          <w:szCs w:val="22"/>
        </w:rPr>
        <w:t>14</w:t>
      </w:r>
      <w:r w:rsidRPr="00BB376E">
        <w:rPr>
          <w:rFonts w:ascii="Arial" w:eastAsiaTheme="minorEastAsia" w:hAnsi="Arial" w:cs="Arial" w:hint="eastAsia"/>
          <w:kern w:val="0"/>
          <w:sz w:val="22"/>
          <w:szCs w:val="22"/>
        </w:rPr>
        <w:t>天者将按疫情防控要求进行严格处置。</w:t>
      </w:r>
    </w:p>
    <w:p w:rsidR="00BB376E" w:rsidRPr="00BB376E" w:rsidRDefault="00BB376E" w:rsidP="00BB376E">
      <w:pPr>
        <w:widowControl/>
        <w:adjustRightInd w:val="0"/>
        <w:snapToGrid w:val="0"/>
        <w:jc w:val="left"/>
        <w:rPr>
          <w:rFonts w:ascii="Arial" w:eastAsiaTheme="minorEastAsia" w:hAnsi="Arial" w:cs="Arial"/>
          <w:kern w:val="0"/>
          <w:sz w:val="22"/>
          <w:szCs w:val="22"/>
        </w:rPr>
      </w:pPr>
    </w:p>
    <w:p w:rsidR="00BB376E" w:rsidRPr="00BB376E" w:rsidRDefault="00BB376E" w:rsidP="00BB376E">
      <w:pPr>
        <w:widowControl/>
        <w:adjustRightInd w:val="0"/>
        <w:snapToGrid w:val="0"/>
        <w:jc w:val="left"/>
        <w:rPr>
          <w:rFonts w:ascii="Arial" w:eastAsiaTheme="minorEastAsia" w:hAnsi="Arial" w:cs="Arial"/>
          <w:kern w:val="0"/>
          <w:sz w:val="22"/>
          <w:szCs w:val="22"/>
        </w:rPr>
      </w:pPr>
      <w:r w:rsidRPr="00BB376E">
        <w:rPr>
          <w:rFonts w:ascii="Arial" w:eastAsiaTheme="minorEastAsia" w:hAnsi="Arial" w:cs="Arial" w:hint="eastAsia"/>
          <w:kern w:val="0"/>
          <w:sz w:val="22"/>
          <w:szCs w:val="22"/>
        </w:rPr>
        <w:t>三、进入报价文件递送办公场所须知</w:t>
      </w:r>
    </w:p>
    <w:p w:rsidR="00BB376E" w:rsidRPr="00BB376E" w:rsidRDefault="00BB376E" w:rsidP="00BB376E">
      <w:pPr>
        <w:widowControl/>
        <w:adjustRightInd w:val="0"/>
        <w:snapToGrid w:val="0"/>
        <w:jc w:val="left"/>
        <w:rPr>
          <w:rFonts w:ascii="Arial" w:eastAsiaTheme="minorEastAsia" w:hAnsi="Arial" w:cs="Arial"/>
          <w:kern w:val="0"/>
          <w:sz w:val="22"/>
          <w:szCs w:val="22"/>
        </w:rPr>
      </w:pPr>
    </w:p>
    <w:p w:rsidR="00BB376E" w:rsidRPr="00BB376E" w:rsidRDefault="00BB376E" w:rsidP="00BB376E">
      <w:pPr>
        <w:widowControl/>
        <w:adjustRightInd w:val="0"/>
        <w:snapToGrid w:val="0"/>
        <w:jc w:val="left"/>
        <w:rPr>
          <w:rFonts w:ascii="Arial" w:eastAsiaTheme="minorEastAsia" w:hAnsi="Arial" w:cs="Arial"/>
          <w:kern w:val="0"/>
          <w:sz w:val="22"/>
          <w:szCs w:val="22"/>
        </w:rPr>
      </w:pPr>
      <w:r w:rsidRPr="00BB376E">
        <w:rPr>
          <w:rFonts w:ascii="Arial" w:eastAsiaTheme="minorEastAsia" w:hAnsi="Arial" w:cs="Arial" w:hint="eastAsia"/>
          <w:kern w:val="0"/>
          <w:sz w:val="22"/>
          <w:szCs w:val="22"/>
        </w:rPr>
        <w:t>（一）保持安全距离。所有外来人员在递交材料现场依次等候，一律全程佩戴口罩，自觉保持</w:t>
      </w:r>
      <w:r w:rsidRPr="00BB376E">
        <w:rPr>
          <w:rFonts w:ascii="Arial" w:eastAsiaTheme="minorEastAsia" w:hAnsi="Arial" w:cs="Arial" w:hint="eastAsia"/>
          <w:kern w:val="0"/>
          <w:sz w:val="22"/>
          <w:szCs w:val="22"/>
        </w:rPr>
        <w:t>1</w:t>
      </w:r>
      <w:r w:rsidRPr="00BB376E">
        <w:rPr>
          <w:rFonts w:ascii="Arial" w:eastAsiaTheme="minorEastAsia" w:hAnsi="Arial" w:cs="Arial" w:hint="eastAsia"/>
          <w:kern w:val="0"/>
          <w:sz w:val="22"/>
          <w:szCs w:val="22"/>
        </w:rPr>
        <w:t>米以上的人员间隔距离，尽量隔空就座，不可喧哗闲聊，不可随意走动；保证自身口罩的清洁，不许在校园</w:t>
      </w:r>
      <w:proofErr w:type="gramStart"/>
      <w:r w:rsidRPr="00BB376E">
        <w:rPr>
          <w:rFonts w:ascii="Arial" w:eastAsiaTheme="minorEastAsia" w:hAnsi="Arial" w:cs="Arial" w:hint="eastAsia"/>
          <w:kern w:val="0"/>
          <w:sz w:val="22"/>
          <w:szCs w:val="22"/>
        </w:rPr>
        <w:t>随意丢扔垃圾</w:t>
      </w:r>
      <w:proofErr w:type="gramEnd"/>
      <w:r w:rsidRPr="00BB376E">
        <w:rPr>
          <w:rFonts w:ascii="Arial" w:eastAsiaTheme="minorEastAsia" w:hAnsi="Arial" w:cs="Arial" w:hint="eastAsia"/>
          <w:kern w:val="0"/>
          <w:sz w:val="22"/>
          <w:szCs w:val="22"/>
        </w:rPr>
        <w:t>，如有废弃的口罩必须丢进学校指定的专门垃圾桶内。</w:t>
      </w:r>
    </w:p>
    <w:p w:rsidR="00BB376E" w:rsidRPr="00BB376E" w:rsidRDefault="00BB376E" w:rsidP="00BB376E">
      <w:pPr>
        <w:widowControl/>
        <w:adjustRightInd w:val="0"/>
        <w:snapToGrid w:val="0"/>
        <w:jc w:val="left"/>
        <w:rPr>
          <w:rFonts w:ascii="Arial" w:eastAsiaTheme="minorEastAsia" w:hAnsi="Arial" w:cs="Arial"/>
          <w:kern w:val="0"/>
          <w:sz w:val="22"/>
          <w:szCs w:val="22"/>
        </w:rPr>
      </w:pPr>
    </w:p>
    <w:p w:rsidR="00BB376E" w:rsidRPr="00BB376E" w:rsidRDefault="00BB376E" w:rsidP="00BB376E">
      <w:pPr>
        <w:widowControl/>
        <w:adjustRightInd w:val="0"/>
        <w:snapToGrid w:val="0"/>
        <w:jc w:val="left"/>
        <w:rPr>
          <w:rFonts w:ascii="Arial" w:eastAsiaTheme="minorEastAsia" w:hAnsi="Arial" w:cs="Arial"/>
          <w:kern w:val="0"/>
          <w:sz w:val="22"/>
          <w:szCs w:val="22"/>
        </w:rPr>
      </w:pPr>
      <w:r w:rsidRPr="00BB376E">
        <w:rPr>
          <w:rFonts w:ascii="Arial" w:eastAsiaTheme="minorEastAsia" w:hAnsi="Arial" w:cs="Arial" w:hint="eastAsia"/>
          <w:kern w:val="0"/>
          <w:sz w:val="22"/>
          <w:szCs w:val="22"/>
        </w:rPr>
        <w:t>（二）控制活动时间。到学校递交材料时应提前备齐所需材料，即办即走、不得无故逗留。</w:t>
      </w:r>
    </w:p>
    <w:p w:rsidR="00BB376E" w:rsidRPr="00BB376E" w:rsidRDefault="00BB376E" w:rsidP="00BB376E">
      <w:pPr>
        <w:widowControl/>
        <w:adjustRightInd w:val="0"/>
        <w:snapToGrid w:val="0"/>
        <w:jc w:val="left"/>
        <w:rPr>
          <w:rFonts w:ascii="Arial" w:eastAsiaTheme="minorEastAsia" w:hAnsi="Arial" w:cs="Arial"/>
          <w:kern w:val="0"/>
          <w:sz w:val="22"/>
          <w:szCs w:val="22"/>
        </w:rPr>
      </w:pPr>
    </w:p>
    <w:p w:rsidR="00BB376E" w:rsidRPr="00BB376E" w:rsidRDefault="00BB376E" w:rsidP="00BB376E">
      <w:pPr>
        <w:widowControl/>
        <w:adjustRightInd w:val="0"/>
        <w:snapToGrid w:val="0"/>
        <w:jc w:val="left"/>
        <w:rPr>
          <w:rFonts w:ascii="Arial" w:eastAsiaTheme="minorEastAsia" w:hAnsi="Arial" w:cs="Arial"/>
          <w:kern w:val="0"/>
          <w:sz w:val="22"/>
          <w:szCs w:val="22"/>
        </w:rPr>
      </w:pPr>
      <w:r w:rsidRPr="00BB376E">
        <w:rPr>
          <w:rFonts w:ascii="Arial" w:eastAsiaTheme="minorEastAsia" w:hAnsi="Arial" w:cs="Arial" w:hint="eastAsia"/>
          <w:kern w:val="0"/>
          <w:sz w:val="22"/>
          <w:szCs w:val="22"/>
        </w:rPr>
        <w:t>（三）紧急防疫联动。外来人员如在校园发现疑似新冠肺炎症状的，应立即主动联系现场工作人员。</w:t>
      </w:r>
    </w:p>
    <w:p w:rsidR="00BB376E" w:rsidRPr="00BB376E" w:rsidRDefault="00BB376E" w:rsidP="00BB376E">
      <w:pPr>
        <w:widowControl/>
        <w:adjustRightInd w:val="0"/>
        <w:snapToGrid w:val="0"/>
        <w:jc w:val="left"/>
        <w:rPr>
          <w:rFonts w:ascii="Arial" w:eastAsiaTheme="minorEastAsia" w:hAnsi="Arial" w:cs="Arial"/>
          <w:kern w:val="0"/>
          <w:sz w:val="22"/>
          <w:szCs w:val="22"/>
        </w:rPr>
      </w:pPr>
    </w:p>
    <w:p w:rsidR="00BB376E" w:rsidRPr="00BB376E" w:rsidRDefault="00BB376E" w:rsidP="00BB376E">
      <w:pPr>
        <w:widowControl/>
        <w:adjustRightInd w:val="0"/>
        <w:snapToGrid w:val="0"/>
        <w:jc w:val="right"/>
        <w:rPr>
          <w:rFonts w:ascii="Arial" w:eastAsiaTheme="minorEastAsia" w:hAnsi="Arial" w:cs="Arial"/>
          <w:kern w:val="0"/>
          <w:sz w:val="22"/>
          <w:szCs w:val="22"/>
        </w:rPr>
      </w:pPr>
      <w:r w:rsidRPr="00BB376E">
        <w:rPr>
          <w:rFonts w:ascii="Arial" w:eastAsiaTheme="minorEastAsia" w:hAnsi="Arial" w:cs="Arial" w:hint="eastAsia"/>
          <w:kern w:val="0"/>
          <w:sz w:val="22"/>
          <w:szCs w:val="22"/>
        </w:rPr>
        <w:t>柳州职业技术学院</w:t>
      </w:r>
    </w:p>
    <w:p w:rsidR="00BB376E" w:rsidRPr="00BB376E" w:rsidRDefault="00BB376E" w:rsidP="00BB376E">
      <w:pPr>
        <w:widowControl/>
        <w:adjustRightInd w:val="0"/>
        <w:snapToGrid w:val="0"/>
        <w:jc w:val="right"/>
        <w:rPr>
          <w:rFonts w:ascii="Arial" w:eastAsiaTheme="minorEastAsia" w:hAnsi="Arial" w:cs="Arial"/>
          <w:kern w:val="0"/>
          <w:sz w:val="22"/>
          <w:szCs w:val="22"/>
        </w:rPr>
      </w:pPr>
      <w:r w:rsidRPr="00BB376E">
        <w:rPr>
          <w:rFonts w:ascii="Arial" w:eastAsiaTheme="minorEastAsia" w:hAnsi="Arial" w:cs="Arial" w:hint="eastAsia"/>
          <w:kern w:val="0"/>
          <w:sz w:val="22"/>
          <w:szCs w:val="22"/>
        </w:rPr>
        <w:t>2020</w:t>
      </w:r>
      <w:r w:rsidRPr="00BB376E">
        <w:rPr>
          <w:rFonts w:ascii="Arial" w:eastAsiaTheme="minorEastAsia" w:hAnsi="Arial" w:cs="Arial" w:hint="eastAsia"/>
          <w:kern w:val="0"/>
          <w:sz w:val="22"/>
          <w:szCs w:val="22"/>
        </w:rPr>
        <w:t>年</w:t>
      </w:r>
      <w:r w:rsidRPr="00BB376E">
        <w:rPr>
          <w:rFonts w:ascii="Arial" w:eastAsiaTheme="minorEastAsia" w:hAnsi="Arial" w:cs="Arial" w:hint="eastAsia"/>
          <w:kern w:val="0"/>
          <w:sz w:val="22"/>
          <w:szCs w:val="22"/>
        </w:rPr>
        <w:t>4</w:t>
      </w:r>
      <w:r w:rsidRPr="00BB376E">
        <w:rPr>
          <w:rFonts w:ascii="Arial" w:eastAsiaTheme="minorEastAsia" w:hAnsi="Arial" w:cs="Arial" w:hint="eastAsia"/>
          <w:kern w:val="0"/>
          <w:sz w:val="22"/>
          <w:szCs w:val="22"/>
        </w:rPr>
        <w:t>月</w:t>
      </w:r>
      <w:r>
        <w:rPr>
          <w:rFonts w:ascii="Arial" w:eastAsiaTheme="minorEastAsia" w:hAnsi="Arial" w:cs="Arial" w:hint="eastAsia"/>
          <w:kern w:val="0"/>
          <w:sz w:val="22"/>
          <w:szCs w:val="22"/>
        </w:rPr>
        <w:t>22</w:t>
      </w:r>
      <w:r w:rsidRPr="00BB376E">
        <w:rPr>
          <w:rFonts w:ascii="Arial" w:eastAsiaTheme="minorEastAsia" w:hAnsi="Arial" w:cs="Arial" w:hint="eastAsia"/>
          <w:kern w:val="0"/>
          <w:sz w:val="22"/>
          <w:szCs w:val="22"/>
        </w:rPr>
        <w:t>日</w:t>
      </w:r>
    </w:p>
    <w:p w:rsidR="00BB376E" w:rsidRPr="00BB376E" w:rsidRDefault="00BB376E" w:rsidP="00BB376E">
      <w:pPr>
        <w:widowControl/>
        <w:adjustRightInd w:val="0"/>
        <w:snapToGrid w:val="0"/>
        <w:jc w:val="left"/>
        <w:rPr>
          <w:rFonts w:ascii="Arial" w:eastAsiaTheme="minorEastAsia" w:hAnsi="Arial" w:cs="Arial"/>
          <w:kern w:val="0"/>
          <w:sz w:val="22"/>
          <w:szCs w:val="22"/>
        </w:rPr>
      </w:pPr>
    </w:p>
    <w:p w:rsidR="00BB376E" w:rsidRPr="00BB376E" w:rsidRDefault="00BB376E" w:rsidP="00BB376E">
      <w:pPr>
        <w:widowControl/>
        <w:adjustRightInd w:val="0"/>
        <w:snapToGrid w:val="0"/>
        <w:jc w:val="left"/>
        <w:rPr>
          <w:rFonts w:ascii="Arial" w:eastAsiaTheme="minorEastAsia" w:hAnsi="Arial" w:cs="Arial"/>
          <w:kern w:val="0"/>
          <w:sz w:val="22"/>
          <w:szCs w:val="22"/>
        </w:rPr>
      </w:pPr>
    </w:p>
    <w:p w:rsidR="00BB376E" w:rsidRPr="00BB376E" w:rsidRDefault="00BB376E" w:rsidP="00BB376E">
      <w:pPr>
        <w:widowControl/>
        <w:adjustRightInd w:val="0"/>
        <w:snapToGrid w:val="0"/>
        <w:jc w:val="left"/>
        <w:rPr>
          <w:rFonts w:ascii="Arial" w:eastAsiaTheme="minorEastAsia" w:hAnsi="Arial" w:cs="Arial"/>
          <w:kern w:val="0"/>
          <w:sz w:val="22"/>
          <w:szCs w:val="22"/>
        </w:rPr>
      </w:pPr>
    </w:p>
    <w:p w:rsidR="00BB376E" w:rsidRPr="00BB376E" w:rsidRDefault="00BB376E" w:rsidP="00BB376E">
      <w:pPr>
        <w:widowControl/>
        <w:adjustRightInd w:val="0"/>
        <w:snapToGrid w:val="0"/>
        <w:jc w:val="left"/>
        <w:rPr>
          <w:rFonts w:ascii="Arial" w:eastAsiaTheme="minorEastAsia" w:hAnsi="Arial" w:cs="Arial"/>
          <w:kern w:val="0"/>
          <w:sz w:val="22"/>
          <w:szCs w:val="22"/>
        </w:rPr>
      </w:pPr>
    </w:p>
    <w:p w:rsidR="00BB376E" w:rsidRPr="00BB376E" w:rsidRDefault="00BB376E" w:rsidP="00BB376E">
      <w:pPr>
        <w:widowControl/>
        <w:adjustRightInd w:val="0"/>
        <w:snapToGrid w:val="0"/>
        <w:jc w:val="left"/>
        <w:rPr>
          <w:rFonts w:ascii="Arial" w:eastAsiaTheme="minorEastAsia" w:hAnsi="Arial" w:cs="Arial"/>
          <w:kern w:val="0"/>
          <w:sz w:val="22"/>
          <w:szCs w:val="22"/>
        </w:rPr>
      </w:pPr>
    </w:p>
    <w:p w:rsidR="00BB376E" w:rsidRPr="00BB376E" w:rsidRDefault="00BB376E" w:rsidP="00BB376E">
      <w:pPr>
        <w:widowControl/>
        <w:adjustRightInd w:val="0"/>
        <w:snapToGrid w:val="0"/>
        <w:jc w:val="center"/>
        <w:rPr>
          <w:rFonts w:ascii="Arial" w:eastAsiaTheme="minorEastAsia" w:hAnsi="Arial" w:cs="Arial"/>
          <w:kern w:val="0"/>
          <w:sz w:val="22"/>
          <w:szCs w:val="22"/>
        </w:rPr>
      </w:pPr>
      <w:r w:rsidRPr="00BB376E">
        <w:rPr>
          <w:rFonts w:ascii="Arial" w:eastAsiaTheme="minorEastAsia" w:hAnsi="Arial" w:cs="Arial" w:hint="eastAsia"/>
          <w:kern w:val="0"/>
          <w:sz w:val="22"/>
          <w:szCs w:val="22"/>
        </w:rPr>
        <w:t>报价人承诺书</w:t>
      </w:r>
    </w:p>
    <w:p w:rsidR="00BB376E" w:rsidRPr="00BB376E" w:rsidRDefault="00BB376E" w:rsidP="00BB376E">
      <w:pPr>
        <w:widowControl/>
        <w:adjustRightInd w:val="0"/>
        <w:snapToGrid w:val="0"/>
        <w:jc w:val="center"/>
        <w:rPr>
          <w:rFonts w:ascii="Arial" w:eastAsiaTheme="minorEastAsia" w:hAnsi="Arial" w:cs="Arial"/>
          <w:kern w:val="0"/>
          <w:sz w:val="22"/>
          <w:szCs w:val="22"/>
        </w:rPr>
      </w:pPr>
    </w:p>
    <w:p w:rsidR="00BB376E" w:rsidRPr="00BB376E" w:rsidRDefault="00BB376E" w:rsidP="00BB376E">
      <w:pPr>
        <w:widowControl/>
        <w:adjustRightInd w:val="0"/>
        <w:snapToGrid w:val="0"/>
        <w:jc w:val="left"/>
        <w:rPr>
          <w:rFonts w:ascii="Arial" w:eastAsiaTheme="minorEastAsia" w:hAnsi="Arial" w:cs="Arial"/>
          <w:kern w:val="0"/>
          <w:sz w:val="22"/>
          <w:szCs w:val="22"/>
        </w:rPr>
      </w:pPr>
      <w:r w:rsidRPr="00BB376E">
        <w:rPr>
          <w:rFonts w:ascii="Arial" w:eastAsiaTheme="minorEastAsia" w:hAnsi="Arial" w:cs="Arial" w:hint="eastAsia"/>
          <w:kern w:val="0"/>
          <w:sz w:val="22"/>
          <w:szCs w:val="22"/>
        </w:rPr>
        <w:t>本单位</w:t>
      </w:r>
      <w:r w:rsidRPr="00BB376E">
        <w:rPr>
          <w:rFonts w:ascii="Arial" w:eastAsiaTheme="minorEastAsia" w:hAnsi="Arial" w:cs="Arial" w:hint="eastAsia"/>
          <w:kern w:val="0"/>
          <w:sz w:val="22"/>
          <w:szCs w:val="22"/>
        </w:rPr>
        <w:t>____________________</w:t>
      </w:r>
      <w:r w:rsidRPr="00BB376E">
        <w:rPr>
          <w:rFonts w:ascii="Arial" w:eastAsiaTheme="minorEastAsia" w:hAnsi="Arial" w:cs="Arial" w:hint="eastAsia"/>
          <w:kern w:val="0"/>
          <w:sz w:val="22"/>
          <w:szCs w:val="22"/>
        </w:rPr>
        <w:t>承诺严格落实党中央、国务院以及广西壮族自治区政府相关疫情防控工作部署，遵守《中华人民共和国传染病防治法》及其他疫情防控相关要求。本单位于</w:t>
      </w:r>
      <w:r w:rsidRPr="00BB376E">
        <w:rPr>
          <w:rFonts w:ascii="Arial" w:eastAsiaTheme="minorEastAsia" w:hAnsi="Arial" w:cs="Arial" w:hint="eastAsia"/>
          <w:kern w:val="0"/>
          <w:sz w:val="22"/>
          <w:szCs w:val="22"/>
        </w:rPr>
        <w:t xml:space="preserve">  </w:t>
      </w:r>
      <w:r w:rsidRPr="00BB376E">
        <w:rPr>
          <w:rFonts w:ascii="Arial" w:eastAsiaTheme="minorEastAsia" w:hAnsi="Arial" w:cs="Arial" w:hint="eastAsia"/>
          <w:kern w:val="0"/>
          <w:sz w:val="22"/>
          <w:szCs w:val="22"/>
        </w:rPr>
        <w:t>年</w:t>
      </w:r>
      <w:r w:rsidRPr="00BB376E">
        <w:rPr>
          <w:rFonts w:ascii="Arial" w:eastAsiaTheme="minorEastAsia" w:hAnsi="Arial" w:cs="Arial" w:hint="eastAsia"/>
          <w:kern w:val="0"/>
          <w:sz w:val="22"/>
          <w:szCs w:val="22"/>
        </w:rPr>
        <w:t xml:space="preserve">  </w:t>
      </w:r>
      <w:r w:rsidRPr="00BB376E">
        <w:rPr>
          <w:rFonts w:ascii="Arial" w:eastAsiaTheme="minorEastAsia" w:hAnsi="Arial" w:cs="Arial" w:hint="eastAsia"/>
          <w:kern w:val="0"/>
          <w:sz w:val="22"/>
          <w:szCs w:val="22"/>
        </w:rPr>
        <w:t>月</w:t>
      </w:r>
      <w:r w:rsidRPr="00BB376E">
        <w:rPr>
          <w:rFonts w:ascii="Arial" w:eastAsiaTheme="minorEastAsia" w:hAnsi="Arial" w:cs="Arial" w:hint="eastAsia"/>
          <w:kern w:val="0"/>
          <w:sz w:val="22"/>
          <w:szCs w:val="22"/>
        </w:rPr>
        <w:t xml:space="preserve">  </w:t>
      </w:r>
      <w:r w:rsidRPr="00BB376E">
        <w:rPr>
          <w:rFonts w:ascii="Arial" w:eastAsiaTheme="minorEastAsia" w:hAnsi="Arial" w:cs="Arial" w:hint="eastAsia"/>
          <w:kern w:val="0"/>
          <w:sz w:val="22"/>
          <w:szCs w:val="22"/>
        </w:rPr>
        <w:t>日递送</w:t>
      </w:r>
      <w:r w:rsidRPr="00BB376E">
        <w:rPr>
          <w:rFonts w:ascii="Arial" w:eastAsiaTheme="minorEastAsia" w:hAnsi="Arial" w:cs="Arial" w:hint="eastAsia"/>
          <w:kern w:val="0"/>
          <w:sz w:val="22"/>
          <w:szCs w:val="22"/>
        </w:rPr>
        <w:t>_________________</w:t>
      </w:r>
      <w:r w:rsidRPr="00BB376E">
        <w:rPr>
          <w:rFonts w:ascii="Arial" w:eastAsiaTheme="minorEastAsia" w:hAnsi="Arial" w:cs="Arial" w:hint="eastAsia"/>
          <w:kern w:val="0"/>
          <w:sz w:val="22"/>
          <w:szCs w:val="22"/>
        </w:rPr>
        <w:t>项目的报价文件。本单位承诺在递送过程中做到以下几点：</w:t>
      </w:r>
    </w:p>
    <w:p w:rsidR="00BB376E" w:rsidRPr="00BB376E" w:rsidRDefault="00BB376E" w:rsidP="00BB376E">
      <w:pPr>
        <w:widowControl/>
        <w:adjustRightInd w:val="0"/>
        <w:snapToGrid w:val="0"/>
        <w:jc w:val="left"/>
        <w:rPr>
          <w:rFonts w:ascii="Arial" w:eastAsiaTheme="minorEastAsia" w:hAnsi="Arial" w:cs="Arial"/>
          <w:kern w:val="0"/>
          <w:sz w:val="22"/>
          <w:szCs w:val="22"/>
        </w:rPr>
      </w:pPr>
    </w:p>
    <w:p w:rsidR="00BB376E" w:rsidRPr="00BB376E" w:rsidRDefault="00BB376E" w:rsidP="00BB376E">
      <w:pPr>
        <w:widowControl/>
        <w:adjustRightInd w:val="0"/>
        <w:snapToGrid w:val="0"/>
        <w:jc w:val="left"/>
        <w:rPr>
          <w:rFonts w:ascii="Arial" w:eastAsiaTheme="minorEastAsia" w:hAnsi="Arial" w:cs="Arial"/>
          <w:kern w:val="0"/>
          <w:sz w:val="22"/>
          <w:szCs w:val="22"/>
        </w:rPr>
      </w:pPr>
      <w:r w:rsidRPr="00BB376E">
        <w:rPr>
          <w:rFonts w:ascii="Arial" w:eastAsiaTheme="minorEastAsia" w:hAnsi="Arial" w:cs="Arial" w:hint="eastAsia"/>
          <w:kern w:val="0"/>
          <w:sz w:val="22"/>
          <w:szCs w:val="22"/>
        </w:rPr>
        <w:t>1</w:t>
      </w:r>
      <w:r w:rsidRPr="00BB376E">
        <w:rPr>
          <w:rFonts w:ascii="Arial" w:eastAsiaTheme="minorEastAsia" w:hAnsi="Arial" w:cs="Arial" w:hint="eastAsia"/>
          <w:kern w:val="0"/>
          <w:sz w:val="22"/>
          <w:szCs w:val="22"/>
        </w:rPr>
        <w:t>．参与报价人员积极配合采购人单位工作人员进行体温检测和人员信息登记。不符合防控管理要求的人员，不进入采购人单位，并于必要时积极配合采购人单位工作人员做好现场临时隔离工作。</w:t>
      </w:r>
      <w:r w:rsidRPr="00BB376E">
        <w:rPr>
          <w:rFonts w:ascii="Arial" w:eastAsiaTheme="minorEastAsia" w:hAnsi="Arial" w:cs="Arial" w:hint="eastAsia"/>
          <w:kern w:val="0"/>
          <w:sz w:val="22"/>
          <w:szCs w:val="22"/>
        </w:rPr>
        <w:t xml:space="preserve"> </w:t>
      </w:r>
    </w:p>
    <w:p w:rsidR="00BB376E" w:rsidRPr="00BB376E" w:rsidRDefault="00BB376E" w:rsidP="00BB376E">
      <w:pPr>
        <w:widowControl/>
        <w:adjustRightInd w:val="0"/>
        <w:snapToGrid w:val="0"/>
        <w:jc w:val="left"/>
        <w:rPr>
          <w:rFonts w:ascii="Arial" w:eastAsiaTheme="minorEastAsia" w:hAnsi="Arial" w:cs="Arial"/>
          <w:kern w:val="0"/>
          <w:sz w:val="22"/>
          <w:szCs w:val="22"/>
        </w:rPr>
      </w:pPr>
      <w:r w:rsidRPr="00BB376E">
        <w:rPr>
          <w:rFonts w:ascii="Arial" w:eastAsiaTheme="minorEastAsia" w:hAnsi="Arial" w:cs="Arial" w:hint="eastAsia"/>
          <w:kern w:val="0"/>
          <w:sz w:val="22"/>
          <w:szCs w:val="22"/>
        </w:rPr>
        <w:t>2</w:t>
      </w:r>
      <w:r w:rsidRPr="00BB376E">
        <w:rPr>
          <w:rFonts w:ascii="Arial" w:eastAsiaTheme="minorEastAsia" w:hAnsi="Arial" w:cs="Arial" w:hint="eastAsia"/>
          <w:kern w:val="0"/>
          <w:sz w:val="22"/>
          <w:szCs w:val="22"/>
        </w:rPr>
        <w:t>．参加报价人员自觉做好个人防护，全程正确佩戴口罩，听从采购人单位工作人员的引导。</w:t>
      </w:r>
      <w:r w:rsidRPr="00BB376E">
        <w:rPr>
          <w:rFonts w:ascii="Arial" w:eastAsiaTheme="minorEastAsia" w:hAnsi="Arial" w:cs="Arial" w:hint="eastAsia"/>
          <w:kern w:val="0"/>
          <w:sz w:val="22"/>
          <w:szCs w:val="22"/>
        </w:rPr>
        <w:t xml:space="preserve"> </w:t>
      </w:r>
    </w:p>
    <w:p w:rsidR="00BB376E" w:rsidRPr="00BB376E" w:rsidRDefault="00BB376E" w:rsidP="00BB376E">
      <w:pPr>
        <w:widowControl/>
        <w:adjustRightInd w:val="0"/>
        <w:snapToGrid w:val="0"/>
        <w:jc w:val="left"/>
        <w:rPr>
          <w:rFonts w:ascii="Arial" w:eastAsiaTheme="minorEastAsia" w:hAnsi="Arial" w:cs="Arial"/>
          <w:kern w:val="0"/>
          <w:sz w:val="22"/>
          <w:szCs w:val="22"/>
        </w:rPr>
      </w:pPr>
      <w:r w:rsidRPr="00BB376E">
        <w:rPr>
          <w:rFonts w:ascii="Arial" w:eastAsiaTheme="minorEastAsia" w:hAnsi="Arial" w:cs="Arial" w:hint="eastAsia"/>
          <w:kern w:val="0"/>
          <w:sz w:val="22"/>
          <w:szCs w:val="22"/>
        </w:rPr>
        <w:t>3</w:t>
      </w:r>
      <w:r w:rsidRPr="00BB376E">
        <w:rPr>
          <w:rFonts w:ascii="Arial" w:eastAsiaTheme="minorEastAsia" w:hAnsi="Arial" w:cs="Arial" w:hint="eastAsia"/>
          <w:kern w:val="0"/>
          <w:sz w:val="22"/>
          <w:szCs w:val="22"/>
        </w:rPr>
        <w:t>．本单位保证做好有关报价文件递送的各项准备工作，并按时到达采购人单位，避免因工作疏忽导致时间拖延和人员聚集；报价文件递送完毕后，本单位人员迅速离场，不在采购人单位停留。</w:t>
      </w:r>
    </w:p>
    <w:p w:rsidR="00BB376E" w:rsidRPr="00BB376E" w:rsidRDefault="00BB376E" w:rsidP="00BB376E">
      <w:pPr>
        <w:widowControl/>
        <w:adjustRightInd w:val="0"/>
        <w:snapToGrid w:val="0"/>
        <w:jc w:val="left"/>
        <w:rPr>
          <w:rFonts w:ascii="Arial" w:eastAsiaTheme="minorEastAsia" w:hAnsi="Arial" w:cs="Arial"/>
          <w:kern w:val="0"/>
          <w:sz w:val="22"/>
          <w:szCs w:val="22"/>
        </w:rPr>
      </w:pPr>
    </w:p>
    <w:p w:rsidR="00BB376E" w:rsidRPr="00BB376E" w:rsidRDefault="00BB376E" w:rsidP="00BB376E">
      <w:pPr>
        <w:widowControl/>
        <w:adjustRightInd w:val="0"/>
        <w:snapToGrid w:val="0"/>
        <w:jc w:val="left"/>
        <w:rPr>
          <w:rFonts w:ascii="Arial" w:eastAsiaTheme="minorEastAsia" w:hAnsi="Arial" w:cs="Arial"/>
          <w:kern w:val="0"/>
          <w:sz w:val="22"/>
          <w:szCs w:val="22"/>
        </w:rPr>
      </w:pPr>
      <w:r w:rsidRPr="00BB376E">
        <w:rPr>
          <w:rFonts w:ascii="Arial" w:eastAsiaTheme="minorEastAsia" w:hAnsi="Arial" w:cs="Arial" w:hint="eastAsia"/>
          <w:kern w:val="0"/>
          <w:sz w:val="22"/>
          <w:szCs w:val="22"/>
        </w:rPr>
        <w:t>对于报价文件递送人员，本单位登记其信息如下，</w:t>
      </w:r>
    </w:p>
    <w:p w:rsidR="00BB376E" w:rsidRPr="00BB376E" w:rsidRDefault="00BB376E" w:rsidP="00BB376E">
      <w:pPr>
        <w:widowControl/>
        <w:adjustRightInd w:val="0"/>
        <w:snapToGrid w:val="0"/>
        <w:jc w:val="left"/>
        <w:rPr>
          <w:rFonts w:ascii="Arial" w:eastAsiaTheme="minorEastAsia" w:hAnsi="Arial" w:cs="Arial"/>
          <w:kern w:val="0"/>
          <w:sz w:val="22"/>
          <w:szCs w:val="22"/>
        </w:rPr>
      </w:pPr>
      <w:r w:rsidRPr="00BB376E">
        <w:rPr>
          <w:rFonts w:ascii="Arial" w:eastAsiaTheme="minorEastAsia" w:hAnsi="Arial" w:cs="Arial" w:hint="eastAsia"/>
          <w:kern w:val="0"/>
          <w:sz w:val="22"/>
          <w:szCs w:val="22"/>
        </w:rPr>
        <w:t>1</w:t>
      </w:r>
      <w:r w:rsidRPr="00BB376E">
        <w:rPr>
          <w:rFonts w:ascii="Arial" w:eastAsiaTheme="minorEastAsia" w:hAnsi="Arial" w:cs="Arial" w:hint="eastAsia"/>
          <w:kern w:val="0"/>
          <w:sz w:val="22"/>
          <w:szCs w:val="22"/>
        </w:rPr>
        <w:t>．本单位派出的报价人员（姓名），（身份证号码），（联系电话），在（省、市、区县）居住，无疫情接触史、身体健康。</w:t>
      </w:r>
    </w:p>
    <w:p w:rsidR="00BB376E" w:rsidRPr="00BB376E" w:rsidRDefault="00BB376E" w:rsidP="00BB376E">
      <w:pPr>
        <w:widowControl/>
        <w:adjustRightInd w:val="0"/>
        <w:snapToGrid w:val="0"/>
        <w:jc w:val="left"/>
        <w:rPr>
          <w:rFonts w:ascii="Arial" w:eastAsiaTheme="minorEastAsia" w:hAnsi="Arial" w:cs="Arial"/>
          <w:kern w:val="0"/>
          <w:sz w:val="22"/>
          <w:szCs w:val="22"/>
        </w:rPr>
      </w:pPr>
      <w:r w:rsidRPr="00BB376E">
        <w:rPr>
          <w:rFonts w:ascii="Arial" w:eastAsiaTheme="minorEastAsia" w:hAnsi="Arial" w:cs="Arial" w:hint="eastAsia"/>
          <w:kern w:val="0"/>
          <w:sz w:val="22"/>
          <w:szCs w:val="22"/>
        </w:rPr>
        <w:t>2.</w:t>
      </w:r>
      <w:r w:rsidRPr="00BB376E">
        <w:rPr>
          <w:rFonts w:ascii="Arial" w:eastAsiaTheme="minorEastAsia" w:hAnsi="Arial" w:cs="Arial" w:hint="eastAsia"/>
          <w:kern w:val="0"/>
          <w:sz w:val="22"/>
          <w:szCs w:val="22"/>
        </w:rPr>
        <w:t>（</w:t>
      </w:r>
      <w:r w:rsidRPr="00BB376E">
        <w:rPr>
          <w:rFonts w:ascii="Arial" w:eastAsiaTheme="minorEastAsia" w:hAnsi="Arial" w:cs="Arial" w:hint="eastAsia"/>
          <w:kern w:val="0"/>
          <w:sz w:val="22"/>
          <w:szCs w:val="22"/>
        </w:rPr>
        <w:t>1</w:t>
      </w:r>
      <w:r w:rsidRPr="00BB376E">
        <w:rPr>
          <w:rFonts w:ascii="Arial" w:eastAsiaTheme="minorEastAsia" w:hAnsi="Arial" w:cs="Arial" w:hint="eastAsia"/>
          <w:kern w:val="0"/>
          <w:sz w:val="22"/>
          <w:szCs w:val="22"/>
        </w:rPr>
        <w:t>）此人于</w:t>
      </w:r>
      <w:r w:rsidRPr="00BB376E">
        <w:rPr>
          <w:rFonts w:ascii="Arial" w:eastAsiaTheme="minorEastAsia" w:hAnsi="Arial" w:cs="Arial" w:hint="eastAsia"/>
          <w:kern w:val="0"/>
          <w:sz w:val="22"/>
          <w:szCs w:val="22"/>
        </w:rPr>
        <w:t>2019</w:t>
      </w:r>
      <w:r w:rsidRPr="00BB376E">
        <w:rPr>
          <w:rFonts w:ascii="Arial" w:eastAsiaTheme="minorEastAsia" w:hAnsi="Arial" w:cs="Arial" w:hint="eastAsia"/>
          <w:kern w:val="0"/>
          <w:sz w:val="22"/>
          <w:szCs w:val="22"/>
        </w:rPr>
        <w:t>年</w:t>
      </w:r>
      <w:r w:rsidRPr="00BB376E">
        <w:rPr>
          <w:rFonts w:ascii="Arial" w:eastAsiaTheme="minorEastAsia" w:hAnsi="Arial" w:cs="Arial" w:hint="eastAsia"/>
          <w:kern w:val="0"/>
          <w:sz w:val="22"/>
          <w:szCs w:val="22"/>
        </w:rPr>
        <w:t>12</w:t>
      </w:r>
      <w:r w:rsidRPr="00BB376E">
        <w:rPr>
          <w:rFonts w:ascii="Arial" w:eastAsiaTheme="minorEastAsia" w:hAnsi="Arial" w:cs="Arial" w:hint="eastAsia"/>
          <w:kern w:val="0"/>
          <w:sz w:val="22"/>
          <w:szCs w:val="22"/>
        </w:rPr>
        <w:t>月</w:t>
      </w:r>
      <w:r w:rsidRPr="00BB376E">
        <w:rPr>
          <w:rFonts w:ascii="Arial" w:eastAsiaTheme="minorEastAsia" w:hAnsi="Arial" w:cs="Arial" w:hint="eastAsia"/>
          <w:kern w:val="0"/>
          <w:sz w:val="22"/>
          <w:szCs w:val="22"/>
        </w:rPr>
        <w:t>1</w:t>
      </w:r>
      <w:r w:rsidRPr="00BB376E">
        <w:rPr>
          <w:rFonts w:ascii="Arial" w:eastAsiaTheme="minorEastAsia" w:hAnsi="Arial" w:cs="Arial" w:hint="eastAsia"/>
          <w:kern w:val="0"/>
          <w:sz w:val="22"/>
          <w:szCs w:val="22"/>
        </w:rPr>
        <w:t>日之后未曾在南宁市西乡塘区、桂林市临桂区、河池市都安瑶族自治县停留或居住，未曾与以上三个县区的人员有过接触；（</w:t>
      </w:r>
      <w:r w:rsidRPr="00BB376E">
        <w:rPr>
          <w:rFonts w:ascii="Arial" w:eastAsiaTheme="minorEastAsia" w:hAnsi="Arial" w:cs="Arial" w:hint="eastAsia"/>
          <w:kern w:val="0"/>
          <w:sz w:val="22"/>
          <w:szCs w:val="22"/>
        </w:rPr>
        <w:t>2</w:t>
      </w:r>
      <w:r w:rsidRPr="00BB376E">
        <w:rPr>
          <w:rFonts w:ascii="Arial" w:eastAsiaTheme="minorEastAsia" w:hAnsi="Arial" w:cs="Arial" w:hint="eastAsia"/>
          <w:kern w:val="0"/>
          <w:sz w:val="22"/>
          <w:szCs w:val="22"/>
        </w:rPr>
        <w:t>）此人于</w:t>
      </w:r>
      <w:r w:rsidRPr="00BB376E">
        <w:rPr>
          <w:rFonts w:ascii="Arial" w:eastAsiaTheme="minorEastAsia" w:hAnsi="Arial" w:cs="Arial" w:hint="eastAsia"/>
          <w:kern w:val="0"/>
          <w:sz w:val="22"/>
          <w:szCs w:val="22"/>
        </w:rPr>
        <w:t>2019</w:t>
      </w:r>
      <w:r w:rsidRPr="00BB376E">
        <w:rPr>
          <w:rFonts w:ascii="Arial" w:eastAsiaTheme="minorEastAsia" w:hAnsi="Arial" w:cs="Arial" w:hint="eastAsia"/>
          <w:kern w:val="0"/>
          <w:sz w:val="22"/>
          <w:szCs w:val="22"/>
        </w:rPr>
        <w:t>年</w:t>
      </w:r>
      <w:r w:rsidRPr="00BB376E">
        <w:rPr>
          <w:rFonts w:ascii="Arial" w:eastAsiaTheme="minorEastAsia" w:hAnsi="Arial" w:cs="Arial" w:hint="eastAsia"/>
          <w:kern w:val="0"/>
          <w:sz w:val="22"/>
          <w:szCs w:val="22"/>
        </w:rPr>
        <w:t>12</w:t>
      </w:r>
      <w:r w:rsidRPr="00BB376E">
        <w:rPr>
          <w:rFonts w:ascii="Arial" w:eastAsiaTheme="minorEastAsia" w:hAnsi="Arial" w:cs="Arial" w:hint="eastAsia"/>
          <w:kern w:val="0"/>
          <w:sz w:val="22"/>
          <w:szCs w:val="22"/>
        </w:rPr>
        <w:t>月</w:t>
      </w:r>
      <w:r w:rsidRPr="00BB376E">
        <w:rPr>
          <w:rFonts w:ascii="Arial" w:eastAsiaTheme="minorEastAsia" w:hAnsi="Arial" w:cs="Arial" w:hint="eastAsia"/>
          <w:kern w:val="0"/>
          <w:sz w:val="22"/>
          <w:szCs w:val="22"/>
        </w:rPr>
        <w:t>1</w:t>
      </w:r>
      <w:r w:rsidRPr="00BB376E">
        <w:rPr>
          <w:rFonts w:ascii="Arial" w:eastAsiaTheme="minorEastAsia" w:hAnsi="Arial" w:cs="Arial" w:hint="eastAsia"/>
          <w:kern w:val="0"/>
          <w:sz w:val="22"/>
          <w:szCs w:val="22"/>
        </w:rPr>
        <w:t>日之后未曾在广西壮族自治区以外停留或居住，在广西内</w:t>
      </w:r>
      <w:proofErr w:type="gramStart"/>
      <w:r w:rsidRPr="00BB376E">
        <w:rPr>
          <w:rFonts w:ascii="Arial" w:eastAsiaTheme="minorEastAsia" w:hAnsi="Arial" w:cs="Arial" w:hint="eastAsia"/>
          <w:kern w:val="0"/>
          <w:sz w:val="22"/>
          <w:szCs w:val="22"/>
        </w:rPr>
        <w:t>未曾于</w:t>
      </w:r>
      <w:proofErr w:type="gramEnd"/>
      <w:r w:rsidRPr="00BB376E">
        <w:rPr>
          <w:rFonts w:ascii="Arial" w:eastAsiaTheme="minorEastAsia" w:hAnsi="Arial" w:cs="Arial" w:hint="eastAsia"/>
          <w:kern w:val="0"/>
          <w:sz w:val="22"/>
          <w:szCs w:val="22"/>
        </w:rPr>
        <w:t>2019</w:t>
      </w:r>
      <w:r w:rsidRPr="00BB376E">
        <w:rPr>
          <w:rFonts w:ascii="Arial" w:eastAsiaTheme="minorEastAsia" w:hAnsi="Arial" w:cs="Arial" w:hint="eastAsia"/>
          <w:kern w:val="0"/>
          <w:sz w:val="22"/>
          <w:szCs w:val="22"/>
        </w:rPr>
        <w:t>年</w:t>
      </w:r>
      <w:r w:rsidRPr="00BB376E">
        <w:rPr>
          <w:rFonts w:ascii="Arial" w:eastAsiaTheme="minorEastAsia" w:hAnsi="Arial" w:cs="Arial" w:hint="eastAsia"/>
          <w:kern w:val="0"/>
          <w:sz w:val="22"/>
          <w:szCs w:val="22"/>
        </w:rPr>
        <w:t>12</w:t>
      </w:r>
      <w:r w:rsidRPr="00BB376E">
        <w:rPr>
          <w:rFonts w:ascii="Arial" w:eastAsiaTheme="minorEastAsia" w:hAnsi="Arial" w:cs="Arial" w:hint="eastAsia"/>
          <w:kern w:val="0"/>
          <w:sz w:val="22"/>
          <w:szCs w:val="22"/>
        </w:rPr>
        <w:t>月</w:t>
      </w:r>
      <w:r w:rsidRPr="00BB376E">
        <w:rPr>
          <w:rFonts w:ascii="Arial" w:eastAsiaTheme="minorEastAsia" w:hAnsi="Arial" w:cs="Arial" w:hint="eastAsia"/>
          <w:kern w:val="0"/>
          <w:sz w:val="22"/>
          <w:szCs w:val="22"/>
        </w:rPr>
        <w:t>1</w:t>
      </w:r>
      <w:r w:rsidRPr="00BB376E">
        <w:rPr>
          <w:rFonts w:ascii="Arial" w:eastAsiaTheme="minorEastAsia" w:hAnsi="Arial" w:cs="Arial" w:hint="eastAsia"/>
          <w:kern w:val="0"/>
          <w:sz w:val="22"/>
          <w:szCs w:val="22"/>
        </w:rPr>
        <w:t>日之后与来往过湖北省的人士有过接触；（</w:t>
      </w:r>
      <w:r w:rsidRPr="00BB376E">
        <w:rPr>
          <w:rFonts w:ascii="Arial" w:eastAsiaTheme="minorEastAsia" w:hAnsi="Arial" w:cs="Arial" w:hint="eastAsia"/>
          <w:kern w:val="0"/>
          <w:sz w:val="22"/>
          <w:szCs w:val="22"/>
        </w:rPr>
        <w:t>3</w:t>
      </w:r>
      <w:r w:rsidRPr="00BB376E">
        <w:rPr>
          <w:rFonts w:ascii="Arial" w:eastAsiaTheme="minorEastAsia" w:hAnsi="Arial" w:cs="Arial" w:hint="eastAsia"/>
          <w:kern w:val="0"/>
          <w:sz w:val="22"/>
          <w:szCs w:val="22"/>
        </w:rPr>
        <w:t>）此人于</w:t>
      </w:r>
      <w:r w:rsidRPr="00BB376E">
        <w:rPr>
          <w:rFonts w:ascii="Arial" w:eastAsiaTheme="minorEastAsia" w:hAnsi="Arial" w:cs="Arial" w:hint="eastAsia"/>
          <w:kern w:val="0"/>
          <w:sz w:val="22"/>
          <w:szCs w:val="22"/>
        </w:rPr>
        <w:t>2019</w:t>
      </w:r>
      <w:r w:rsidRPr="00BB376E">
        <w:rPr>
          <w:rFonts w:ascii="Arial" w:eastAsiaTheme="minorEastAsia" w:hAnsi="Arial" w:cs="Arial" w:hint="eastAsia"/>
          <w:kern w:val="0"/>
          <w:sz w:val="22"/>
          <w:szCs w:val="22"/>
        </w:rPr>
        <w:t>年</w:t>
      </w:r>
      <w:r w:rsidRPr="00BB376E">
        <w:rPr>
          <w:rFonts w:ascii="Arial" w:eastAsiaTheme="minorEastAsia" w:hAnsi="Arial" w:cs="Arial" w:hint="eastAsia"/>
          <w:kern w:val="0"/>
          <w:sz w:val="22"/>
          <w:szCs w:val="22"/>
        </w:rPr>
        <w:t>12</w:t>
      </w:r>
      <w:r w:rsidRPr="00BB376E">
        <w:rPr>
          <w:rFonts w:ascii="Arial" w:eastAsiaTheme="minorEastAsia" w:hAnsi="Arial" w:cs="Arial" w:hint="eastAsia"/>
          <w:kern w:val="0"/>
          <w:sz w:val="22"/>
          <w:szCs w:val="22"/>
        </w:rPr>
        <w:t>月</w:t>
      </w:r>
      <w:r w:rsidRPr="00BB376E">
        <w:rPr>
          <w:rFonts w:ascii="Arial" w:eastAsiaTheme="minorEastAsia" w:hAnsi="Arial" w:cs="Arial" w:hint="eastAsia"/>
          <w:kern w:val="0"/>
          <w:sz w:val="22"/>
          <w:szCs w:val="22"/>
        </w:rPr>
        <w:t>1</w:t>
      </w:r>
      <w:r w:rsidRPr="00BB376E">
        <w:rPr>
          <w:rFonts w:ascii="Arial" w:eastAsiaTheme="minorEastAsia" w:hAnsi="Arial" w:cs="Arial" w:hint="eastAsia"/>
          <w:kern w:val="0"/>
          <w:sz w:val="22"/>
          <w:szCs w:val="22"/>
        </w:rPr>
        <w:t>日之后未曾离开中华人民共和国国境，未曾与任何外籍人士、来往过国内外的人士接触。</w:t>
      </w:r>
    </w:p>
    <w:p w:rsidR="00BB376E" w:rsidRPr="00BB376E" w:rsidRDefault="00BB376E" w:rsidP="00BB376E">
      <w:pPr>
        <w:widowControl/>
        <w:adjustRightInd w:val="0"/>
        <w:snapToGrid w:val="0"/>
        <w:jc w:val="left"/>
        <w:rPr>
          <w:rFonts w:ascii="Arial" w:eastAsiaTheme="minorEastAsia" w:hAnsi="Arial" w:cs="Arial"/>
          <w:kern w:val="0"/>
          <w:sz w:val="22"/>
          <w:szCs w:val="22"/>
        </w:rPr>
      </w:pPr>
      <w:r w:rsidRPr="00BB376E">
        <w:rPr>
          <w:rFonts w:ascii="Arial" w:eastAsiaTheme="minorEastAsia" w:hAnsi="Arial" w:cs="Arial" w:hint="eastAsia"/>
          <w:kern w:val="0"/>
          <w:sz w:val="22"/>
          <w:szCs w:val="22"/>
        </w:rPr>
        <w:t>3.</w:t>
      </w:r>
      <w:r w:rsidRPr="00BB376E">
        <w:rPr>
          <w:rFonts w:ascii="Arial" w:eastAsiaTheme="minorEastAsia" w:hAnsi="Arial" w:cs="Arial" w:hint="eastAsia"/>
          <w:kern w:val="0"/>
          <w:sz w:val="22"/>
          <w:szCs w:val="22"/>
        </w:rPr>
        <w:t>如在</w:t>
      </w:r>
      <w:r w:rsidRPr="00BB376E">
        <w:rPr>
          <w:rFonts w:ascii="Arial" w:eastAsiaTheme="minorEastAsia" w:hAnsi="Arial" w:cs="Arial" w:hint="eastAsia"/>
          <w:kern w:val="0"/>
          <w:sz w:val="22"/>
          <w:szCs w:val="22"/>
        </w:rPr>
        <w:t>2019</w:t>
      </w:r>
      <w:r w:rsidRPr="00BB376E">
        <w:rPr>
          <w:rFonts w:ascii="Arial" w:eastAsiaTheme="minorEastAsia" w:hAnsi="Arial" w:cs="Arial" w:hint="eastAsia"/>
          <w:kern w:val="0"/>
          <w:sz w:val="22"/>
          <w:szCs w:val="22"/>
        </w:rPr>
        <w:t>年</w:t>
      </w:r>
      <w:r w:rsidRPr="00BB376E">
        <w:rPr>
          <w:rFonts w:ascii="Arial" w:eastAsiaTheme="minorEastAsia" w:hAnsi="Arial" w:cs="Arial" w:hint="eastAsia"/>
          <w:kern w:val="0"/>
          <w:sz w:val="22"/>
          <w:szCs w:val="22"/>
        </w:rPr>
        <w:t>12</w:t>
      </w:r>
      <w:r w:rsidRPr="00BB376E">
        <w:rPr>
          <w:rFonts w:ascii="Arial" w:eastAsiaTheme="minorEastAsia" w:hAnsi="Arial" w:cs="Arial" w:hint="eastAsia"/>
          <w:kern w:val="0"/>
          <w:sz w:val="22"/>
          <w:szCs w:val="22"/>
        </w:rPr>
        <w:t>月</w:t>
      </w:r>
      <w:r w:rsidRPr="00BB376E">
        <w:rPr>
          <w:rFonts w:ascii="Arial" w:eastAsiaTheme="minorEastAsia" w:hAnsi="Arial" w:cs="Arial" w:hint="eastAsia"/>
          <w:kern w:val="0"/>
          <w:sz w:val="22"/>
          <w:szCs w:val="22"/>
        </w:rPr>
        <w:t>1</w:t>
      </w:r>
      <w:r w:rsidRPr="00BB376E">
        <w:rPr>
          <w:rFonts w:ascii="Arial" w:eastAsiaTheme="minorEastAsia" w:hAnsi="Arial" w:cs="Arial" w:hint="eastAsia"/>
          <w:kern w:val="0"/>
          <w:sz w:val="22"/>
          <w:szCs w:val="22"/>
        </w:rPr>
        <w:t>日之后有去过外省或国境外，或第二条第一部分所述的</w:t>
      </w:r>
      <w:proofErr w:type="gramStart"/>
      <w:r w:rsidRPr="00BB376E">
        <w:rPr>
          <w:rFonts w:ascii="Arial" w:eastAsiaTheme="minorEastAsia" w:hAnsi="Arial" w:cs="Arial" w:hint="eastAsia"/>
          <w:kern w:val="0"/>
          <w:sz w:val="22"/>
          <w:szCs w:val="22"/>
        </w:rPr>
        <w:t>的</w:t>
      </w:r>
      <w:proofErr w:type="gramEnd"/>
      <w:r w:rsidRPr="00BB376E">
        <w:rPr>
          <w:rFonts w:ascii="Arial" w:eastAsiaTheme="minorEastAsia" w:hAnsi="Arial" w:cs="Arial" w:hint="eastAsia"/>
          <w:kern w:val="0"/>
          <w:sz w:val="22"/>
          <w:szCs w:val="22"/>
        </w:rPr>
        <w:t>三区县，此人在回来后，已满足隔离</w:t>
      </w:r>
      <w:r w:rsidRPr="00BB376E">
        <w:rPr>
          <w:rFonts w:ascii="Arial" w:eastAsiaTheme="minorEastAsia" w:hAnsi="Arial" w:cs="Arial" w:hint="eastAsia"/>
          <w:kern w:val="0"/>
          <w:sz w:val="22"/>
          <w:szCs w:val="22"/>
        </w:rPr>
        <w:t>14</w:t>
      </w:r>
      <w:r w:rsidRPr="00BB376E">
        <w:rPr>
          <w:rFonts w:ascii="Arial" w:eastAsiaTheme="minorEastAsia" w:hAnsi="Arial" w:cs="Arial" w:hint="eastAsia"/>
          <w:kern w:val="0"/>
          <w:sz w:val="22"/>
          <w:szCs w:val="22"/>
        </w:rPr>
        <w:t>日的条件，并经各项检测，证明健康状况良好。</w:t>
      </w:r>
      <w:r w:rsidRPr="00BB376E">
        <w:rPr>
          <w:rFonts w:ascii="Arial" w:eastAsiaTheme="minorEastAsia" w:hAnsi="Arial" w:cs="Arial" w:hint="eastAsia"/>
          <w:kern w:val="0"/>
          <w:sz w:val="22"/>
          <w:szCs w:val="22"/>
        </w:rPr>
        <w:t xml:space="preserve"> </w:t>
      </w:r>
    </w:p>
    <w:p w:rsidR="00BB376E" w:rsidRPr="00BB376E" w:rsidRDefault="00BB376E" w:rsidP="00BB376E">
      <w:pPr>
        <w:widowControl/>
        <w:adjustRightInd w:val="0"/>
        <w:snapToGrid w:val="0"/>
        <w:jc w:val="left"/>
        <w:rPr>
          <w:rFonts w:ascii="Arial" w:eastAsiaTheme="minorEastAsia" w:hAnsi="Arial" w:cs="Arial"/>
          <w:kern w:val="0"/>
          <w:sz w:val="22"/>
          <w:szCs w:val="22"/>
        </w:rPr>
      </w:pPr>
    </w:p>
    <w:p w:rsidR="00BB376E" w:rsidRPr="00BB376E" w:rsidRDefault="00BB376E" w:rsidP="00BB376E">
      <w:pPr>
        <w:widowControl/>
        <w:adjustRightInd w:val="0"/>
        <w:snapToGrid w:val="0"/>
        <w:jc w:val="left"/>
        <w:rPr>
          <w:rFonts w:ascii="Arial" w:eastAsiaTheme="minorEastAsia" w:hAnsi="Arial" w:cs="Arial"/>
          <w:kern w:val="0"/>
          <w:sz w:val="22"/>
          <w:szCs w:val="22"/>
        </w:rPr>
      </w:pPr>
      <w:r w:rsidRPr="00BB376E">
        <w:rPr>
          <w:rFonts w:ascii="Arial" w:eastAsiaTheme="minorEastAsia" w:hAnsi="Arial" w:cs="Arial" w:hint="eastAsia"/>
          <w:kern w:val="0"/>
          <w:sz w:val="22"/>
          <w:szCs w:val="22"/>
        </w:rPr>
        <w:t>以上信息</w:t>
      </w:r>
      <w:proofErr w:type="gramStart"/>
      <w:r w:rsidRPr="00BB376E">
        <w:rPr>
          <w:rFonts w:ascii="Arial" w:eastAsiaTheme="minorEastAsia" w:hAnsi="Arial" w:cs="Arial" w:hint="eastAsia"/>
          <w:kern w:val="0"/>
          <w:sz w:val="22"/>
          <w:szCs w:val="22"/>
        </w:rPr>
        <w:t>均真实</w:t>
      </w:r>
      <w:proofErr w:type="gramEnd"/>
      <w:r w:rsidRPr="00BB376E">
        <w:rPr>
          <w:rFonts w:ascii="Arial" w:eastAsiaTheme="minorEastAsia" w:hAnsi="Arial" w:cs="Arial" w:hint="eastAsia"/>
          <w:kern w:val="0"/>
          <w:sz w:val="22"/>
          <w:szCs w:val="22"/>
        </w:rPr>
        <w:t>而有效，若被发现有虚假或瞒报信息，本单位</w:t>
      </w:r>
      <w:r w:rsidRPr="00BB376E">
        <w:rPr>
          <w:rFonts w:ascii="Arial" w:eastAsiaTheme="minorEastAsia" w:hAnsi="Arial" w:cs="Arial" w:hint="eastAsia"/>
          <w:kern w:val="0"/>
          <w:sz w:val="22"/>
          <w:szCs w:val="22"/>
        </w:rPr>
        <w:t>____________________</w:t>
      </w:r>
      <w:r w:rsidRPr="00BB376E">
        <w:rPr>
          <w:rFonts w:ascii="Arial" w:eastAsiaTheme="minorEastAsia" w:hAnsi="Arial" w:cs="Arial" w:hint="eastAsia"/>
          <w:kern w:val="0"/>
          <w:sz w:val="22"/>
          <w:szCs w:val="22"/>
        </w:rPr>
        <w:t>将自行放弃报价资格。</w:t>
      </w:r>
    </w:p>
    <w:p w:rsidR="00BB376E" w:rsidRPr="00BB376E" w:rsidRDefault="00BB376E" w:rsidP="00BB376E">
      <w:pPr>
        <w:widowControl/>
        <w:adjustRightInd w:val="0"/>
        <w:snapToGrid w:val="0"/>
        <w:jc w:val="left"/>
        <w:rPr>
          <w:rFonts w:ascii="Arial" w:eastAsiaTheme="minorEastAsia" w:hAnsi="Arial" w:cs="Arial"/>
          <w:kern w:val="0"/>
          <w:sz w:val="22"/>
          <w:szCs w:val="22"/>
        </w:rPr>
      </w:pPr>
    </w:p>
    <w:p w:rsidR="00BB376E" w:rsidRPr="00BB376E" w:rsidRDefault="00BB376E" w:rsidP="00BB376E">
      <w:pPr>
        <w:widowControl/>
        <w:adjustRightInd w:val="0"/>
        <w:snapToGrid w:val="0"/>
        <w:jc w:val="left"/>
        <w:rPr>
          <w:rFonts w:ascii="Arial" w:eastAsiaTheme="minorEastAsia" w:hAnsi="Arial" w:cs="Arial"/>
          <w:kern w:val="0"/>
          <w:sz w:val="22"/>
          <w:szCs w:val="22"/>
        </w:rPr>
      </w:pPr>
    </w:p>
    <w:p w:rsidR="00BB376E" w:rsidRPr="00BB376E" w:rsidRDefault="00BB376E" w:rsidP="00BB376E">
      <w:pPr>
        <w:widowControl/>
        <w:wordWrap w:val="0"/>
        <w:adjustRightInd w:val="0"/>
        <w:snapToGrid w:val="0"/>
        <w:jc w:val="right"/>
        <w:rPr>
          <w:rFonts w:ascii="Arial" w:eastAsiaTheme="minorEastAsia" w:hAnsi="Arial" w:cs="Arial"/>
          <w:kern w:val="0"/>
          <w:sz w:val="22"/>
          <w:szCs w:val="22"/>
        </w:rPr>
      </w:pPr>
      <w:r w:rsidRPr="00BB376E">
        <w:rPr>
          <w:rFonts w:ascii="Arial" w:eastAsiaTheme="minorEastAsia" w:hAnsi="Arial" w:cs="Arial" w:hint="eastAsia"/>
          <w:kern w:val="0"/>
          <w:sz w:val="22"/>
          <w:szCs w:val="22"/>
        </w:rPr>
        <w:t>报价文件递送人员（签字）：</w:t>
      </w:r>
      <w:r w:rsidRPr="00BB376E">
        <w:rPr>
          <w:rFonts w:ascii="Arial" w:eastAsiaTheme="minorEastAsia" w:hAnsi="Arial" w:cs="Arial" w:hint="eastAsia"/>
          <w:kern w:val="0"/>
          <w:sz w:val="22"/>
          <w:szCs w:val="22"/>
        </w:rPr>
        <w:t xml:space="preserve">                     </w:t>
      </w:r>
    </w:p>
    <w:p w:rsidR="00BB376E" w:rsidRPr="00BB376E" w:rsidRDefault="00BB376E" w:rsidP="00BB376E">
      <w:pPr>
        <w:widowControl/>
        <w:wordWrap w:val="0"/>
        <w:adjustRightInd w:val="0"/>
        <w:snapToGrid w:val="0"/>
        <w:jc w:val="right"/>
        <w:rPr>
          <w:rFonts w:ascii="Arial" w:eastAsiaTheme="minorEastAsia" w:hAnsi="Arial" w:cs="Arial"/>
          <w:kern w:val="0"/>
          <w:sz w:val="22"/>
          <w:szCs w:val="22"/>
        </w:rPr>
      </w:pPr>
    </w:p>
    <w:p w:rsidR="00BB376E" w:rsidRPr="00BB376E" w:rsidRDefault="00BB376E" w:rsidP="00BB376E">
      <w:pPr>
        <w:widowControl/>
        <w:adjustRightInd w:val="0"/>
        <w:snapToGrid w:val="0"/>
        <w:jc w:val="right"/>
        <w:rPr>
          <w:rFonts w:ascii="Arial" w:eastAsiaTheme="minorEastAsia" w:hAnsi="Arial" w:cs="Arial"/>
          <w:kern w:val="0"/>
          <w:sz w:val="22"/>
          <w:szCs w:val="22"/>
        </w:rPr>
      </w:pPr>
    </w:p>
    <w:p w:rsidR="00BB376E" w:rsidRPr="00BB376E" w:rsidRDefault="00BB376E" w:rsidP="00BB376E">
      <w:pPr>
        <w:widowControl/>
        <w:adjustRightInd w:val="0"/>
        <w:snapToGrid w:val="0"/>
        <w:ind w:firstLineChars="3000" w:firstLine="6600"/>
        <w:jc w:val="left"/>
        <w:rPr>
          <w:rFonts w:ascii="Arial" w:eastAsiaTheme="minorEastAsia" w:hAnsi="Arial" w:cs="Arial"/>
          <w:kern w:val="0"/>
          <w:sz w:val="22"/>
          <w:szCs w:val="22"/>
        </w:rPr>
      </w:pPr>
      <w:r w:rsidRPr="00BB376E">
        <w:rPr>
          <w:rFonts w:ascii="Arial" w:eastAsiaTheme="minorEastAsia" w:hAnsi="Arial" w:cs="Arial" w:hint="eastAsia"/>
          <w:kern w:val="0"/>
          <w:sz w:val="22"/>
          <w:szCs w:val="22"/>
        </w:rPr>
        <w:t>承诺人（公章）：</w:t>
      </w:r>
      <w:r w:rsidRPr="00BB376E">
        <w:rPr>
          <w:rFonts w:ascii="Arial" w:eastAsiaTheme="minorEastAsia" w:hAnsi="Arial" w:cs="Arial" w:hint="eastAsia"/>
          <w:kern w:val="0"/>
          <w:sz w:val="22"/>
          <w:szCs w:val="22"/>
        </w:rPr>
        <w:t xml:space="preserve">                      </w:t>
      </w:r>
    </w:p>
    <w:p w:rsidR="00BB376E" w:rsidRPr="00BB376E" w:rsidRDefault="00BB376E" w:rsidP="00BB376E">
      <w:pPr>
        <w:widowControl/>
        <w:adjustRightInd w:val="0"/>
        <w:snapToGrid w:val="0"/>
        <w:jc w:val="right"/>
        <w:rPr>
          <w:rFonts w:ascii="Arial" w:eastAsiaTheme="minorEastAsia" w:hAnsi="Arial" w:cs="Arial"/>
          <w:kern w:val="0"/>
          <w:sz w:val="22"/>
          <w:szCs w:val="22"/>
        </w:rPr>
      </w:pPr>
    </w:p>
    <w:p w:rsidR="00BB376E" w:rsidRPr="00BB376E" w:rsidRDefault="00BB376E" w:rsidP="00BB376E">
      <w:pPr>
        <w:widowControl/>
        <w:adjustRightInd w:val="0"/>
        <w:snapToGrid w:val="0"/>
        <w:jc w:val="right"/>
        <w:rPr>
          <w:rFonts w:ascii="Arial" w:eastAsiaTheme="minorEastAsia" w:hAnsi="Arial" w:cs="Arial"/>
          <w:kern w:val="0"/>
          <w:sz w:val="22"/>
          <w:szCs w:val="22"/>
        </w:rPr>
      </w:pPr>
    </w:p>
    <w:p w:rsidR="00BB376E" w:rsidRPr="00BB376E" w:rsidRDefault="00BB376E" w:rsidP="00BB376E">
      <w:pPr>
        <w:widowControl/>
        <w:adjustRightInd w:val="0"/>
        <w:snapToGrid w:val="0"/>
        <w:jc w:val="right"/>
        <w:rPr>
          <w:rFonts w:ascii="Arial" w:eastAsiaTheme="minorEastAsia" w:hAnsi="Arial" w:cs="Arial"/>
          <w:kern w:val="0"/>
          <w:sz w:val="22"/>
          <w:szCs w:val="22"/>
        </w:rPr>
      </w:pPr>
      <w:r w:rsidRPr="00BB376E">
        <w:rPr>
          <w:rFonts w:ascii="Arial" w:eastAsiaTheme="minorEastAsia" w:hAnsi="Arial" w:cs="Arial" w:hint="eastAsia"/>
          <w:kern w:val="0"/>
          <w:sz w:val="22"/>
          <w:szCs w:val="22"/>
        </w:rPr>
        <w:t>年</w:t>
      </w:r>
      <w:r w:rsidRPr="00BB376E">
        <w:rPr>
          <w:rFonts w:ascii="Arial" w:eastAsiaTheme="minorEastAsia" w:hAnsi="Arial" w:cs="Arial" w:hint="eastAsia"/>
          <w:kern w:val="0"/>
          <w:sz w:val="22"/>
          <w:szCs w:val="22"/>
        </w:rPr>
        <w:t xml:space="preserve">     </w:t>
      </w:r>
      <w:r w:rsidRPr="00BB376E">
        <w:rPr>
          <w:rFonts w:ascii="Arial" w:eastAsiaTheme="minorEastAsia" w:hAnsi="Arial" w:cs="Arial" w:hint="eastAsia"/>
          <w:kern w:val="0"/>
          <w:sz w:val="22"/>
          <w:szCs w:val="22"/>
        </w:rPr>
        <w:t>月</w:t>
      </w:r>
      <w:r w:rsidRPr="00BB376E">
        <w:rPr>
          <w:rFonts w:ascii="Arial" w:eastAsiaTheme="minorEastAsia" w:hAnsi="Arial" w:cs="Arial" w:hint="eastAsia"/>
          <w:kern w:val="0"/>
          <w:sz w:val="22"/>
          <w:szCs w:val="22"/>
        </w:rPr>
        <w:t xml:space="preserve">     </w:t>
      </w:r>
      <w:r w:rsidRPr="00BB376E">
        <w:rPr>
          <w:rFonts w:ascii="Arial" w:eastAsiaTheme="minorEastAsia" w:hAnsi="Arial" w:cs="Arial" w:hint="eastAsia"/>
          <w:kern w:val="0"/>
          <w:sz w:val="22"/>
          <w:szCs w:val="22"/>
        </w:rPr>
        <w:t>日</w:t>
      </w:r>
    </w:p>
    <w:p w:rsidR="00BB376E" w:rsidRPr="00BB376E" w:rsidRDefault="00BB376E" w:rsidP="00BB376E">
      <w:pPr>
        <w:widowControl/>
        <w:adjustRightInd w:val="0"/>
        <w:snapToGrid w:val="0"/>
        <w:jc w:val="left"/>
        <w:rPr>
          <w:rFonts w:ascii="Arial" w:eastAsiaTheme="minorEastAsia" w:hAnsi="Arial" w:cs="Arial"/>
          <w:kern w:val="0"/>
          <w:sz w:val="22"/>
          <w:szCs w:val="22"/>
        </w:rPr>
      </w:pPr>
    </w:p>
    <w:p w:rsidR="00BB376E" w:rsidRPr="00BB376E" w:rsidRDefault="00BB376E" w:rsidP="00BB376E">
      <w:pPr>
        <w:widowControl/>
        <w:adjustRightInd w:val="0"/>
        <w:snapToGrid w:val="0"/>
        <w:jc w:val="left"/>
        <w:rPr>
          <w:rFonts w:ascii="Arial" w:eastAsiaTheme="minorEastAsia" w:hAnsi="Arial" w:cs="Arial"/>
          <w:kern w:val="0"/>
          <w:sz w:val="22"/>
          <w:szCs w:val="22"/>
        </w:rPr>
      </w:pPr>
    </w:p>
    <w:p w:rsidR="00BB376E" w:rsidRPr="00BB376E" w:rsidRDefault="00BB376E" w:rsidP="00BB376E">
      <w:pPr>
        <w:widowControl/>
        <w:adjustRightInd w:val="0"/>
        <w:snapToGrid w:val="0"/>
        <w:jc w:val="left"/>
        <w:rPr>
          <w:rFonts w:ascii="Arial" w:eastAsiaTheme="minorEastAsia" w:hAnsi="Arial" w:cs="Arial"/>
          <w:kern w:val="0"/>
          <w:sz w:val="22"/>
          <w:szCs w:val="22"/>
        </w:rPr>
      </w:pPr>
    </w:p>
    <w:p w:rsidR="00BB376E" w:rsidRPr="00BB376E" w:rsidRDefault="00BB376E"/>
    <w:sectPr w:rsidR="00BB376E" w:rsidRPr="00BB376E">
      <w:pgSz w:w="11906" w:h="16838"/>
      <w:pgMar w:top="851" w:right="1134" w:bottom="851" w:left="1134"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A976DA4" w15:done="0"/>
  <w15:commentEx w15:paraId="3B9E0F9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4D1A" w:rsidRDefault="00624D1A" w:rsidP="003C3B03">
      <w:r>
        <w:separator/>
      </w:r>
    </w:p>
  </w:endnote>
  <w:endnote w:type="continuationSeparator" w:id="0">
    <w:p w:rsidR="00624D1A" w:rsidRDefault="00624D1A" w:rsidP="003C3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4D1A" w:rsidRDefault="00624D1A" w:rsidP="003C3B03">
      <w:r>
        <w:separator/>
      </w:r>
    </w:p>
  </w:footnote>
  <w:footnote w:type="continuationSeparator" w:id="0">
    <w:p w:rsidR="00624D1A" w:rsidRDefault="00624D1A" w:rsidP="003C3B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8A16EB"/>
    <w:multiLevelType w:val="hybridMultilevel"/>
    <w:tmpl w:val="3A7CF00C"/>
    <w:lvl w:ilvl="0" w:tplc="5F68A9E4">
      <w:start w:val="1"/>
      <w:numFmt w:val="decimal"/>
      <w:lvlText w:val="%1、"/>
      <w:lvlJc w:val="left"/>
      <w:pPr>
        <w:ind w:left="360" w:hanging="360"/>
      </w:pPr>
      <w:rPr>
        <w:rFonts w:ascii="宋体" w:hAnsi="宋体" w:cs="宋体" w:hint="default"/>
        <w:color w:val="auto"/>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77566A5B"/>
    <w:multiLevelType w:val="multilevel"/>
    <w:tmpl w:val="77566A5B"/>
    <w:lvl w:ilvl="0">
      <w:start w:val="4"/>
      <w:numFmt w:val="japaneseCounting"/>
      <w:lvlText w:val="%1、"/>
      <w:lvlJc w:val="left"/>
      <w:pPr>
        <w:ind w:left="180" w:hanging="720"/>
      </w:pPr>
      <w:rPr>
        <w:rFonts w:hint="default"/>
      </w:rPr>
    </w:lvl>
    <w:lvl w:ilvl="1">
      <w:start w:val="1"/>
      <w:numFmt w:val="lowerLetter"/>
      <w:lvlText w:val="%2)"/>
      <w:lvlJc w:val="left"/>
      <w:pPr>
        <w:ind w:left="300" w:hanging="420"/>
      </w:pPr>
    </w:lvl>
    <w:lvl w:ilvl="2">
      <w:start w:val="1"/>
      <w:numFmt w:val="lowerRoman"/>
      <w:lvlText w:val="%3."/>
      <w:lvlJc w:val="right"/>
      <w:pPr>
        <w:ind w:left="720" w:hanging="420"/>
      </w:pPr>
    </w:lvl>
    <w:lvl w:ilvl="3">
      <w:start w:val="1"/>
      <w:numFmt w:val="decimal"/>
      <w:lvlText w:val="%4."/>
      <w:lvlJc w:val="left"/>
      <w:pPr>
        <w:ind w:left="1140" w:hanging="420"/>
      </w:pPr>
    </w:lvl>
    <w:lvl w:ilvl="4">
      <w:start w:val="1"/>
      <w:numFmt w:val="lowerLetter"/>
      <w:lvlText w:val="%5)"/>
      <w:lvlJc w:val="left"/>
      <w:pPr>
        <w:ind w:left="1560" w:hanging="420"/>
      </w:pPr>
    </w:lvl>
    <w:lvl w:ilvl="5">
      <w:start w:val="1"/>
      <w:numFmt w:val="lowerRoman"/>
      <w:lvlText w:val="%6."/>
      <w:lvlJc w:val="right"/>
      <w:pPr>
        <w:ind w:left="1980" w:hanging="420"/>
      </w:pPr>
    </w:lvl>
    <w:lvl w:ilvl="6">
      <w:start w:val="1"/>
      <w:numFmt w:val="decimal"/>
      <w:lvlText w:val="%7."/>
      <w:lvlJc w:val="left"/>
      <w:pPr>
        <w:ind w:left="2400" w:hanging="420"/>
      </w:pPr>
    </w:lvl>
    <w:lvl w:ilvl="7">
      <w:start w:val="1"/>
      <w:numFmt w:val="lowerLetter"/>
      <w:lvlText w:val="%8)"/>
      <w:lvlJc w:val="left"/>
      <w:pPr>
        <w:ind w:left="2820" w:hanging="420"/>
      </w:pPr>
    </w:lvl>
    <w:lvl w:ilvl="8">
      <w:start w:val="1"/>
      <w:numFmt w:val="lowerRoman"/>
      <w:lvlText w:val="%9."/>
      <w:lvlJc w:val="right"/>
      <w:pPr>
        <w:ind w:left="3240" w:hanging="42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3464A"/>
    <w:rsid w:val="002971F0"/>
    <w:rsid w:val="002C5410"/>
    <w:rsid w:val="00386F80"/>
    <w:rsid w:val="003C3B03"/>
    <w:rsid w:val="00624D1A"/>
    <w:rsid w:val="006853C7"/>
    <w:rsid w:val="009770F2"/>
    <w:rsid w:val="00A651E7"/>
    <w:rsid w:val="00A742B2"/>
    <w:rsid w:val="00B264AE"/>
    <w:rsid w:val="00B655BE"/>
    <w:rsid w:val="00B7438C"/>
    <w:rsid w:val="00BB376E"/>
    <w:rsid w:val="00C00FDB"/>
    <w:rsid w:val="00C3464A"/>
    <w:rsid w:val="00CB1C46"/>
    <w:rsid w:val="00D00490"/>
    <w:rsid w:val="00DD0123"/>
    <w:rsid w:val="00F17FDF"/>
    <w:rsid w:val="654A23C5"/>
    <w:rsid w:val="784514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footer"/>
    <w:basedOn w:val="a"/>
    <w:link w:val="Char"/>
    <w:uiPriority w:val="99"/>
    <w:unhideWhenUsed/>
    <w:qFormat/>
    <w:pPr>
      <w:tabs>
        <w:tab w:val="center" w:pos="4153"/>
        <w:tab w:val="right" w:pos="8306"/>
      </w:tabs>
      <w:snapToGrid w:val="0"/>
      <w:jc w:val="left"/>
    </w:pPr>
    <w:rPr>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table" w:styleId="a7">
    <w:name w:val="Table Grid"/>
    <w:basedOn w:val="a1"/>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0">
    <w:name w:val="页眉 Char"/>
    <w:basedOn w:val="a0"/>
    <w:link w:val="a5"/>
    <w:uiPriority w:val="99"/>
    <w:qFormat/>
    <w:rPr>
      <w:sz w:val="18"/>
      <w:szCs w:val="18"/>
    </w:rPr>
  </w:style>
  <w:style w:type="character" w:customStyle="1" w:styleId="Char">
    <w:name w:val="页脚 Char"/>
    <w:basedOn w:val="a0"/>
    <w:link w:val="a4"/>
    <w:uiPriority w:val="99"/>
    <w:qFormat/>
    <w:rPr>
      <w:sz w:val="18"/>
      <w:szCs w:val="18"/>
    </w:rPr>
  </w:style>
  <w:style w:type="paragraph" w:styleId="a8">
    <w:name w:val="List Paragraph"/>
    <w:basedOn w:val="a"/>
    <w:uiPriority w:val="34"/>
    <w:qFormat/>
    <w:pPr>
      <w:ind w:firstLineChars="200" w:firstLine="420"/>
    </w:pPr>
  </w:style>
  <w:style w:type="character" w:styleId="a9">
    <w:name w:val="annotation reference"/>
    <w:basedOn w:val="a0"/>
    <w:uiPriority w:val="99"/>
    <w:semiHidden/>
    <w:unhideWhenUsed/>
    <w:rPr>
      <w:sz w:val="21"/>
      <w:szCs w:val="21"/>
    </w:rPr>
  </w:style>
  <w:style w:type="paragraph" w:styleId="aa">
    <w:name w:val="Balloon Text"/>
    <w:basedOn w:val="a"/>
    <w:link w:val="Char1"/>
    <w:uiPriority w:val="99"/>
    <w:semiHidden/>
    <w:unhideWhenUsed/>
    <w:rsid w:val="002C5410"/>
    <w:rPr>
      <w:sz w:val="18"/>
      <w:szCs w:val="18"/>
    </w:rPr>
  </w:style>
  <w:style w:type="character" w:customStyle="1" w:styleId="Char1">
    <w:name w:val="批注框文本 Char"/>
    <w:basedOn w:val="a0"/>
    <w:link w:val="aa"/>
    <w:uiPriority w:val="99"/>
    <w:semiHidden/>
    <w:rsid w:val="002C5410"/>
    <w:rPr>
      <w:rFonts w:ascii="Calibri" w:eastAsia="宋体" w:hAnsi="Calibri"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700</Words>
  <Characters>3992</Characters>
  <Application>Microsoft Office Word</Application>
  <DocSecurity>0</DocSecurity>
  <Lines>33</Lines>
  <Paragraphs>9</Paragraphs>
  <ScaleCrop>false</ScaleCrop>
  <Company>Microsoft</Company>
  <LinksUpToDate>false</LinksUpToDate>
  <CharactersWithSpaces>4683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用户</cp:lastModifiedBy>
  <cp:revision>14</cp:revision>
  <dcterms:created xsi:type="dcterms:W3CDTF">2020-03-08T06:09:00Z</dcterms:created>
  <dcterms:modified xsi:type="dcterms:W3CDTF">2020-04-22T07:49:00Z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ies>
</file>