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BD" w:rsidRPr="004A5C51" w:rsidRDefault="00D108BD">
      <w:pPr>
        <w:jc w:val="center"/>
        <w:rPr>
          <w:rFonts w:ascii="Arial" w:eastAsiaTheme="minorEastAsia" w:hAnsi="Arial" w:cs="Arial"/>
          <w:b/>
          <w:sz w:val="36"/>
          <w:szCs w:val="36"/>
        </w:rPr>
      </w:pPr>
      <w:r w:rsidRPr="004A5C51">
        <w:rPr>
          <w:rFonts w:ascii="Arial" w:eastAsiaTheme="minorEastAsia" w:hAnsi="Arial" w:cs="Arial"/>
          <w:b/>
          <w:sz w:val="36"/>
          <w:szCs w:val="36"/>
        </w:rPr>
        <w:t>柳州职业技术学院</w:t>
      </w:r>
      <w:r w:rsidR="00C750FC" w:rsidRPr="004A5C51">
        <w:rPr>
          <w:rFonts w:ascii="Arial" w:eastAsiaTheme="minorEastAsia" w:hAnsi="Arial" w:cs="Arial"/>
          <w:b/>
          <w:sz w:val="36"/>
          <w:szCs w:val="36"/>
        </w:rPr>
        <w:t>无人机师资培训相关器材配件</w:t>
      </w:r>
    </w:p>
    <w:p w:rsidR="00B01471" w:rsidRPr="004A5C51" w:rsidRDefault="00C750FC">
      <w:pPr>
        <w:jc w:val="center"/>
        <w:rPr>
          <w:rFonts w:ascii="Arial" w:eastAsiaTheme="minorEastAsia" w:hAnsi="Arial" w:cs="Arial"/>
          <w:b/>
          <w:sz w:val="36"/>
          <w:szCs w:val="36"/>
        </w:rPr>
      </w:pPr>
      <w:r w:rsidRPr="004A5C51">
        <w:rPr>
          <w:rFonts w:ascii="Arial" w:eastAsiaTheme="minorEastAsia" w:hAnsi="Arial" w:cs="Arial"/>
          <w:b/>
          <w:sz w:val="36"/>
          <w:szCs w:val="36"/>
        </w:rPr>
        <w:t>及信息技术服务</w:t>
      </w:r>
      <w:r w:rsidR="00F02E3A" w:rsidRPr="004A5C51">
        <w:rPr>
          <w:rFonts w:ascii="Arial" w:eastAsiaTheme="minorEastAsia" w:hAnsi="Arial" w:cs="Arial"/>
          <w:b/>
          <w:sz w:val="36"/>
          <w:szCs w:val="36"/>
        </w:rPr>
        <w:t>询价采购公告</w:t>
      </w:r>
    </w:p>
    <w:p w:rsidR="00B01471" w:rsidRPr="004A5C51" w:rsidRDefault="00F02E3A">
      <w:pPr>
        <w:rPr>
          <w:rFonts w:ascii="Arial" w:eastAsiaTheme="minorEastAsia" w:hAnsi="Arial" w:cs="Arial"/>
          <w:sz w:val="24"/>
          <w:szCs w:val="24"/>
        </w:rPr>
      </w:pPr>
      <w:r w:rsidRPr="004A5C51">
        <w:rPr>
          <w:rFonts w:ascii="Arial" w:eastAsiaTheme="minorEastAsia" w:hAnsi="Arial" w:cs="Arial"/>
          <w:sz w:val="24"/>
          <w:szCs w:val="24"/>
        </w:rPr>
        <w:t>采购编号：</w:t>
      </w:r>
      <w:r w:rsidR="00922EEA" w:rsidRPr="004A5C51">
        <w:rPr>
          <w:rFonts w:ascii="Arial" w:eastAsiaTheme="minorEastAsia" w:hAnsi="Arial" w:cs="Arial"/>
          <w:sz w:val="24"/>
          <w:szCs w:val="24"/>
        </w:rPr>
        <w:t>LZY19-07</w:t>
      </w:r>
      <w:r w:rsidR="002F40E2">
        <w:rPr>
          <w:rFonts w:ascii="Arial" w:eastAsiaTheme="minorEastAsia" w:hAnsi="Arial" w:cs="Arial" w:hint="eastAsia"/>
          <w:sz w:val="24"/>
          <w:szCs w:val="24"/>
        </w:rPr>
        <w:t>8</w:t>
      </w:r>
      <w:r w:rsidR="00D21A81">
        <w:rPr>
          <w:rFonts w:ascii="Arial" w:eastAsiaTheme="minorEastAsia" w:hAnsi="Arial" w:cs="Arial"/>
          <w:sz w:val="24"/>
          <w:szCs w:val="24"/>
        </w:rPr>
        <w:t xml:space="preserve">                            </w:t>
      </w:r>
      <w:r w:rsidRPr="004A5C51">
        <w:rPr>
          <w:rFonts w:ascii="Arial" w:eastAsiaTheme="minorEastAsia" w:hAnsi="Arial" w:cs="Arial"/>
          <w:sz w:val="24"/>
          <w:szCs w:val="24"/>
        </w:rPr>
        <w:t xml:space="preserve"> </w:t>
      </w:r>
      <w:r w:rsidRPr="004A5C51">
        <w:rPr>
          <w:rFonts w:ascii="Arial" w:eastAsiaTheme="minorEastAsia" w:hAnsi="Arial" w:cs="Arial"/>
          <w:sz w:val="24"/>
          <w:szCs w:val="24"/>
        </w:rPr>
        <w:t>发布日期：</w:t>
      </w:r>
      <w:r w:rsidR="00922EEA" w:rsidRPr="004A5C51">
        <w:rPr>
          <w:rFonts w:ascii="Arial" w:eastAsiaTheme="minorEastAsia" w:hAnsi="Arial" w:cs="Arial"/>
          <w:sz w:val="24"/>
          <w:szCs w:val="24"/>
        </w:rPr>
        <w:t>2019</w:t>
      </w:r>
      <w:r w:rsidRPr="004A5C51">
        <w:rPr>
          <w:rFonts w:ascii="Arial" w:eastAsiaTheme="minorEastAsia" w:hAnsi="Arial" w:cs="Arial"/>
          <w:sz w:val="24"/>
          <w:szCs w:val="24"/>
        </w:rPr>
        <w:t>年</w:t>
      </w:r>
      <w:r w:rsidR="00922EEA" w:rsidRPr="004A5C51">
        <w:rPr>
          <w:rFonts w:ascii="Arial" w:eastAsiaTheme="minorEastAsia" w:hAnsi="Arial" w:cs="Arial"/>
          <w:sz w:val="24"/>
          <w:szCs w:val="24"/>
        </w:rPr>
        <w:t>11</w:t>
      </w:r>
      <w:r w:rsidRPr="004A5C51">
        <w:rPr>
          <w:rFonts w:ascii="Arial" w:eastAsiaTheme="minorEastAsia" w:hAnsi="Arial" w:cs="Arial"/>
          <w:sz w:val="24"/>
          <w:szCs w:val="24"/>
        </w:rPr>
        <w:t>月</w:t>
      </w:r>
      <w:r w:rsidR="00922EEA" w:rsidRPr="004A5C51">
        <w:rPr>
          <w:rFonts w:ascii="Arial" w:eastAsiaTheme="minorEastAsia" w:hAnsi="Arial" w:cs="Arial"/>
          <w:sz w:val="24"/>
          <w:szCs w:val="24"/>
        </w:rPr>
        <w:t>20</w:t>
      </w:r>
      <w:r w:rsidRPr="004A5C51">
        <w:rPr>
          <w:rFonts w:ascii="Arial" w:eastAsiaTheme="minorEastAsia" w:hAnsi="Arial" w:cs="Arial"/>
          <w:sz w:val="24"/>
          <w:szCs w:val="24"/>
        </w:rPr>
        <w:t>日</w:t>
      </w:r>
    </w:p>
    <w:p w:rsidR="00D108BD" w:rsidRPr="004A5C51" w:rsidRDefault="00F02E3A" w:rsidP="00D108BD">
      <w:pPr>
        <w:pStyle w:val="a5"/>
        <w:numPr>
          <w:ilvl w:val="0"/>
          <w:numId w:val="1"/>
        </w:numPr>
        <w:ind w:firstLineChars="0"/>
        <w:rPr>
          <w:rFonts w:ascii="Arial" w:eastAsiaTheme="minorEastAsia" w:hAnsi="Arial" w:cs="Arial"/>
          <w:sz w:val="24"/>
        </w:rPr>
      </w:pPr>
      <w:r w:rsidRPr="004A5C51">
        <w:rPr>
          <w:rFonts w:ascii="Arial" w:eastAsiaTheme="minorEastAsia" w:hAnsi="Arial" w:cs="Arial"/>
          <w:sz w:val="24"/>
        </w:rPr>
        <w:t>采购项目名称：</w:t>
      </w:r>
      <w:r w:rsidR="00D108BD" w:rsidRPr="004A5C51">
        <w:rPr>
          <w:rFonts w:ascii="Arial" w:eastAsiaTheme="minorEastAsia" w:hAnsi="Arial" w:cs="Arial"/>
          <w:sz w:val="24"/>
        </w:rPr>
        <w:t>柳州职业技术学院</w:t>
      </w:r>
      <w:r w:rsidR="00C750FC" w:rsidRPr="004A5C51">
        <w:rPr>
          <w:rFonts w:ascii="Arial" w:eastAsiaTheme="minorEastAsia" w:hAnsi="Arial" w:cs="Arial"/>
          <w:sz w:val="24"/>
        </w:rPr>
        <w:t>无人机师资培训相关器材配件</w:t>
      </w:r>
    </w:p>
    <w:p w:rsidR="00B01471" w:rsidRPr="004A5C51" w:rsidRDefault="00C750FC" w:rsidP="00D108BD">
      <w:pPr>
        <w:pStyle w:val="a5"/>
        <w:ind w:left="480" w:firstLineChars="0" w:firstLine="0"/>
        <w:rPr>
          <w:rFonts w:ascii="Arial" w:eastAsiaTheme="minorEastAsia" w:hAnsi="Arial" w:cs="Arial"/>
          <w:sz w:val="24"/>
        </w:rPr>
      </w:pPr>
      <w:r w:rsidRPr="004A5C51">
        <w:rPr>
          <w:rFonts w:ascii="Arial" w:eastAsiaTheme="minorEastAsia" w:hAnsi="Arial" w:cs="Arial"/>
          <w:sz w:val="24"/>
        </w:rPr>
        <w:t>及信息技术服务</w:t>
      </w:r>
      <w:r w:rsidR="00922EEA" w:rsidRPr="004A5C51">
        <w:rPr>
          <w:rFonts w:ascii="Arial" w:eastAsiaTheme="minorEastAsia" w:hAnsi="Arial" w:cs="Arial"/>
          <w:sz w:val="24"/>
        </w:rPr>
        <w:t>询价采购</w:t>
      </w:r>
    </w:p>
    <w:p w:rsidR="00B01471" w:rsidRPr="004A5C51" w:rsidRDefault="00F02E3A">
      <w:pPr>
        <w:rPr>
          <w:rFonts w:ascii="Arial" w:eastAsiaTheme="minorEastAsia" w:hAnsi="Arial" w:cs="Arial"/>
          <w:sz w:val="24"/>
          <w:szCs w:val="24"/>
        </w:rPr>
      </w:pPr>
      <w:r w:rsidRPr="004A5C51">
        <w:rPr>
          <w:rFonts w:ascii="Arial" w:eastAsiaTheme="minorEastAsia" w:hAnsi="Arial" w:cs="Arial"/>
          <w:sz w:val="24"/>
          <w:szCs w:val="24"/>
        </w:rPr>
        <w:t>二、采购项目预算金额（人民币）：</w:t>
      </w:r>
      <w:r w:rsidR="00C750FC" w:rsidRPr="004A5C51">
        <w:rPr>
          <w:rFonts w:ascii="Arial" w:eastAsiaTheme="minorEastAsia" w:hAnsi="Arial" w:cs="Arial"/>
          <w:sz w:val="24"/>
          <w:szCs w:val="24"/>
        </w:rPr>
        <w:t>捌</w:t>
      </w:r>
      <w:r w:rsidRPr="004A5C51">
        <w:rPr>
          <w:rFonts w:ascii="Arial" w:eastAsiaTheme="minorEastAsia" w:hAnsi="Arial" w:cs="Arial"/>
          <w:sz w:val="24"/>
          <w:szCs w:val="24"/>
        </w:rPr>
        <w:t>万</w:t>
      </w:r>
      <w:r w:rsidR="00C750FC" w:rsidRPr="004A5C51">
        <w:rPr>
          <w:rFonts w:ascii="Arial" w:eastAsiaTheme="minorEastAsia" w:hAnsi="Arial" w:cs="Arial"/>
          <w:sz w:val="24"/>
          <w:szCs w:val="24"/>
        </w:rPr>
        <w:t>捌</w:t>
      </w:r>
      <w:r w:rsidRPr="004A5C51">
        <w:rPr>
          <w:rFonts w:ascii="Arial" w:eastAsiaTheme="minorEastAsia" w:hAnsi="Arial" w:cs="Arial"/>
          <w:sz w:val="24"/>
          <w:szCs w:val="24"/>
        </w:rPr>
        <w:t>仟元整（</w:t>
      </w:r>
      <w:r w:rsidRPr="004A5C51">
        <w:rPr>
          <w:rFonts w:ascii="Arial" w:eastAsiaTheme="minorEastAsia" w:hAnsi="Arial" w:cs="Arial"/>
          <w:sz w:val="24"/>
          <w:szCs w:val="24"/>
        </w:rPr>
        <w:t>¥</w:t>
      </w:r>
      <w:r w:rsidR="00C750FC" w:rsidRPr="004A5C51">
        <w:rPr>
          <w:rFonts w:ascii="Arial" w:eastAsiaTheme="minorEastAsia" w:hAnsi="Arial" w:cs="Arial"/>
          <w:sz w:val="24"/>
          <w:szCs w:val="24"/>
        </w:rPr>
        <w:t>880</w:t>
      </w:r>
      <w:r w:rsidRPr="004A5C51">
        <w:rPr>
          <w:rFonts w:ascii="Arial" w:eastAsiaTheme="minorEastAsia" w:hAnsi="Arial" w:cs="Arial"/>
          <w:sz w:val="24"/>
          <w:szCs w:val="24"/>
        </w:rPr>
        <w:t>00.00</w:t>
      </w:r>
      <w:r w:rsidRPr="004A5C51">
        <w:rPr>
          <w:rFonts w:ascii="Arial" w:eastAsiaTheme="minorEastAsia" w:hAnsi="Arial" w:cs="Arial"/>
          <w:sz w:val="24"/>
          <w:szCs w:val="24"/>
        </w:rPr>
        <w:t>）</w:t>
      </w:r>
    </w:p>
    <w:p w:rsidR="00B01471" w:rsidRPr="004A5C51" w:rsidRDefault="00F02E3A">
      <w:pPr>
        <w:rPr>
          <w:rFonts w:ascii="Arial" w:eastAsiaTheme="minorEastAsia" w:hAnsi="Arial" w:cs="Arial"/>
          <w:sz w:val="24"/>
          <w:szCs w:val="24"/>
        </w:rPr>
      </w:pPr>
      <w:r w:rsidRPr="004A5C51">
        <w:rPr>
          <w:rFonts w:ascii="Arial" w:eastAsiaTheme="minorEastAsia" w:hAnsi="Arial" w:cs="Arial"/>
          <w:sz w:val="24"/>
          <w:szCs w:val="24"/>
        </w:rPr>
        <w:t>三、技术需求</w:t>
      </w:r>
    </w:p>
    <w:tbl>
      <w:tblPr>
        <w:tblW w:w="10207" w:type="dxa"/>
        <w:tblInd w:w="-885" w:type="dxa"/>
        <w:tblLayout w:type="fixed"/>
        <w:tblLook w:val="04A0" w:firstRow="1" w:lastRow="0" w:firstColumn="1" w:lastColumn="0" w:noHBand="0" w:noVBand="1"/>
      </w:tblPr>
      <w:tblGrid>
        <w:gridCol w:w="812"/>
        <w:gridCol w:w="1755"/>
        <w:gridCol w:w="2395"/>
        <w:gridCol w:w="709"/>
        <w:gridCol w:w="646"/>
        <w:gridCol w:w="1094"/>
        <w:gridCol w:w="103"/>
        <w:gridCol w:w="992"/>
        <w:gridCol w:w="1701"/>
      </w:tblGrid>
      <w:tr w:rsidR="002C1F1E" w:rsidRPr="004A5C51" w:rsidTr="002C1F1E">
        <w:trPr>
          <w:trHeight w:val="343"/>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序号</w:t>
            </w:r>
          </w:p>
        </w:tc>
        <w:tc>
          <w:tcPr>
            <w:tcW w:w="1755"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名称</w:t>
            </w:r>
          </w:p>
        </w:tc>
        <w:tc>
          <w:tcPr>
            <w:tcW w:w="2395"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数量</w:t>
            </w:r>
          </w:p>
        </w:tc>
        <w:tc>
          <w:tcPr>
            <w:tcW w:w="646"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单位</w:t>
            </w:r>
          </w:p>
        </w:tc>
        <w:tc>
          <w:tcPr>
            <w:tcW w:w="1094"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单价</w:t>
            </w:r>
          </w:p>
        </w:tc>
        <w:tc>
          <w:tcPr>
            <w:tcW w:w="1095" w:type="dxa"/>
            <w:gridSpan w:val="2"/>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Cs w:val="21"/>
              </w:rPr>
              <w:t>总价</w:t>
            </w:r>
          </w:p>
        </w:tc>
        <w:tc>
          <w:tcPr>
            <w:tcW w:w="1701" w:type="dxa"/>
            <w:tcBorders>
              <w:top w:val="single" w:sz="4" w:space="0" w:color="auto"/>
              <w:left w:val="nil"/>
              <w:bottom w:val="single" w:sz="4" w:space="0" w:color="auto"/>
              <w:right w:val="single" w:sz="4" w:space="0" w:color="auto"/>
            </w:tcBorders>
          </w:tcPr>
          <w:p w:rsidR="002C1F1E" w:rsidRPr="004A5C51" w:rsidRDefault="002C1F1E">
            <w:pPr>
              <w:widowControl/>
              <w:jc w:val="center"/>
              <w:rPr>
                <w:rFonts w:ascii="Arial" w:eastAsiaTheme="minorEastAsia" w:hAnsi="Arial" w:cs="Arial"/>
                <w:kern w:val="0"/>
                <w:sz w:val="24"/>
                <w:szCs w:val="24"/>
              </w:rPr>
            </w:pPr>
            <w:r w:rsidRPr="004A5C51">
              <w:rPr>
                <w:rFonts w:ascii="Arial" w:eastAsiaTheme="minorEastAsia" w:hAnsi="Arial" w:cs="Arial"/>
                <w:kern w:val="0"/>
                <w:sz w:val="24"/>
                <w:szCs w:val="24"/>
              </w:rPr>
              <w:t>技术参数</w:t>
            </w:r>
          </w:p>
          <w:p w:rsidR="002C1F1E" w:rsidRPr="004A5C51" w:rsidRDefault="002C1F1E">
            <w:pPr>
              <w:widowControl/>
              <w:jc w:val="center"/>
              <w:rPr>
                <w:rFonts w:ascii="Arial" w:eastAsiaTheme="minorEastAsia" w:hAnsi="Arial" w:cs="Arial"/>
                <w:kern w:val="0"/>
                <w:szCs w:val="21"/>
              </w:rPr>
            </w:pPr>
            <w:r w:rsidRPr="004A5C51">
              <w:rPr>
                <w:rFonts w:ascii="Arial" w:eastAsiaTheme="minorEastAsia" w:hAnsi="Arial" w:cs="Arial"/>
                <w:kern w:val="0"/>
                <w:sz w:val="24"/>
                <w:szCs w:val="24"/>
              </w:rPr>
              <w:t>响应情况</w:t>
            </w:r>
          </w:p>
        </w:tc>
      </w:tr>
      <w:tr w:rsidR="002C1F1E" w:rsidRPr="004A5C51" w:rsidTr="002C1F1E">
        <w:trPr>
          <w:trHeight w:val="687"/>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250PRO</w:t>
            </w:r>
            <w:r w:rsidRPr="004A5C51">
              <w:rPr>
                <w:rFonts w:ascii="Arial" w:eastAsiaTheme="minorEastAsia" w:hAnsi="Arial" w:cs="Arial"/>
                <w:color w:val="000000"/>
                <w:kern w:val="0"/>
                <w:sz w:val="22"/>
              </w:rPr>
              <w:t>单机</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一电一充不含控，</w:t>
            </w:r>
            <w:r w:rsidRPr="004A5C51">
              <w:rPr>
                <w:rFonts w:ascii="Arial" w:eastAsiaTheme="minorEastAsia" w:hAnsi="Arial" w:cs="Arial"/>
              </w:rPr>
              <w:t>1080P</w:t>
            </w:r>
            <w:r w:rsidRPr="004A5C51">
              <w:rPr>
                <w:rFonts w:ascii="Arial" w:eastAsiaTheme="minorEastAsia" w:hAnsi="Arial" w:cs="Arial"/>
              </w:rPr>
              <w:t>镜头（主翼长</w:t>
            </w:r>
            <w:r w:rsidRPr="004A5C51">
              <w:rPr>
                <w:rFonts w:ascii="Arial" w:eastAsiaTheme="minorEastAsia" w:hAnsi="Arial" w:cs="Arial"/>
              </w:rPr>
              <w:t>143mm</w:t>
            </w:r>
            <w:r w:rsidRPr="004A5C51">
              <w:rPr>
                <w:rFonts w:ascii="Arial" w:eastAsiaTheme="minorEastAsia" w:hAnsi="Arial" w:cs="Arial"/>
              </w:rPr>
              <w:t>，机身</w:t>
            </w:r>
            <w:r w:rsidRPr="004A5C51">
              <w:rPr>
                <w:rFonts w:ascii="Arial" w:eastAsiaTheme="minorEastAsia" w:hAnsi="Arial" w:cs="Arial"/>
              </w:rPr>
              <w:t>221*205*117mm</w:t>
            </w:r>
            <w:r w:rsidRPr="004A5C51">
              <w:rPr>
                <w:rFonts w:ascii="Arial" w:eastAsiaTheme="minorEastAsia" w:hAnsi="Arial" w:cs="Arial"/>
              </w:rPr>
              <w:t>，空机重量（不含电池）</w:t>
            </w:r>
            <w:r w:rsidRPr="004A5C51">
              <w:rPr>
                <w:rFonts w:ascii="Arial" w:eastAsiaTheme="minorEastAsia" w:hAnsi="Arial" w:cs="Arial"/>
              </w:rPr>
              <w:t>464g</w:t>
            </w:r>
            <w:r w:rsidRPr="004A5C51">
              <w:rPr>
                <w:rFonts w:ascii="Arial" w:eastAsiaTheme="minorEastAsia" w:hAnsi="Arial" w:cs="Arial"/>
              </w:rPr>
              <w:t>，飞行时间</w:t>
            </w:r>
            <w:r w:rsidRPr="004A5C51">
              <w:rPr>
                <w:rFonts w:ascii="Arial" w:eastAsiaTheme="minorEastAsia" w:hAnsi="Arial" w:cs="Arial"/>
              </w:rPr>
              <w:t>10~12</w:t>
            </w:r>
            <w:r w:rsidRPr="004A5C51">
              <w:rPr>
                <w:rFonts w:ascii="Arial" w:eastAsiaTheme="minorEastAsia" w:hAnsi="Arial" w:cs="Arial"/>
              </w:rPr>
              <w:t>分钟，最大飞行高度</w:t>
            </w:r>
            <w:r w:rsidRPr="004A5C51">
              <w:rPr>
                <w:rFonts w:ascii="Arial" w:eastAsiaTheme="minorEastAsia" w:hAnsi="Arial" w:cs="Arial"/>
              </w:rPr>
              <w:t>120</w:t>
            </w:r>
            <w:r w:rsidRPr="004A5C51">
              <w:rPr>
                <w:rFonts w:ascii="Arial" w:eastAsiaTheme="minorEastAsia" w:hAnsi="Arial" w:cs="Arial"/>
              </w:rPr>
              <w:t>米），华科尔配对学校原有的机型和配件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6</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094"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095" w:type="dxa"/>
            <w:gridSpan w:val="2"/>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R110</w:t>
            </w:r>
            <w:r w:rsidRPr="004A5C51">
              <w:rPr>
                <w:rFonts w:ascii="Arial" w:eastAsiaTheme="minorEastAsia" w:hAnsi="Arial" w:cs="Arial"/>
                <w:color w:val="000000"/>
                <w:kern w:val="0"/>
                <w:sz w:val="22"/>
              </w:rPr>
              <w:t>（单机加保护圈）</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一电一充一副叶片，不含控，（主翼长</w:t>
            </w:r>
            <w:r w:rsidRPr="004A5C51">
              <w:rPr>
                <w:rFonts w:ascii="Arial" w:eastAsiaTheme="minorEastAsia" w:hAnsi="Arial" w:cs="Arial"/>
              </w:rPr>
              <w:t>70mm</w:t>
            </w:r>
            <w:r w:rsidRPr="004A5C51">
              <w:rPr>
                <w:rFonts w:ascii="Arial" w:eastAsiaTheme="minorEastAsia" w:hAnsi="Arial" w:cs="Arial"/>
              </w:rPr>
              <w:t>，机身</w:t>
            </w:r>
            <w:r w:rsidRPr="004A5C51">
              <w:rPr>
                <w:rFonts w:ascii="Arial" w:eastAsiaTheme="minorEastAsia" w:hAnsi="Arial" w:cs="Arial"/>
              </w:rPr>
              <w:t>101*117*55mm</w:t>
            </w:r>
            <w:r w:rsidRPr="004A5C51">
              <w:rPr>
                <w:rFonts w:ascii="Arial" w:eastAsiaTheme="minorEastAsia" w:hAnsi="Arial" w:cs="Arial"/>
              </w:rPr>
              <w:t>，空机重量（不含电池）</w:t>
            </w:r>
            <w:r w:rsidRPr="004A5C51">
              <w:rPr>
                <w:rFonts w:ascii="Arial" w:eastAsiaTheme="minorEastAsia" w:hAnsi="Arial" w:cs="Arial"/>
              </w:rPr>
              <w:t>101g</w:t>
            </w:r>
            <w:r w:rsidRPr="004A5C51">
              <w:rPr>
                <w:rFonts w:ascii="Arial" w:eastAsiaTheme="minorEastAsia" w:hAnsi="Arial" w:cs="Arial"/>
              </w:rPr>
              <w:t>，飞行时间</w:t>
            </w:r>
            <w:r w:rsidRPr="004A5C51">
              <w:rPr>
                <w:rFonts w:ascii="Arial" w:eastAsiaTheme="minorEastAsia" w:hAnsi="Arial" w:cs="Arial"/>
              </w:rPr>
              <w:t>7~8</w:t>
            </w:r>
            <w:r w:rsidRPr="004A5C51">
              <w:rPr>
                <w:rFonts w:ascii="Arial" w:eastAsiaTheme="minorEastAsia" w:hAnsi="Arial" w:cs="Arial"/>
              </w:rPr>
              <w:t>分钟，最大飞行高度</w:t>
            </w:r>
            <w:r w:rsidRPr="004A5C51">
              <w:rPr>
                <w:rFonts w:ascii="Arial" w:eastAsiaTheme="minorEastAsia" w:hAnsi="Arial" w:cs="Arial"/>
              </w:rPr>
              <w:t>120</w:t>
            </w:r>
            <w:r w:rsidRPr="004A5C51">
              <w:rPr>
                <w:rFonts w:ascii="Arial" w:eastAsiaTheme="minorEastAsia" w:hAnsi="Arial" w:cs="Arial"/>
              </w:rPr>
              <w:t>米），华科尔配对学校原有的机型和配件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6</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094"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1095" w:type="dxa"/>
            <w:gridSpan w:val="2"/>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3</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主板（含</w:t>
            </w:r>
            <w:r w:rsidRPr="004A5C51">
              <w:rPr>
                <w:rFonts w:ascii="Arial" w:eastAsiaTheme="minorEastAsia" w:hAnsi="Arial" w:cs="Arial"/>
                <w:color w:val="000000"/>
                <w:kern w:val="0"/>
                <w:sz w:val="22"/>
              </w:rPr>
              <w:t>OSD&amp;</w:t>
            </w:r>
            <w:r w:rsidRPr="004A5C51">
              <w:rPr>
                <w:rFonts w:ascii="Arial" w:eastAsiaTheme="minorEastAsia" w:hAnsi="Arial" w:cs="Arial"/>
                <w:color w:val="000000"/>
                <w:kern w:val="0"/>
                <w:sz w:val="22"/>
              </w:rPr>
              <w:t>接收器）</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215-Z-20</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18</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4</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TX5838</w:t>
            </w:r>
            <w:r w:rsidRPr="004A5C51">
              <w:rPr>
                <w:rFonts w:ascii="Arial" w:eastAsiaTheme="minorEastAsia" w:hAnsi="Arial" w:cs="Arial"/>
                <w:color w:val="000000"/>
                <w:kern w:val="0"/>
                <w:sz w:val="22"/>
              </w:rPr>
              <w:t>（</w:t>
            </w:r>
            <w:r w:rsidRPr="004A5C51">
              <w:rPr>
                <w:rFonts w:ascii="Arial" w:eastAsiaTheme="minorEastAsia" w:hAnsi="Arial" w:cs="Arial"/>
                <w:color w:val="000000"/>
                <w:kern w:val="0"/>
                <w:sz w:val="22"/>
              </w:rPr>
              <w:t>FCC</w:t>
            </w:r>
            <w:r w:rsidRPr="004A5C51">
              <w:rPr>
                <w:rFonts w:ascii="Arial" w:eastAsiaTheme="minorEastAsia" w:hAnsi="Arial" w:cs="Arial"/>
                <w:color w:val="000000"/>
                <w:kern w:val="0"/>
                <w:sz w:val="22"/>
              </w:rPr>
              <w:t>）发射器</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215-Z-18</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5</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三桨叶片</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215-Z-01</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6</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正转电机固定板</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215-Z-31</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5</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7</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反转电机固定板</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215-Z-32</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5</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8</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电池固定板</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215-Z-03</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9</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底板</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215-Z-04</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10</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飞控器（</w:t>
            </w:r>
            <w:r w:rsidRPr="004A5C51">
              <w:rPr>
                <w:rFonts w:ascii="Arial" w:eastAsiaTheme="minorEastAsia" w:hAnsi="Arial" w:cs="Arial"/>
                <w:color w:val="000000"/>
                <w:kern w:val="0"/>
                <w:sz w:val="22"/>
              </w:rPr>
              <w:t>FCS-215</w:t>
            </w:r>
            <w:r w:rsidRPr="004A5C51">
              <w:rPr>
                <w:rFonts w:ascii="Arial" w:eastAsiaTheme="minorEastAsia" w:hAnsi="Arial" w:cs="Arial"/>
                <w:color w:val="000000"/>
                <w:kern w:val="0"/>
                <w:sz w:val="22"/>
              </w:rPr>
              <w:t>）</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215-Z-17</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11</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脚架</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215-Z-07</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12</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电源架</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215-Z-08</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lastRenderedPageBreak/>
              <w:t>13</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无刷电调</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215-Z-16</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14</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尼龙粘扣带</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215-Z-25</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40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15</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无刷电机</w:t>
            </w:r>
            <w:r w:rsidRPr="004A5C51">
              <w:rPr>
                <w:rFonts w:ascii="Arial" w:eastAsiaTheme="minorEastAsia" w:hAnsi="Arial" w:cs="Arial"/>
                <w:color w:val="000000"/>
                <w:kern w:val="0"/>
                <w:sz w:val="22"/>
              </w:rPr>
              <w:t>(</w:t>
            </w:r>
            <w:r w:rsidRPr="004A5C51">
              <w:rPr>
                <w:rFonts w:ascii="Arial" w:eastAsiaTheme="minorEastAsia" w:hAnsi="Arial" w:cs="Arial"/>
                <w:color w:val="000000"/>
                <w:kern w:val="0"/>
                <w:sz w:val="22"/>
              </w:rPr>
              <w:t>反转</w:t>
            </w:r>
            <w:r w:rsidRPr="004A5C51">
              <w:rPr>
                <w:rFonts w:ascii="Arial" w:eastAsiaTheme="minorEastAsia" w:hAnsi="Arial" w:cs="Arial"/>
                <w:color w:val="000000"/>
                <w:kern w:val="0"/>
                <w:sz w:val="22"/>
              </w:rPr>
              <w:t>)(WK-WS-28-017)</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215-Z-29B</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16</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无刷电调防护罩</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Furious 215-Z-30</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17</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脚架（</w:t>
            </w:r>
            <w:r w:rsidRPr="004A5C51">
              <w:rPr>
                <w:rFonts w:ascii="Arial" w:eastAsiaTheme="minorEastAsia" w:hAnsi="Arial" w:cs="Arial"/>
                <w:color w:val="000000"/>
                <w:kern w:val="0"/>
                <w:sz w:val="22"/>
              </w:rPr>
              <w:t>1</w:t>
            </w:r>
            <w:r w:rsidRPr="004A5C51">
              <w:rPr>
                <w:rFonts w:ascii="Arial" w:eastAsiaTheme="minorEastAsia" w:hAnsi="Arial" w:cs="Arial"/>
                <w:color w:val="000000"/>
                <w:kern w:val="0"/>
                <w:sz w:val="22"/>
              </w:rPr>
              <w:t>套</w:t>
            </w:r>
            <w:r w:rsidRPr="004A5C51">
              <w:rPr>
                <w:rFonts w:ascii="Arial" w:eastAsiaTheme="minorEastAsia" w:hAnsi="Arial" w:cs="Arial"/>
                <w:color w:val="000000"/>
                <w:kern w:val="0"/>
                <w:sz w:val="22"/>
              </w:rPr>
              <w:t>4</w:t>
            </w:r>
            <w:r w:rsidRPr="004A5C51">
              <w:rPr>
                <w:rFonts w:ascii="Arial" w:eastAsiaTheme="minorEastAsia" w:hAnsi="Arial" w:cs="Arial"/>
                <w:color w:val="000000"/>
                <w:kern w:val="0"/>
                <w:sz w:val="22"/>
              </w:rPr>
              <w:t>个）</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Runner 250PRO-Z-06</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18</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脚架（</w:t>
            </w:r>
            <w:r w:rsidRPr="004A5C51">
              <w:rPr>
                <w:rFonts w:ascii="Arial" w:eastAsiaTheme="minorEastAsia" w:hAnsi="Arial" w:cs="Arial"/>
                <w:color w:val="000000"/>
                <w:kern w:val="0"/>
                <w:sz w:val="22"/>
              </w:rPr>
              <w:t>1</w:t>
            </w:r>
            <w:r w:rsidRPr="004A5C51">
              <w:rPr>
                <w:rFonts w:ascii="Arial" w:eastAsiaTheme="minorEastAsia" w:hAnsi="Arial" w:cs="Arial"/>
                <w:color w:val="000000"/>
                <w:kern w:val="0"/>
                <w:sz w:val="22"/>
              </w:rPr>
              <w:t>套</w:t>
            </w:r>
            <w:r w:rsidRPr="004A5C51">
              <w:rPr>
                <w:rFonts w:ascii="Arial" w:eastAsiaTheme="minorEastAsia" w:hAnsi="Arial" w:cs="Arial"/>
                <w:color w:val="000000"/>
                <w:kern w:val="0"/>
                <w:sz w:val="22"/>
              </w:rPr>
              <w:t>4</w:t>
            </w:r>
            <w:r w:rsidRPr="004A5C51">
              <w:rPr>
                <w:rFonts w:ascii="Arial" w:eastAsiaTheme="minorEastAsia" w:hAnsi="Arial" w:cs="Arial"/>
                <w:color w:val="000000"/>
                <w:kern w:val="0"/>
                <w:sz w:val="22"/>
              </w:rPr>
              <w:t>个）</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Rodeo 110-Z-04</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19</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叶片（正</w:t>
            </w:r>
            <w:r w:rsidRPr="004A5C51">
              <w:rPr>
                <w:rFonts w:ascii="Arial" w:eastAsiaTheme="minorEastAsia" w:hAnsi="Arial" w:cs="Arial"/>
                <w:color w:val="000000"/>
                <w:kern w:val="0"/>
                <w:sz w:val="22"/>
              </w:rPr>
              <w:t>/</w:t>
            </w:r>
            <w:r w:rsidRPr="004A5C51">
              <w:rPr>
                <w:rFonts w:ascii="Arial" w:eastAsiaTheme="minorEastAsia" w:hAnsi="Arial" w:cs="Arial"/>
                <w:color w:val="000000"/>
                <w:kern w:val="0"/>
                <w:sz w:val="22"/>
              </w:rPr>
              <w:t>反各一）</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Runner 250(R)-Z-01</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20</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三桨叶片（正</w:t>
            </w:r>
            <w:r w:rsidRPr="004A5C51">
              <w:rPr>
                <w:rFonts w:ascii="Arial" w:eastAsiaTheme="minorEastAsia" w:hAnsi="Arial" w:cs="Arial"/>
                <w:color w:val="000000"/>
                <w:kern w:val="0"/>
                <w:sz w:val="22"/>
              </w:rPr>
              <w:t>/</w:t>
            </w:r>
            <w:r w:rsidRPr="004A5C51">
              <w:rPr>
                <w:rFonts w:ascii="Arial" w:eastAsiaTheme="minorEastAsia" w:hAnsi="Arial" w:cs="Arial"/>
                <w:color w:val="000000"/>
                <w:kern w:val="0"/>
                <w:sz w:val="22"/>
              </w:rPr>
              <w:t>反各一）</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Rodeo 110-Z-01</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21</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叶片保护器（一套</w:t>
            </w:r>
            <w:r w:rsidRPr="004A5C51">
              <w:rPr>
                <w:rFonts w:ascii="Arial" w:eastAsiaTheme="minorEastAsia" w:hAnsi="Arial" w:cs="Arial"/>
                <w:color w:val="000000"/>
                <w:kern w:val="0"/>
                <w:sz w:val="22"/>
              </w:rPr>
              <w:t>4</w:t>
            </w:r>
            <w:r w:rsidRPr="004A5C51">
              <w:rPr>
                <w:rFonts w:ascii="Arial" w:eastAsiaTheme="minorEastAsia" w:hAnsi="Arial" w:cs="Arial"/>
                <w:color w:val="000000"/>
                <w:kern w:val="0"/>
                <w:sz w:val="22"/>
              </w:rPr>
              <w:t>个）</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Rodeo 110-Z-23</w:t>
            </w:r>
            <w:r w:rsidRPr="004A5C51">
              <w:rPr>
                <w:rFonts w:ascii="Arial" w:eastAsiaTheme="minorEastAsia" w:hAnsi="Arial" w:cs="Arial"/>
              </w:rPr>
              <w:t>，配对学校原有的机型和配件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22</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 xml:space="preserve">Tello </w:t>
            </w:r>
            <w:r w:rsidRPr="004A5C51">
              <w:rPr>
                <w:rFonts w:ascii="Arial" w:eastAsiaTheme="minorEastAsia" w:hAnsi="Arial" w:cs="Arial"/>
                <w:color w:val="000000"/>
                <w:kern w:val="0"/>
                <w:sz w:val="22"/>
              </w:rPr>
              <w:t>益智无人机（飞行器（含浆、桨叶保护罩），备用螺旋桨</w:t>
            </w:r>
            <w:r w:rsidRPr="004A5C51">
              <w:rPr>
                <w:rFonts w:ascii="Arial" w:eastAsiaTheme="minorEastAsia" w:hAnsi="Arial" w:cs="Arial"/>
                <w:color w:val="000000"/>
                <w:kern w:val="0"/>
                <w:sz w:val="22"/>
              </w:rPr>
              <w:t>2</w:t>
            </w:r>
            <w:r w:rsidRPr="004A5C51">
              <w:rPr>
                <w:rFonts w:ascii="Arial" w:eastAsiaTheme="minorEastAsia" w:hAnsi="Arial" w:cs="Arial"/>
                <w:color w:val="000000"/>
                <w:kern w:val="0"/>
                <w:sz w:val="22"/>
              </w:rPr>
              <w:t>对，电池</w:t>
            </w:r>
            <w:r w:rsidRPr="004A5C51">
              <w:rPr>
                <w:rFonts w:ascii="Arial" w:eastAsiaTheme="minorEastAsia" w:hAnsi="Arial" w:cs="Arial"/>
                <w:color w:val="000000"/>
                <w:kern w:val="0"/>
                <w:sz w:val="22"/>
              </w:rPr>
              <w:t>3</w:t>
            </w:r>
            <w:r w:rsidRPr="004A5C51">
              <w:rPr>
                <w:rFonts w:ascii="Arial" w:eastAsiaTheme="minorEastAsia" w:hAnsi="Arial" w:cs="Arial"/>
                <w:color w:val="000000"/>
                <w:kern w:val="0"/>
                <w:sz w:val="22"/>
              </w:rPr>
              <w:t>块，充电管家</w:t>
            </w:r>
            <w:r w:rsidRPr="004A5C51">
              <w:rPr>
                <w:rFonts w:ascii="Arial" w:eastAsiaTheme="minorEastAsia" w:hAnsi="Arial" w:cs="Arial"/>
                <w:color w:val="000000"/>
                <w:kern w:val="0"/>
                <w:sz w:val="22"/>
              </w:rPr>
              <w:t>1</w:t>
            </w:r>
            <w:r w:rsidRPr="004A5C51">
              <w:rPr>
                <w:rFonts w:ascii="Arial" w:eastAsiaTheme="minorEastAsia" w:hAnsi="Arial" w:cs="Arial"/>
                <w:color w:val="000000"/>
                <w:kern w:val="0"/>
                <w:sz w:val="22"/>
              </w:rPr>
              <w:t>套，</w:t>
            </w:r>
            <w:r w:rsidRPr="004A5C51">
              <w:rPr>
                <w:rFonts w:ascii="Arial" w:eastAsiaTheme="minorEastAsia" w:hAnsi="Arial" w:cs="Arial"/>
                <w:color w:val="000000"/>
                <w:kern w:val="0"/>
                <w:sz w:val="22"/>
              </w:rPr>
              <w:t>MicroUSB</w:t>
            </w:r>
            <w:r w:rsidRPr="004A5C51">
              <w:rPr>
                <w:rFonts w:ascii="Arial" w:eastAsiaTheme="minorEastAsia" w:hAnsi="Arial" w:cs="Arial"/>
                <w:color w:val="000000"/>
                <w:kern w:val="0"/>
                <w:sz w:val="22"/>
              </w:rPr>
              <w:t>线一根，螺旋桨拆卸工具</w:t>
            </w:r>
            <w:r w:rsidRPr="004A5C51">
              <w:rPr>
                <w:rFonts w:ascii="Arial" w:eastAsiaTheme="minorEastAsia" w:hAnsi="Arial" w:cs="Arial"/>
                <w:color w:val="000000"/>
                <w:kern w:val="0"/>
                <w:sz w:val="22"/>
              </w:rPr>
              <w:t>1</w:t>
            </w:r>
            <w:r w:rsidRPr="004A5C51">
              <w:rPr>
                <w:rFonts w:ascii="Arial" w:eastAsiaTheme="minorEastAsia" w:hAnsi="Arial" w:cs="Arial"/>
                <w:color w:val="000000"/>
                <w:kern w:val="0"/>
                <w:sz w:val="22"/>
              </w:rPr>
              <w:t>份）</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Tello</w:t>
            </w:r>
            <w:r w:rsidRPr="004A5C51">
              <w:rPr>
                <w:rFonts w:ascii="Arial" w:eastAsiaTheme="minorEastAsia" w:hAnsi="Arial" w:cs="Arial"/>
              </w:rPr>
              <w:t>益智无人机（畅飞套餐）（空机重量约</w:t>
            </w:r>
            <w:r w:rsidRPr="004A5C51">
              <w:rPr>
                <w:rFonts w:ascii="Arial" w:eastAsiaTheme="minorEastAsia" w:hAnsi="Arial" w:cs="Arial"/>
              </w:rPr>
              <w:t>80g</w:t>
            </w:r>
            <w:r w:rsidRPr="004A5C51">
              <w:rPr>
                <w:rFonts w:ascii="Arial" w:eastAsiaTheme="minorEastAsia" w:hAnsi="Arial" w:cs="Arial"/>
              </w:rPr>
              <w:t>，飞机尺寸</w:t>
            </w:r>
            <w:r w:rsidRPr="004A5C51">
              <w:rPr>
                <w:rFonts w:ascii="Arial" w:eastAsiaTheme="minorEastAsia" w:hAnsi="Arial" w:cs="Arial"/>
              </w:rPr>
              <w:t>98*92.5*41mm</w:t>
            </w:r>
            <w:r w:rsidRPr="004A5C51">
              <w:rPr>
                <w:rFonts w:ascii="Arial" w:eastAsiaTheme="minorEastAsia" w:hAnsi="Arial" w:cs="Arial"/>
              </w:rPr>
              <w:t>，最大飞行距离</w:t>
            </w:r>
            <w:r w:rsidRPr="004A5C51">
              <w:rPr>
                <w:rFonts w:ascii="Arial" w:eastAsiaTheme="minorEastAsia" w:hAnsi="Arial" w:cs="Arial"/>
              </w:rPr>
              <w:t>100</w:t>
            </w:r>
            <w:r w:rsidRPr="004A5C51">
              <w:rPr>
                <w:rFonts w:ascii="Arial" w:eastAsiaTheme="minorEastAsia" w:hAnsi="Arial" w:cs="Arial"/>
              </w:rPr>
              <w:t>米，最大飞行高度</w:t>
            </w:r>
            <w:r w:rsidRPr="004A5C51">
              <w:rPr>
                <w:rFonts w:ascii="Arial" w:eastAsiaTheme="minorEastAsia" w:hAnsi="Arial" w:cs="Arial"/>
              </w:rPr>
              <w:t>30</w:t>
            </w:r>
            <w:r w:rsidRPr="004A5C51">
              <w:rPr>
                <w:rFonts w:ascii="Arial" w:eastAsiaTheme="minorEastAsia" w:hAnsi="Arial" w:cs="Arial"/>
              </w:rPr>
              <w:t>米，最大飞行速度</w:t>
            </w:r>
            <w:r w:rsidRPr="004A5C51">
              <w:rPr>
                <w:rFonts w:ascii="Arial" w:eastAsiaTheme="minorEastAsia" w:hAnsi="Arial" w:cs="Arial"/>
              </w:rPr>
              <w:t>8m/s</w:t>
            </w:r>
            <w:r w:rsidRPr="004A5C51">
              <w:rPr>
                <w:rFonts w:ascii="Arial" w:eastAsiaTheme="minorEastAsia" w:hAnsi="Arial" w:cs="Arial"/>
              </w:rPr>
              <w:t>，最长飞行时间</w:t>
            </w:r>
            <w:r w:rsidRPr="004A5C51">
              <w:rPr>
                <w:rFonts w:ascii="Arial" w:eastAsiaTheme="minorEastAsia" w:hAnsi="Arial" w:cs="Arial"/>
              </w:rPr>
              <w:t>13</w:t>
            </w:r>
            <w:r w:rsidRPr="004A5C51">
              <w:rPr>
                <w:rFonts w:ascii="Arial" w:eastAsiaTheme="minorEastAsia" w:hAnsi="Arial" w:cs="Arial"/>
              </w:rPr>
              <w:t>分钟，高清</w:t>
            </w:r>
            <w:r w:rsidRPr="004A5C51">
              <w:rPr>
                <w:rFonts w:ascii="Arial" w:eastAsiaTheme="minorEastAsia" w:hAnsi="Arial" w:cs="Arial"/>
              </w:rPr>
              <w:t>720P</w:t>
            </w:r>
            <w:r w:rsidRPr="004A5C51">
              <w:rPr>
                <w:rFonts w:ascii="Arial" w:eastAsiaTheme="minorEastAsia" w:hAnsi="Arial" w:cs="Arial"/>
              </w:rPr>
              <w:t>图传），大疆特洛配对学校原有的机型和配件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23</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Goggles</w:t>
            </w:r>
            <w:r w:rsidRPr="004A5C51">
              <w:rPr>
                <w:rFonts w:ascii="Arial" w:eastAsiaTheme="minorEastAsia" w:hAnsi="Arial" w:cs="Arial"/>
                <w:color w:val="000000"/>
                <w:kern w:val="0"/>
                <w:sz w:val="22"/>
              </w:rPr>
              <w:t>飞行眼镜竞速版</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 xml:space="preserve">DJI </w:t>
            </w:r>
            <w:r w:rsidRPr="004A5C51">
              <w:rPr>
                <w:rFonts w:ascii="Arial" w:eastAsiaTheme="minorEastAsia" w:hAnsi="Arial" w:cs="Arial"/>
              </w:rPr>
              <w:t>大疆</w:t>
            </w:r>
            <w:r w:rsidRPr="004A5C51">
              <w:rPr>
                <w:rFonts w:ascii="Arial" w:eastAsiaTheme="minorEastAsia" w:hAnsi="Arial" w:cs="Arial"/>
              </w:rPr>
              <w:t xml:space="preserve"> Goggles</w:t>
            </w:r>
            <w:r w:rsidRPr="004A5C51">
              <w:rPr>
                <w:rFonts w:ascii="Arial" w:eastAsiaTheme="minorEastAsia" w:hAnsi="Arial" w:cs="Arial"/>
              </w:rPr>
              <w:t>飞行眼镜竞速版（主体重量</w:t>
            </w:r>
            <w:r w:rsidRPr="004A5C51">
              <w:rPr>
                <w:rFonts w:ascii="Arial" w:eastAsiaTheme="minorEastAsia" w:hAnsi="Arial" w:cs="Arial"/>
              </w:rPr>
              <w:t>502g</w:t>
            </w:r>
            <w:r w:rsidRPr="004A5C51">
              <w:rPr>
                <w:rFonts w:ascii="Arial" w:eastAsiaTheme="minorEastAsia" w:hAnsi="Arial" w:cs="Arial"/>
              </w:rPr>
              <w:t>，头带</w:t>
            </w:r>
            <w:r w:rsidRPr="004A5C51">
              <w:rPr>
                <w:rFonts w:ascii="Arial" w:eastAsiaTheme="minorEastAsia" w:hAnsi="Arial" w:cs="Arial"/>
              </w:rPr>
              <w:t>500g</w:t>
            </w:r>
            <w:r w:rsidRPr="004A5C51">
              <w:rPr>
                <w:rFonts w:ascii="Arial" w:eastAsiaTheme="minorEastAsia" w:hAnsi="Arial" w:cs="Arial"/>
              </w:rPr>
              <w:t>，屏幕尺寸</w:t>
            </w:r>
            <w:r w:rsidRPr="004A5C51">
              <w:rPr>
                <w:rFonts w:ascii="Arial" w:eastAsiaTheme="minorEastAsia" w:hAnsi="Arial" w:cs="Arial"/>
              </w:rPr>
              <w:t>5 inch*2</w:t>
            </w:r>
            <w:r w:rsidRPr="004A5C51">
              <w:rPr>
                <w:rFonts w:ascii="Arial" w:eastAsiaTheme="minorEastAsia" w:hAnsi="Arial" w:cs="Arial"/>
              </w:rPr>
              <w:t>，单屏分辨率</w:t>
            </w:r>
            <w:r w:rsidRPr="004A5C51">
              <w:rPr>
                <w:rFonts w:ascii="Arial" w:eastAsiaTheme="minorEastAsia" w:hAnsi="Arial" w:cs="Arial"/>
              </w:rPr>
              <w:t>1920*1080</w:t>
            </w:r>
            <w:r w:rsidRPr="004A5C51">
              <w:rPr>
                <w:rFonts w:ascii="Arial" w:eastAsiaTheme="minorEastAsia" w:hAnsi="Arial" w:cs="Arial"/>
              </w:rPr>
              <w:t>，电池容量</w:t>
            </w:r>
            <w:r w:rsidRPr="004A5C51">
              <w:rPr>
                <w:rFonts w:ascii="Arial" w:eastAsiaTheme="minorEastAsia" w:hAnsi="Arial" w:cs="Arial"/>
              </w:rPr>
              <w:t>9440mAh</w:t>
            </w:r>
            <w:r w:rsidRPr="004A5C51">
              <w:rPr>
                <w:rFonts w:ascii="Arial" w:eastAsiaTheme="minorEastAsia" w:hAnsi="Arial" w:cs="Arial"/>
              </w:rPr>
              <w:t>），</w:t>
            </w:r>
            <w:r w:rsidRPr="004A5C51">
              <w:rPr>
                <w:rFonts w:ascii="Arial" w:eastAsiaTheme="minorEastAsia" w:hAnsi="Arial" w:cs="Arial"/>
              </w:rPr>
              <w:t xml:space="preserve">DJI </w:t>
            </w:r>
            <w:r w:rsidRPr="004A5C51">
              <w:rPr>
                <w:rFonts w:ascii="Arial" w:eastAsiaTheme="minorEastAsia" w:hAnsi="Arial" w:cs="Arial"/>
              </w:rPr>
              <w:t>大疆，配对学校原有的机型和配件</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24</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信息技术服务</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积分绩效管理信息系统需求分析报告，交付核心业务流程代码（针对需求分析报告定制功能模块），要求能够接入柳州职业技术学院办公系统</w:t>
            </w:r>
            <w:r w:rsidRPr="004A5C51">
              <w:rPr>
                <w:rFonts w:ascii="Arial" w:eastAsiaTheme="minorEastAsia" w:hAnsi="Arial" w:cs="Arial"/>
              </w:rPr>
              <w:t>http://ehall.lzzy.net</w:t>
            </w:r>
            <w:r w:rsidRPr="004A5C51">
              <w:rPr>
                <w:rFonts w:ascii="Arial" w:eastAsiaTheme="minorEastAsia" w:hAnsi="Arial" w:cs="Arial"/>
              </w:rPr>
              <w:t>中作为其子模块，共享数据。核心业务流程模</w:t>
            </w:r>
            <w:r w:rsidRPr="004A5C51">
              <w:rPr>
                <w:rFonts w:ascii="Arial" w:eastAsiaTheme="minorEastAsia" w:hAnsi="Arial" w:cs="Arial"/>
              </w:rPr>
              <w:lastRenderedPageBreak/>
              <w:t>块包括发布任务、任务跟踪、任务验收、赋予积分及审核积分功能</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lastRenderedPageBreak/>
              <w:t>1</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项</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lastRenderedPageBreak/>
              <w:t>25</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南孚</w:t>
            </w:r>
            <w:r w:rsidRPr="004A5C51">
              <w:rPr>
                <w:rFonts w:ascii="Arial" w:eastAsiaTheme="minorEastAsia" w:hAnsi="Arial" w:cs="Arial"/>
                <w:color w:val="000000"/>
                <w:kern w:val="0"/>
                <w:sz w:val="22"/>
              </w:rPr>
              <w:t>5</w:t>
            </w:r>
            <w:r w:rsidRPr="004A5C51">
              <w:rPr>
                <w:rFonts w:ascii="Arial" w:eastAsiaTheme="minorEastAsia" w:hAnsi="Arial" w:cs="Arial"/>
                <w:color w:val="000000"/>
                <w:kern w:val="0"/>
                <w:sz w:val="22"/>
              </w:rPr>
              <w:t>号碱性电池（一盒</w:t>
            </w:r>
            <w:r w:rsidRPr="004A5C51">
              <w:rPr>
                <w:rFonts w:ascii="Arial" w:eastAsiaTheme="minorEastAsia" w:hAnsi="Arial" w:cs="Arial"/>
                <w:color w:val="000000"/>
                <w:kern w:val="0"/>
                <w:sz w:val="22"/>
              </w:rPr>
              <w:t>24</w:t>
            </w:r>
            <w:r w:rsidRPr="004A5C51">
              <w:rPr>
                <w:rFonts w:ascii="Arial" w:eastAsiaTheme="minorEastAsia" w:hAnsi="Arial" w:cs="Arial"/>
                <w:color w:val="000000"/>
                <w:kern w:val="0"/>
                <w:sz w:val="22"/>
              </w:rPr>
              <w:t>粒装）</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5</w:t>
            </w:r>
            <w:r w:rsidRPr="004A5C51">
              <w:rPr>
                <w:rFonts w:ascii="Arial" w:eastAsiaTheme="minorEastAsia" w:hAnsi="Arial" w:cs="Arial"/>
              </w:rPr>
              <w:t>号，</w:t>
            </w:r>
            <w:r w:rsidRPr="004A5C51">
              <w:rPr>
                <w:rFonts w:ascii="Arial" w:eastAsiaTheme="minorEastAsia" w:hAnsi="Arial" w:cs="Arial"/>
              </w:rPr>
              <w:t>LR6-24B</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4</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盒</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26</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无人穿越机拱门</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带支撑杆，金属底座加水袋，直径</w:t>
            </w:r>
            <w:r w:rsidRPr="004A5C51">
              <w:rPr>
                <w:rFonts w:ascii="Arial" w:eastAsiaTheme="minorEastAsia" w:hAnsi="Arial" w:cs="Arial"/>
              </w:rPr>
              <w:t>120</w:t>
            </w:r>
            <w:r w:rsidRPr="004A5C51">
              <w:rPr>
                <w:rFonts w:ascii="Arial" w:eastAsiaTheme="minorEastAsia" w:hAnsi="Arial" w:cs="Arial"/>
              </w:rPr>
              <w:t>厘米，要求拱门采用航空铝合金材料及涤纶喷绘布</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4</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27</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标志碟</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标志碟直径</w:t>
            </w:r>
            <w:r w:rsidRPr="004A5C51">
              <w:rPr>
                <w:rFonts w:ascii="Arial" w:eastAsiaTheme="minorEastAsia" w:hAnsi="Arial" w:cs="Arial"/>
              </w:rPr>
              <w:t>28cm</w:t>
            </w:r>
            <w:r w:rsidRPr="004A5C51">
              <w:rPr>
                <w:rFonts w:ascii="Arial" w:eastAsiaTheme="minorEastAsia" w:hAnsi="Arial" w:cs="Arial"/>
              </w:rPr>
              <w:t>左右，要求红、绿、蓝、黄</w:t>
            </w:r>
            <w:r w:rsidRPr="004A5C51">
              <w:rPr>
                <w:rFonts w:ascii="Arial" w:eastAsiaTheme="minorEastAsia" w:hAnsi="Arial" w:cs="Arial"/>
              </w:rPr>
              <w:t>4</w:t>
            </w:r>
            <w:r w:rsidRPr="004A5C51">
              <w:rPr>
                <w:rFonts w:ascii="Arial" w:eastAsiaTheme="minorEastAsia" w:hAnsi="Arial" w:cs="Arial"/>
              </w:rPr>
              <w:t>色，每种颜色</w:t>
            </w:r>
            <w:r w:rsidRPr="004A5C51">
              <w:rPr>
                <w:rFonts w:ascii="Arial" w:eastAsiaTheme="minorEastAsia" w:hAnsi="Arial" w:cs="Arial"/>
              </w:rPr>
              <w:t>100</w:t>
            </w:r>
            <w:r w:rsidRPr="004A5C51">
              <w:rPr>
                <w:rFonts w:ascii="Arial" w:eastAsiaTheme="minorEastAsia" w:hAnsi="Arial" w:cs="Arial"/>
              </w:rPr>
              <w:t>个</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400</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个</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28</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圆柱形悬空隧道（竖直方向）</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隧道直径</w:t>
            </w:r>
            <w:r w:rsidRPr="004A5C51">
              <w:rPr>
                <w:rFonts w:ascii="Arial" w:eastAsiaTheme="minorEastAsia" w:hAnsi="Arial" w:cs="Arial"/>
              </w:rPr>
              <w:t>90</w:t>
            </w:r>
            <w:r w:rsidRPr="004A5C51">
              <w:rPr>
                <w:rFonts w:ascii="Arial" w:eastAsiaTheme="minorEastAsia" w:hAnsi="Arial" w:cs="Arial"/>
              </w:rPr>
              <w:t>厘米，隧道长度</w:t>
            </w:r>
            <w:r w:rsidRPr="004A5C51">
              <w:rPr>
                <w:rFonts w:ascii="Arial" w:eastAsiaTheme="minorEastAsia" w:hAnsi="Arial" w:cs="Arial"/>
              </w:rPr>
              <w:t>100</w:t>
            </w:r>
            <w:r w:rsidRPr="004A5C51">
              <w:rPr>
                <w:rFonts w:ascii="Arial" w:eastAsiaTheme="minorEastAsia" w:hAnsi="Arial" w:cs="Arial"/>
              </w:rPr>
              <w:t>厘米，要求采用高强度喷绘旗布</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2</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r w:rsidR="002C1F1E" w:rsidRPr="004A5C51" w:rsidTr="002C1F1E">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r w:rsidRPr="004A5C51">
              <w:rPr>
                <w:rFonts w:ascii="Arial" w:eastAsiaTheme="minorEastAsia" w:hAnsi="Arial" w:cs="Arial"/>
                <w:kern w:val="0"/>
                <w:szCs w:val="21"/>
              </w:rPr>
              <w:t>29</w:t>
            </w:r>
          </w:p>
        </w:tc>
        <w:tc>
          <w:tcPr>
            <w:tcW w:w="175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color w:val="000000"/>
                <w:kern w:val="0"/>
                <w:sz w:val="22"/>
              </w:rPr>
            </w:pPr>
            <w:r w:rsidRPr="004A5C51">
              <w:rPr>
                <w:rFonts w:ascii="Arial" w:eastAsiaTheme="minorEastAsia" w:hAnsi="Arial" w:cs="Arial"/>
                <w:color w:val="000000"/>
                <w:kern w:val="0"/>
                <w:sz w:val="22"/>
              </w:rPr>
              <w:t>便携可折叠</w:t>
            </w:r>
            <w:r w:rsidRPr="004A5C51">
              <w:rPr>
                <w:rFonts w:ascii="Arial" w:eastAsiaTheme="minorEastAsia" w:hAnsi="Arial" w:cs="Arial"/>
                <w:color w:val="000000"/>
                <w:kern w:val="0"/>
                <w:sz w:val="22"/>
              </w:rPr>
              <w:t>4K</w:t>
            </w:r>
            <w:r w:rsidRPr="004A5C51">
              <w:rPr>
                <w:rFonts w:ascii="Arial" w:eastAsiaTheme="minorEastAsia" w:hAnsi="Arial" w:cs="Arial"/>
                <w:color w:val="000000"/>
                <w:kern w:val="0"/>
                <w:sz w:val="22"/>
              </w:rPr>
              <w:t>无人机（含行业咨询服务）</w:t>
            </w:r>
          </w:p>
        </w:tc>
        <w:tc>
          <w:tcPr>
            <w:tcW w:w="2395"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rPr>
                <w:rFonts w:ascii="Arial" w:eastAsiaTheme="minorEastAsia" w:hAnsi="Arial" w:cs="Arial"/>
              </w:rPr>
            </w:pPr>
            <w:r w:rsidRPr="004A5C51">
              <w:rPr>
                <w:rFonts w:ascii="Arial" w:eastAsiaTheme="minorEastAsia" w:hAnsi="Arial" w:cs="Arial"/>
              </w:rPr>
              <w:t>Mavic Air</w:t>
            </w:r>
            <w:r w:rsidRPr="004A5C51">
              <w:rPr>
                <w:rFonts w:ascii="Arial" w:eastAsiaTheme="minorEastAsia" w:hAnsi="Arial" w:cs="Arial"/>
              </w:rPr>
              <w:t>雪域白，全能套装（起飞重量</w:t>
            </w:r>
            <w:r w:rsidRPr="004A5C51">
              <w:rPr>
                <w:rFonts w:ascii="Arial" w:eastAsiaTheme="minorEastAsia" w:hAnsi="Arial" w:cs="Arial"/>
              </w:rPr>
              <w:t>430g</w:t>
            </w:r>
            <w:r w:rsidRPr="004A5C51">
              <w:rPr>
                <w:rFonts w:ascii="Arial" w:eastAsiaTheme="minorEastAsia" w:hAnsi="Arial" w:cs="Arial"/>
              </w:rPr>
              <w:t>，最长飞行时间</w:t>
            </w:r>
            <w:r w:rsidRPr="004A5C51">
              <w:rPr>
                <w:rFonts w:ascii="Arial" w:eastAsiaTheme="minorEastAsia" w:hAnsi="Arial" w:cs="Arial"/>
              </w:rPr>
              <w:t>21</w:t>
            </w:r>
            <w:r w:rsidRPr="004A5C51">
              <w:rPr>
                <w:rFonts w:ascii="Arial" w:eastAsiaTheme="minorEastAsia" w:hAnsi="Arial" w:cs="Arial"/>
              </w:rPr>
              <w:t>分钟，最长悬停时间</w:t>
            </w:r>
            <w:r w:rsidRPr="004A5C51">
              <w:rPr>
                <w:rFonts w:ascii="Arial" w:eastAsiaTheme="minorEastAsia" w:hAnsi="Arial" w:cs="Arial"/>
              </w:rPr>
              <w:t>20</w:t>
            </w:r>
            <w:r w:rsidRPr="004A5C51">
              <w:rPr>
                <w:rFonts w:ascii="Arial" w:eastAsiaTheme="minorEastAsia" w:hAnsi="Arial" w:cs="Arial"/>
              </w:rPr>
              <w:t>分钟，最大续航里程</w:t>
            </w:r>
            <w:r w:rsidRPr="004A5C51">
              <w:rPr>
                <w:rFonts w:ascii="Arial" w:eastAsiaTheme="minorEastAsia" w:hAnsi="Arial" w:cs="Arial"/>
              </w:rPr>
              <w:t>10km</w:t>
            </w:r>
            <w:r w:rsidRPr="004A5C51">
              <w:rPr>
                <w:rFonts w:ascii="Arial" w:eastAsiaTheme="minorEastAsia" w:hAnsi="Arial" w:cs="Arial"/>
              </w:rPr>
              <w:t>，展开尺寸</w:t>
            </w:r>
            <w:r w:rsidRPr="004A5C51">
              <w:rPr>
                <w:rFonts w:ascii="Arial" w:eastAsiaTheme="minorEastAsia" w:hAnsi="Arial" w:cs="Arial"/>
              </w:rPr>
              <w:t>168*184*64mm</w:t>
            </w:r>
            <w:r w:rsidRPr="004A5C51">
              <w:rPr>
                <w:rFonts w:ascii="Arial" w:eastAsiaTheme="minorEastAsia" w:hAnsi="Arial" w:cs="Arial"/>
              </w:rPr>
              <w:t>），</w:t>
            </w:r>
            <w:r w:rsidRPr="004A5C51">
              <w:rPr>
                <w:rFonts w:ascii="Arial" w:eastAsiaTheme="minorEastAsia" w:hAnsi="Arial" w:cs="Arial"/>
              </w:rPr>
              <w:t>DJI</w:t>
            </w:r>
            <w:r w:rsidRPr="004A5C51">
              <w:rPr>
                <w:rFonts w:ascii="Arial" w:eastAsiaTheme="minorEastAsia" w:hAnsi="Arial" w:cs="Arial"/>
              </w:rPr>
              <w:t>御</w:t>
            </w:r>
            <w:r w:rsidRPr="004A5C51">
              <w:rPr>
                <w:rFonts w:ascii="Arial" w:eastAsiaTheme="minorEastAsia" w:hAnsi="Arial" w:cs="Arial"/>
              </w:rPr>
              <w:t xml:space="preserve"> Mavic Air</w:t>
            </w:r>
            <w:r w:rsidRPr="004A5C51">
              <w:rPr>
                <w:rFonts w:ascii="Arial" w:eastAsiaTheme="minorEastAsia" w:hAnsi="Arial" w:cs="Arial"/>
              </w:rPr>
              <w:t>。</w:t>
            </w:r>
          </w:p>
          <w:p w:rsidR="002C1F1E" w:rsidRPr="004A5C51" w:rsidRDefault="002C1F1E" w:rsidP="00C5035E">
            <w:pPr>
              <w:widowControl/>
              <w:rPr>
                <w:rFonts w:ascii="Arial" w:eastAsiaTheme="minorEastAsia" w:hAnsi="Arial" w:cs="Arial"/>
                <w:color w:val="000000"/>
                <w:kern w:val="0"/>
                <w:sz w:val="22"/>
              </w:rPr>
            </w:pPr>
            <w:r w:rsidRPr="004A5C51">
              <w:rPr>
                <w:rFonts w:ascii="Arial" w:eastAsiaTheme="minorEastAsia" w:hAnsi="Arial" w:cs="Arial"/>
                <w:color w:val="000000"/>
                <w:kern w:val="0"/>
                <w:sz w:val="22"/>
              </w:rPr>
              <w:t>完成报告一份：含信息类行业分析，要求采集的企业在员工规模上包括</w:t>
            </w:r>
            <w:r w:rsidRPr="004A5C51">
              <w:rPr>
                <w:rFonts w:ascii="Arial" w:eastAsiaTheme="minorEastAsia" w:hAnsi="Arial" w:cs="Arial"/>
                <w:color w:val="000000"/>
                <w:kern w:val="0"/>
                <w:sz w:val="22"/>
              </w:rPr>
              <w:t>50</w:t>
            </w:r>
            <w:r w:rsidRPr="004A5C51">
              <w:rPr>
                <w:rFonts w:ascii="Arial" w:eastAsiaTheme="minorEastAsia" w:hAnsi="Arial" w:cs="Arial"/>
                <w:color w:val="000000"/>
                <w:kern w:val="0"/>
                <w:sz w:val="22"/>
              </w:rPr>
              <w:t>人以下、</w:t>
            </w:r>
            <w:r w:rsidRPr="004A5C51">
              <w:rPr>
                <w:rFonts w:ascii="Arial" w:eastAsiaTheme="minorEastAsia" w:hAnsi="Arial" w:cs="Arial"/>
                <w:color w:val="000000"/>
                <w:kern w:val="0"/>
                <w:sz w:val="22"/>
              </w:rPr>
              <w:t>50-150</w:t>
            </w:r>
            <w:r w:rsidRPr="004A5C51">
              <w:rPr>
                <w:rFonts w:ascii="Arial" w:eastAsiaTheme="minorEastAsia" w:hAnsi="Arial" w:cs="Arial"/>
                <w:color w:val="000000"/>
                <w:kern w:val="0"/>
                <w:sz w:val="22"/>
              </w:rPr>
              <w:t>人、</w:t>
            </w:r>
            <w:r w:rsidRPr="004A5C51">
              <w:rPr>
                <w:rFonts w:ascii="Arial" w:eastAsiaTheme="minorEastAsia" w:hAnsi="Arial" w:cs="Arial"/>
                <w:color w:val="000000"/>
                <w:kern w:val="0"/>
                <w:sz w:val="22"/>
              </w:rPr>
              <w:t>150-500</w:t>
            </w:r>
            <w:r w:rsidRPr="004A5C51">
              <w:rPr>
                <w:rFonts w:ascii="Arial" w:eastAsiaTheme="minorEastAsia" w:hAnsi="Arial" w:cs="Arial"/>
                <w:color w:val="000000"/>
                <w:kern w:val="0"/>
                <w:sz w:val="22"/>
              </w:rPr>
              <w:t>人、</w:t>
            </w:r>
            <w:r w:rsidRPr="004A5C51">
              <w:rPr>
                <w:rFonts w:ascii="Arial" w:eastAsiaTheme="minorEastAsia" w:hAnsi="Arial" w:cs="Arial"/>
                <w:color w:val="000000"/>
                <w:kern w:val="0"/>
                <w:sz w:val="22"/>
              </w:rPr>
              <w:t>500-1000</w:t>
            </w:r>
            <w:r w:rsidRPr="004A5C51">
              <w:rPr>
                <w:rFonts w:ascii="Arial" w:eastAsiaTheme="minorEastAsia" w:hAnsi="Arial" w:cs="Arial"/>
                <w:color w:val="000000"/>
                <w:kern w:val="0"/>
                <w:sz w:val="22"/>
              </w:rPr>
              <w:t>人、</w:t>
            </w:r>
            <w:r w:rsidRPr="004A5C51">
              <w:rPr>
                <w:rFonts w:ascii="Arial" w:eastAsiaTheme="minorEastAsia" w:hAnsi="Arial" w:cs="Arial"/>
                <w:color w:val="000000"/>
                <w:kern w:val="0"/>
                <w:sz w:val="22"/>
              </w:rPr>
              <w:t>1000-5000</w:t>
            </w:r>
            <w:r w:rsidRPr="004A5C51">
              <w:rPr>
                <w:rFonts w:ascii="Arial" w:eastAsiaTheme="minorEastAsia" w:hAnsi="Arial" w:cs="Arial"/>
                <w:color w:val="000000"/>
                <w:kern w:val="0"/>
                <w:sz w:val="22"/>
              </w:rPr>
              <w:t>人、</w:t>
            </w:r>
            <w:r w:rsidRPr="004A5C51">
              <w:rPr>
                <w:rFonts w:ascii="Arial" w:eastAsiaTheme="minorEastAsia" w:hAnsi="Arial" w:cs="Arial"/>
                <w:color w:val="000000"/>
                <w:kern w:val="0"/>
                <w:sz w:val="22"/>
              </w:rPr>
              <w:t>5000</w:t>
            </w:r>
            <w:r w:rsidRPr="004A5C51">
              <w:rPr>
                <w:rFonts w:ascii="Arial" w:eastAsiaTheme="minorEastAsia" w:hAnsi="Arial" w:cs="Arial"/>
                <w:color w:val="000000"/>
                <w:kern w:val="0"/>
                <w:sz w:val="22"/>
              </w:rPr>
              <w:t>人</w:t>
            </w:r>
            <w:r w:rsidRPr="004A5C51">
              <w:rPr>
                <w:rFonts w:ascii="Arial" w:eastAsiaTheme="minorEastAsia" w:hAnsi="Arial" w:cs="Arial"/>
                <w:color w:val="000000"/>
                <w:kern w:val="0"/>
                <w:sz w:val="22"/>
              </w:rPr>
              <w:t>-10000</w:t>
            </w:r>
            <w:r w:rsidRPr="004A5C51">
              <w:rPr>
                <w:rFonts w:ascii="Arial" w:eastAsiaTheme="minorEastAsia" w:hAnsi="Arial" w:cs="Arial"/>
                <w:color w:val="000000"/>
                <w:kern w:val="0"/>
                <w:sz w:val="22"/>
              </w:rPr>
              <w:t>人、</w:t>
            </w:r>
            <w:r w:rsidRPr="004A5C51">
              <w:rPr>
                <w:rFonts w:ascii="Arial" w:eastAsiaTheme="minorEastAsia" w:hAnsi="Arial" w:cs="Arial"/>
                <w:color w:val="000000"/>
                <w:kern w:val="0"/>
                <w:sz w:val="22"/>
              </w:rPr>
              <w:t>10000</w:t>
            </w:r>
            <w:r w:rsidRPr="004A5C51">
              <w:rPr>
                <w:rFonts w:ascii="Arial" w:eastAsiaTheme="minorEastAsia" w:hAnsi="Arial" w:cs="Arial"/>
                <w:color w:val="000000"/>
                <w:kern w:val="0"/>
                <w:sz w:val="22"/>
              </w:rPr>
              <w:t>人以上不同员工规模的企业。</w:t>
            </w:r>
          </w:p>
          <w:p w:rsidR="002C1F1E" w:rsidRPr="004A5C51" w:rsidRDefault="002C1F1E" w:rsidP="00C5035E">
            <w:pPr>
              <w:widowControl/>
              <w:rPr>
                <w:rFonts w:ascii="Arial" w:eastAsiaTheme="minorEastAsia" w:hAnsi="Arial" w:cs="Arial"/>
                <w:color w:val="000000"/>
                <w:kern w:val="0"/>
                <w:sz w:val="22"/>
              </w:rPr>
            </w:pPr>
            <w:r w:rsidRPr="004A5C51">
              <w:rPr>
                <w:rFonts w:ascii="Arial" w:eastAsiaTheme="minorEastAsia" w:hAnsi="Arial" w:cs="Arial"/>
                <w:color w:val="000000"/>
                <w:kern w:val="0"/>
                <w:sz w:val="22"/>
              </w:rPr>
              <w:t>报告目录包含：</w:t>
            </w:r>
          </w:p>
          <w:p w:rsidR="002C1F1E" w:rsidRPr="004A5C51" w:rsidRDefault="002C1F1E" w:rsidP="00C5035E">
            <w:pPr>
              <w:widowControl/>
              <w:rPr>
                <w:rFonts w:ascii="Arial" w:eastAsiaTheme="minorEastAsia" w:hAnsi="Arial" w:cs="Arial"/>
                <w:color w:val="000000"/>
                <w:kern w:val="0"/>
                <w:sz w:val="22"/>
              </w:rPr>
            </w:pPr>
            <w:r w:rsidRPr="004A5C51">
              <w:rPr>
                <w:rFonts w:ascii="Arial" w:eastAsiaTheme="minorEastAsia" w:hAnsi="Arial" w:cs="Arial"/>
                <w:color w:val="000000"/>
                <w:kern w:val="0"/>
                <w:sz w:val="22"/>
              </w:rPr>
              <w:t>（一）行业现状及发展趋势分析</w:t>
            </w:r>
          </w:p>
          <w:p w:rsidR="002C1F1E" w:rsidRPr="004A5C51" w:rsidRDefault="002C1F1E" w:rsidP="00C5035E">
            <w:pPr>
              <w:widowControl/>
              <w:rPr>
                <w:rFonts w:ascii="Arial" w:eastAsiaTheme="minorEastAsia" w:hAnsi="Arial" w:cs="Arial"/>
                <w:color w:val="000000"/>
                <w:kern w:val="0"/>
                <w:sz w:val="22"/>
              </w:rPr>
            </w:pPr>
            <w:r w:rsidRPr="004A5C51">
              <w:rPr>
                <w:rFonts w:ascii="Arial" w:eastAsiaTheme="minorEastAsia" w:hAnsi="Arial" w:cs="Arial"/>
                <w:color w:val="000000"/>
                <w:kern w:val="0"/>
                <w:sz w:val="22"/>
              </w:rPr>
              <w:t>（二）工作岗位和职业能力分析</w:t>
            </w:r>
          </w:p>
          <w:p w:rsidR="002C1F1E" w:rsidRPr="004A5C51" w:rsidRDefault="002C1F1E" w:rsidP="00C5035E">
            <w:pPr>
              <w:widowControl/>
              <w:rPr>
                <w:rFonts w:ascii="Arial" w:eastAsiaTheme="minorEastAsia" w:hAnsi="Arial" w:cs="Arial"/>
                <w:color w:val="000000"/>
                <w:kern w:val="0"/>
                <w:sz w:val="22"/>
              </w:rPr>
            </w:pPr>
            <w:r w:rsidRPr="004A5C51">
              <w:rPr>
                <w:rFonts w:ascii="Arial" w:eastAsiaTheme="minorEastAsia" w:hAnsi="Arial" w:cs="Arial"/>
                <w:color w:val="000000"/>
                <w:kern w:val="0"/>
                <w:sz w:val="22"/>
              </w:rPr>
              <w:t>（三）专业人才需求状况分析</w:t>
            </w:r>
          </w:p>
          <w:p w:rsidR="002C1F1E" w:rsidRPr="004A5C51" w:rsidRDefault="002C1F1E" w:rsidP="00C5035E">
            <w:pPr>
              <w:rPr>
                <w:rFonts w:ascii="Arial" w:eastAsiaTheme="minorEastAsia" w:hAnsi="Arial" w:cs="Arial"/>
              </w:rPr>
            </w:pPr>
            <w:r w:rsidRPr="004A5C51">
              <w:rPr>
                <w:rFonts w:ascii="Arial" w:eastAsiaTheme="minorEastAsia" w:hAnsi="Arial" w:cs="Arial"/>
                <w:color w:val="000000"/>
                <w:kern w:val="0"/>
                <w:sz w:val="22"/>
              </w:rPr>
              <w:t>（四）专业人才培养现状及问题分析</w:t>
            </w:r>
          </w:p>
        </w:tc>
        <w:tc>
          <w:tcPr>
            <w:tcW w:w="709"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jc w:val="center"/>
              <w:rPr>
                <w:rFonts w:ascii="Arial" w:eastAsiaTheme="minorEastAsia" w:hAnsi="Arial" w:cs="Arial"/>
              </w:rPr>
            </w:pPr>
            <w:r w:rsidRPr="004A5C51">
              <w:rPr>
                <w:rFonts w:ascii="Arial" w:eastAsiaTheme="minorEastAsia" w:hAnsi="Arial" w:cs="Arial"/>
              </w:rPr>
              <w:t>1</w:t>
            </w:r>
          </w:p>
        </w:tc>
        <w:tc>
          <w:tcPr>
            <w:tcW w:w="646" w:type="dxa"/>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textAlignment w:val="center"/>
              <w:rPr>
                <w:rFonts w:ascii="Arial" w:eastAsiaTheme="minorEastAsia" w:hAnsi="Arial" w:cs="Arial"/>
                <w:kern w:val="0"/>
                <w:szCs w:val="21"/>
              </w:rPr>
            </w:pPr>
            <w:r w:rsidRPr="004A5C51">
              <w:rPr>
                <w:rFonts w:ascii="Arial" w:eastAsiaTheme="minorEastAsia" w:hAnsi="Arial" w:cs="Arial"/>
                <w:kern w:val="0"/>
                <w:szCs w:val="21"/>
              </w:rPr>
              <w:t>套</w:t>
            </w:r>
          </w:p>
        </w:tc>
        <w:tc>
          <w:tcPr>
            <w:tcW w:w="1197" w:type="dxa"/>
            <w:gridSpan w:val="2"/>
            <w:tcBorders>
              <w:top w:val="nil"/>
              <w:left w:val="nil"/>
              <w:bottom w:val="single" w:sz="4" w:space="0" w:color="auto"/>
              <w:right w:val="single" w:sz="4" w:space="0" w:color="auto"/>
            </w:tcBorders>
            <w:shd w:val="clear" w:color="auto" w:fill="auto"/>
            <w:vAlign w:val="center"/>
          </w:tcPr>
          <w:p w:rsidR="002C1F1E" w:rsidRPr="004A5C51" w:rsidRDefault="002C1F1E" w:rsidP="00C5035E">
            <w:pPr>
              <w:widowControl/>
              <w:jc w:val="center"/>
              <w:rPr>
                <w:rFonts w:ascii="Arial" w:eastAsiaTheme="minorEastAsia" w:hAnsi="Arial" w:cs="Arial"/>
                <w:kern w:val="0"/>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C1F1E" w:rsidRPr="004A5C51" w:rsidRDefault="002C1F1E" w:rsidP="00C5035E">
            <w:pPr>
              <w:widowControl/>
              <w:rPr>
                <w:rFonts w:ascii="Arial" w:eastAsiaTheme="minorEastAsia" w:hAnsi="Arial" w:cs="Arial"/>
                <w:kern w:val="0"/>
                <w:szCs w:val="21"/>
              </w:rPr>
            </w:pPr>
          </w:p>
        </w:tc>
        <w:tc>
          <w:tcPr>
            <w:tcW w:w="1701" w:type="dxa"/>
            <w:tcBorders>
              <w:top w:val="single" w:sz="4" w:space="0" w:color="auto"/>
              <w:left w:val="single" w:sz="4" w:space="0" w:color="auto"/>
              <w:bottom w:val="single" w:sz="4" w:space="0" w:color="auto"/>
              <w:right w:val="single" w:sz="4" w:space="0" w:color="auto"/>
            </w:tcBorders>
          </w:tcPr>
          <w:p w:rsidR="002C1F1E" w:rsidRPr="004A5C51" w:rsidRDefault="002C1F1E" w:rsidP="00C5035E">
            <w:pPr>
              <w:widowControl/>
              <w:jc w:val="left"/>
              <w:rPr>
                <w:rFonts w:ascii="Arial" w:eastAsiaTheme="minorEastAsia" w:hAnsi="Arial" w:cs="Arial"/>
                <w:kern w:val="0"/>
                <w:szCs w:val="21"/>
              </w:rPr>
            </w:pPr>
          </w:p>
        </w:tc>
      </w:tr>
    </w:tbl>
    <w:p w:rsidR="00B01471" w:rsidRPr="004A5C51" w:rsidRDefault="00B01471">
      <w:pPr>
        <w:widowControl/>
        <w:suppressAutoHyphens/>
        <w:ind w:left="-540"/>
        <w:rPr>
          <w:rFonts w:ascii="Arial" w:eastAsiaTheme="minorEastAsia" w:hAnsi="Arial" w:cs="Arial"/>
          <w:kern w:val="1"/>
          <w:sz w:val="24"/>
          <w:szCs w:val="20"/>
        </w:rPr>
      </w:pPr>
    </w:p>
    <w:p w:rsidR="004A5C51" w:rsidRPr="004A5C51" w:rsidRDefault="004A5C51">
      <w:pPr>
        <w:widowControl/>
        <w:suppressAutoHyphens/>
        <w:ind w:left="-540"/>
        <w:rPr>
          <w:rFonts w:ascii="Arial" w:eastAsiaTheme="minorEastAsia" w:hAnsi="Arial" w:cs="Arial"/>
          <w:kern w:val="1"/>
          <w:sz w:val="24"/>
          <w:szCs w:val="20"/>
        </w:rPr>
      </w:pPr>
    </w:p>
    <w:p w:rsidR="004A5C51" w:rsidRPr="004A5C51" w:rsidRDefault="004A5C51">
      <w:pPr>
        <w:widowControl/>
        <w:suppressAutoHyphens/>
        <w:ind w:left="-540"/>
        <w:rPr>
          <w:rFonts w:ascii="Arial" w:eastAsiaTheme="minorEastAsia" w:hAnsi="Arial" w:cs="Arial"/>
          <w:kern w:val="1"/>
          <w:sz w:val="24"/>
          <w:szCs w:val="20"/>
        </w:rPr>
      </w:pPr>
    </w:p>
    <w:p w:rsidR="004A5C51" w:rsidRPr="004A5C51" w:rsidRDefault="004A5C51">
      <w:pPr>
        <w:widowControl/>
        <w:suppressAutoHyphens/>
        <w:ind w:left="-540"/>
        <w:rPr>
          <w:rFonts w:ascii="Arial" w:eastAsiaTheme="minorEastAsia" w:hAnsi="Arial" w:cs="Arial"/>
          <w:kern w:val="1"/>
          <w:sz w:val="24"/>
          <w:szCs w:val="20"/>
        </w:rPr>
      </w:pPr>
    </w:p>
    <w:p w:rsidR="004A5C51" w:rsidRPr="004A5C51" w:rsidRDefault="004A5C51">
      <w:pPr>
        <w:widowControl/>
        <w:suppressAutoHyphens/>
        <w:ind w:left="-540"/>
        <w:rPr>
          <w:rFonts w:ascii="Arial" w:eastAsiaTheme="minorEastAsia" w:hAnsi="Arial" w:cs="Arial"/>
          <w:kern w:val="1"/>
          <w:sz w:val="24"/>
          <w:szCs w:val="20"/>
        </w:rPr>
      </w:pPr>
    </w:p>
    <w:p w:rsidR="004A5C51" w:rsidRPr="004A5C51" w:rsidRDefault="004A5C51" w:rsidP="004A5C51">
      <w:pPr>
        <w:pStyle w:val="a8"/>
        <w:spacing w:line="420" w:lineRule="exact"/>
        <w:jc w:val="left"/>
        <w:rPr>
          <w:rFonts w:ascii="Arial" w:eastAsiaTheme="minorEastAsia" w:hAnsi="Arial" w:cs="Arial"/>
          <w:color w:val="000000"/>
          <w:sz w:val="24"/>
          <w:szCs w:val="24"/>
        </w:rPr>
      </w:pPr>
    </w:p>
    <w:p w:rsidR="004A5C51" w:rsidRPr="004A5C51" w:rsidRDefault="004A5C51" w:rsidP="004A5C51">
      <w:pPr>
        <w:pStyle w:val="a8"/>
        <w:spacing w:line="420" w:lineRule="exact"/>
        <w:jc w:val="left"/>
        <w:rPr>
          <w:rFonts w:ascii="Arial" w:eastAsiaTheme="minorEastAsia" w:hAnsi="Arial" w:cs="Arial"/>
          <w:color w:val="000000"/>
          <w:sz w:val="24"/>
          <w:szCs w:val="24"/>
        </w:rPr>
      </w:pPr>
    </w:p>
    <w:p w:rsidR="004A5C51" w:rsidRPr="004A5C51" w:rsidRDefault="004A5C51" w:rsidP="004A5C51">
      <w:pPr>
        <w:pStyle w:val="a8"/>
        <w:spacing w:line="420" w:lineRule="exact"/>
        <w:jc w:val="left"/>
        <w:rPr>
          <w:rFonts w:ascii="Arial" w:eastAsiaTheme="minorEastAsia" w:hAnsi="Arial" w:cs="Arial"/>
          <w:color w:val="000000"/>
          <w:sz w:val="24"/>
          <w:szCs w:val="24"/>
        </w:rPr>
      </w:pPr>
    </w:p>
    <w:p w:rsidR="004A5C51" w:rsidRPr="004A5C51" w:rsidRDefault="004A5C51" w:rsidP="004A5C51">
      <w:pPr>
        <w:pStyle w:val="a8"/>
        <w:spacing w:line="420" w:lineRule="exact"/>
        <w:jc w:val="left"/>
        <w:rPr>
          <w:rFonts w:ascii="Arial" w:eastAsiaTheme="minorEastAsia" w:hAnsi="Arial" w:cs="Arial"/>
          <w:color w:val="000000"/>
          <w:sz w:val="24"/>
          <w:szCs w:val="24"/>
        </w:rPr>
      </w:pPr>
      <w:r w:rsidRPr="004A5C51">
        <w:rPr>
          <w:rFonts w:ascii="Arial" w:eastAsiaTheme="minorEastAsia" w:hAnsi="Arial" w:cs="Arial"/>
          <w:color w:val="000000"/>
          <w:sz w:val="24"/>
          <w:szCs w:val="24"/>
        </w:rPr>
        <w:t>报价人单位（公章）：</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000000"/>
          <w:sz w:val="24"/>
        </w:rPr>
        <w:t>法定代表人（或负责人）（签名）：</w:t>
      </w:r>
      <w:r w:rsidRPr="004A5C51">
        <w:rPr>
          <w:rFonts w:ascii="Arial" w:eastAsiaTheme="minorEastAsia" w:hAnsi="Arial" w:cs="Arial"/>
          <w:color w:val="000000"/>
          <w:sz w:val="24"/>
          <w:szCs w:val="24"/>
          <w:u w:val="single"/>
        </w:rPr>
        <w:t xml:space="preserve">         </w:t>
      </w:r>
    </w:p>
    <w:p w:rsidR="004A5C51" w:rsidRPr="004A5C51" w:rsidRDefault="004A5C51" w:rsidP="004A5C51">
      <w:pPr>
        <w:pStyle w:val="a8"/>
        <w:spacing w:line="420" w:lineRule="exact"/>
        <w:jc w:val="left"/>
        <w:rPr>
          <w:rFonts w:ascii="Arial" w:eastAsiaTheme="minorEastAsia" w:hAnsi="Arial" w:cs="Arial"/>
          <w:color w:val="000000"/>
          <w:sz w:val="24"/>
          <w:szCs w:val="24"/>
        </w:rPr>
      </w:pPr>
      <w:r w:rsidRPr="004A5C51">
        <w:rPr>
          <w:rFonts w:ascii="Arial" w:eastAsiaTheme="minorEastAsia" w:hAnsi="Arial" w:cs="Arial"/>
          <w:color w:val="000000"/>
          <w:sz w:val="24"/>
          <w:szCs w:val="24"/>
        </w:rPr>
        <w:t>地址：</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000000"/>
          <w:sz w:val="24"/>
          <w:szCs w:val="24"/>
        </w:rPr>
        <w:t>邮政编码：</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000000"/>
          <w:sz w:val="24"/>
          <w:szCs w:val="24"/>
        </w:rPr>
        <w:t>电话</w:t>
      </w:r>
      <w:r w:rsidR="00641637">
        <w:rPr>
          <w:rFonts w:ascii="Arial" w:eastAsiaTheme="minorEastAsia" w:hAnsi="Arial" w:cs="Arial" w:hint="eastAsia"/>
          <w:color w:val="000000"/>
          <w:sz w:val="24"/>
          <w:szCs w:val="24"/>
        </w:rPr>
        <w:t>：</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000000"/>
          <w:sz w:val="24"/>
          <w:szCs w:val="24"/>
        </w:rPr>
        <w:t>转账全称：</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000000"/>
          <w:sz w:val="24"/>
          <w:szCs w:val="24"/>
        </w:rPr>
        <w:t>对公帐号：</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FFFFFF"/>
          <w:sz w:val="24"/>
          <w:szCs w:val="24"/>
          <w:u w:val="single"/>
        </w:rPr>
        <w:t>4</w:t>
      </w:r>
      <w:r w:rsidRPr="004A5C51">
        <w:rPr>
          <w:rFonts w:ascii="Arial" w:eastAsiaTheme="minorEastAsia" w:hAnsi="Arial" w:cs="Arial"/>
          <w:color w:val="000000"/>
          <w:sz w:val="24"/>
          <w:szCs w:val="24"/>
          <w:u w:val="single"/>
        </w:rPr>
        <w:t xml:space="preserve">                                                            </w:t>
      </w:r>
    </w:p>
    <w:p w:rsidR="004A5C51" w:rsidRPr="004A5C51" w:rsidRDefault="004A5C51" w:rsidP="004A5C51">
      <w:pPr>
        <w:pStyle w:val="a8"/>
        <w:spacing w:line="420" w:lineRule="exact"/>
        <w:jc w:val="left"/>
        <w:rPr>
          <w:rFonts w:ascii="Arial" w:eastAsiaTheme="minorEastAsia" w:hAnsi="Arial" w:cs="Arial"/>
          <w:color w:val="000000"/>
          <w:sz w:val="24"/>
          <w:szCs w:val="24"/>
        </w:rPr>
      </w:pPr>
      <w:r w:rsidRPr="004A5C51">
        <w:rPr>
          <w:rFonts w:ascii="Arial" w:eastAsiaTheme="minorEastAsia" w:hAnsi="Arial" w:cs="Arial"/>
          <w:color w:val="000000"/>
          <w:sz w:val="24"/>
          <w:szCs w:val="24"/>
        </w:rPr>
        <w:t>开户行：</w:t>
      </w:r>
      <w:r w:rsidRPr="004A5C51">
        <w:rPr>
          <w:rFonts w:ascii="Arial" w:eastAsiaTheme="minorEastAsia" w:hAnsi="Arial" w:cs="Arial"/>
          <w:color w:val="000000"/>
          <w:sz w:val="24"/>
          <w:szCs w:val="24"/>
          <w:u w:val="single"/>
        </w:rPr>
        <w:t xml:space="preserve">                         </w:t>
      </w:r>
      <w:r w:rsidRPr="004A5C51">
        <w:rPr>
          <w:rFonts w:ascii="Arial" w:eastAsiaTheme="minorEastAsia" w:hAnsi="Arial" w:cs="Arial"/>
          <w:color w:val="FFFFFF" w:themeColor="background1"/>
          <w:sz w:val="24"/>
          <w:szCs w:val="24"/>
          <w:u w:val="single"/>
        </w:rPr>
        <w:t xml:space="preserve">aer </w:t>
      </w:r>
      <w:r w:rsidRPr="004A5C51">
        <w:rPr>
          <w:rFonts w:ascii="Arial" w:eastAsiaTheme="minorEastAsia" w:hAnsi="Arial" w:cs="Arial"/>
          <w:color w:val="000000"/>
          <w:sz w:val="24"/>
          <w:szCs w:val="24"/>
          <w:u w:val="single"/>
        </w:rPr>
        <w:t xml:space="preserve">                   </w:t>
      </w:r>
    </w:p>
    <w:p w:rsidR="004A5C51" w:rsidRPr="004A5C51" w:rsidRDefault="004A5C51">
      <w:pPr>
        <w:widowControl/>
        <w:suppressAutoHyphens/>
        <w:ind w:left="-540"/>
        <w:rPr>
          <w:rFonts w:ascii="Arial" w:eastAsiaTheme="minorEastAsia" w:hAnsi="Arial" w:cs="Arial"/>
          <w:kern w:val="1"/>
          <w:sz w:val="24"/>
          <w:szCs w:val="20"/>
        </w:rPr>
      </w:pPr>
    </w:p>
    <w:p w:rsidR="004A5C51" w:rsidRPr="004A5C51" w:rsidRDefault="004A5C51">
      <w:pPr>
        <w:widowControl/>
        <w:suppressAutoHyphens/>
        <w:ind w:left="-540"/>
        <w:rPr>
          <w:rFonts w:ascii="Arial" w:eastAsiaTheme="minorEastAsia" w:hAnsi="Arial" w:cs="Arial"/>
          <w:kern w:val="1"/>
          <w:szCs w:val="20"/>
        </w:rPr>
      </w:pP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b/>
          <w:sz w:val="24"/>
        </w:rPr>
        <w:t>四、要求：（以下要求报价供应商必须满足否则视为无效）</w:t>
      </w:r>
      <w:r w:rsidRPr="004A5C51">
        <w:rPr>
          <w:rFonts w:ascii="Arial" w:eastAsiaTheme="minorEastAsia" w:hAnsi="Arial" w:cs="Arial"/>
          <w:b/>
          <w:sz w:val="24"/>
        </w:rPr>
        <w:t xml:space="preserve"> </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1</w:t>
      </w:r>
      <w:r w:rsidRPr="004A5C51">
        <w:rPr>
          <w:rFonts w:ascii="Arial" w:eastAsiaTheme="minorEastAsia" w:hAnsi="Arial" w:cs="Arial"/>
          <w:sz w:val="24"/>
        </w:rPr>
        <w:t>、资质要求：国内注册（指按国家工商管理有关规定要求注册的）经营范围达到本次采购项目要求，具有独立法人资格的供应商。</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2</w:t>
      </w:r>
      <w:r w:rsidRPr="004A5C51">
        <w:rPr>
          <w:rFonts w:ascii="Arial" w:eastAsiaTheme="minorEastAsia" w:hAnsi="Arial" w:cs="Arial"/>
          <w:sz w:val="24"/>
        </w:rPr>
        <w:t>、</w:t>
      </w:r>
      <w:r w:rsidR="004A5C51" w:rsidRPr="004A5C51">
        <w:rPr>
          <w:rFonts w:ascii="Arial" w:eastAsiaTheme="minorEastAsia" w:hAnsi="Arial" w:cs="Arial"/>
          <w:sz w:val="24"/>
        </w:rPr>
        <w:t>单位负责人为同一人或者存在直接控股、管理关系的不同供应商，或者为夫妻、直系血亲的不同供应商，不得参加同一合同项下的采购活动</w:t>
      </w:r>
      <w:r w:rsidRPr="004A5C51">
        <w:rPr>
          <w:rFonts w:ascii="Arial" w:eastAsiaTheme="minorEastAsia" w:hAnsi="Arial" w:cs="Arial"/>
          <w:sz w:val="24"/>
        </w:rPr>
        <w:t>。</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3</w:t>
      </w:r>
      <w:r w:rsidRPr="004A5C51">
        <w:rPr>
          <w:rFonts w:ascii="Arial" w:eastAsiaTheme="minorEastAsia" w:hAnsi="Arial" w:cs="Arial"/>
          <w:sz w:val="24"/>
        </w:rPr>
        <w:t>、报价供应商须按上述要求提供符合有关国家标准产品的全新原装正品，所投及所供产品必须等于或高于询价公告参数要求。</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4</w:t>
      </w:r>
      <w:r w:rsidRPr="004A5C51">
        <w:rPr>
          <w:rFonts w:ascii="Arial" w:eastAsiaTheme="minorEastAsia" w:hAnsi="Arial" w:cs="Arial"/>
          <w:sz w:val="24"/>
        </w:rPr>
        <w:t>、交货地点：柳州职业技术学院。</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5</w:t>
      </w:r>
      <w:r w:rsidRPr="004A5C51">
        <w:rPr>
          <w:rFonts w:ascii="Arial" w:eastAsiaTheme="minorEastAsia" w:hAnsi="Arial" w:cs="Arial"/>
          <w:sz w:val="24"/>
        </w:rPr>
        <w:t>、报价文件包括本报价函（加盖报价商公章），报价商工商营业执照复印件、税务登记证复印件、法定代表人身份证复印件和委托代理人身份证复印件（委托代理时提供）</w:t>
      </w:r>
      <w:r w:rsidR="00AC1357">
        <w:rPr>
          <w:rFonts w:ascii="Arial" w:eastAsiaTheme="minorEastAsia" w:hAnsi="Arial" w:cs="Arial" w:hint="eastAsia"/>
          <w:sz w:val="24"/>
        </w:rPr>
        <w:t>。</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6</w:t>
      </w:r>
      <w:r w:rsidRPr="004A5C51">
        <w:rPr>
          <w:rFonts w:ascii="Arial" w:eastAsiaTheme="minorEastAsia" w:hAnsi="Arial" w:cs="Arial"/>
          <w:sz w:val="24"/>
        </w:rPr>
        <w:t>、供应商负责免费送货。</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7</w:t>
      </w:r>
      <w:r w:rsidRPr="004A5C51">
        <w:rPr>
          <w:rFonts w:ascii="Arial" w:eastAsiaTheme="minorEastAsia" w:hAnsi="Arial" w:cs="Arial"/>
          <w:sz w:val="24"/>
        </w:rPr>
        <w:t>、本项目无预付款，我校验收合格、供货方开具发票后</w:t>
      </w:r>
      <w:r w:rsidRPr="004A5C51">
        <w:rPr>
          <w:rFonts w:ascii="Arial" w:eastAsiaTheme="minorEastAsia" w:hAnsi="Arial" w:cs="Arial"/>
          <w:sz w:val="24"/>
        </w:rPr>
        <w:t>10</w:t>
      </w:r>
      <w:r w:rsidRPr="004A5C51">
        <w:rPr>
          <w:rFonts w:ascii="Arial" w:eastAsiaTheme="minorEastAsia" w:hAnsi="Arial" w:cs="Arial"/>
          <w:sz w:val="24"/>
        </w:rPr>
        <w:t>个工作日付款。</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8</w:t>
      </w:r>
      <w:r w:rsidRPr="004A5C51">
        <w:rPr>
          <w:rFonts w:ascii="Arial" w:eastAsiaTheme="minorEastAsia" w:hAnsi="Arial" w:cs="Arial"/>
          <w:sz w:val="24"/>
        </w:rPr>
        <w:t>、报价文件组成，报价文件一式三份。</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9</w:t>
      </w:r>
      <w:r w:rsidRPr="004A5C51">
        <w:rPr>
          <w:rFonts w:ascii="Arial" w:eastAsiaTheme="minorEastAsia" w:hAnsi="Arial" w:cs="Arial"/>
          <w:sz w:val="24"/>
        </w:rPr>
        <w:t>、报价商自行打印本报价函进行报价，报价为最终报价，本报价函填写好后的报价文件用文件袋密封并在封口处贴封条并加盖公章，于</w:t>
      </w:r>
      <w:r w:rsidR="004A5C51" w:rsidRPr="004A5C51">
        <w:rPr>
          <w:rFonts w:ascii="Arial" w:eastAsiaTheme="minorEastAsia" w:hAnsi="Arial" w:cs="Arial"/>
          <w:sz w:val="24"/>
        </w:rPr>
        <w:t>2019</w:t>
      </w:r>
      <w:r w:rsidRPr="004A5C51">
        <w:rPr>
          <w:rFonts w:ascii="Arial" w:eastAsiaTheme="minorEastAsia" w:hAnsi="Arial" w:cs="Arial"/>
          <w:sz w:val="24"/>
        </w:rPr>
        <w:t>年</w:t>
      </w:r>
      <w:r w:rsidR="004A5C51" w:rsidRPr="004A5C51">
        <w:rPr>
          <w:rFonts w:ascii="Arial" w:eastAsiaTheme="minorEastAsia" w:hAnsi="Arial" w:cs="Arial"/>
          <w:sz w:val="24"/>
        </w:rPr>
        <w:t>11</w:t>
      </w:r>
      <w:r w:rsidRPr="004A5C51">
        <w:rPr>
          <w:rFonts w:ascii="Arial" w:eastAsiaTheme="minorEastAsia" w:hAnsi="Arial" w:cs="Arial"/>
          <w:sz w:val="24"/>
        </w:rPr>
        <w:t>月</w:t>
      </w:r>
      <w:r w:rsidR="004A5C51" w:rsidRPr="004A5C51">
        <w:rPr>
          <w:rFonts w:ascii="Arial" w:eastAsiaTheme="minorEastAsia" w:hAnsi="Arial" w:cs="Arial"/>
          <w:sz w:val="24"/>
        </w:rPr>
        <w:t>27</w:t>
      </w:r>
      <w:r w:rsidRPr="004A5C51">
        <w:rPr>
          <w:rFonts w:ascii="Arial" w:eastAsiaTheme="minorEastAsia" w:hAnsi="Arial" w:cs="Arial"/>
          <w:sz w:val="24"/>
        </w:rPr>
        <w:t>日</w:t>
      </w:r>
      <w:r w:rsidR="001D57C6">
        <w:rPr>
          <w:rFonts w:ascii="Arial" w:eastAsiaTheme="minorEastAsia" w:hAnsi="Arial" w:cs="Arial" w:hint="eastAsia"/>
          <w:sz w:val="24"/>
        </w:rPr>
        <w:t>（星期三</w:t>
      </w:r>
      <w:bookmarkStart w:id="0" w:name="_GoBack"/>
      <w:bookmarkEnd w:id="0"/>
      <w:r w:rsidR="001D57C6">
        <w:rPr>
          <w:rFonts w:ascii="Arial" w:eastAsiaTheme="minorEastAsia" w:hAnsi="Arial" w:cs="Arial" w:hint="eastAsia"/>
          <w:sz w:val="24"/>
        </w:rPr>
        <w:t>）</w:t>
      </w:r>
      <w:r w:rsidRPr="004A5C51">
        <w:rPr>
          <w:rFonts w:ascii="Arial" w:eastAsiaTheme="minorEastAsia" w:hAnsi="Arial" w:cs="Arial"/>
          <w:sz w:val="24"/>
        </w:rPr>
        <w:t>15</w:t>
      </w:r>
      <w:r w:rsidRPr="004A5C51">
        <w:rPr>
          <w:rFonts w:ascii="Arial" w:eastAsiaTheme="minorEastAsia" w:hAnsi="Arial" w:cs="Arial"/>
          <w:sz w:val="24"/>
        </w:rPr>
        <w:t>：</w:t>
      </w:r>
      <w:r w:rsidRPr="004A5C51">
        <w:rPr>
          <w:rFonts w:ascii="Arial" w:eastAsiaTheme="minorEastAsia" w:hAnsi="Arial" w:cs="Arial"/>
          <w:sz w:val="24"/>
        </w:rPr>
        <w:t>30</w:t>
      </w:r>
      <w:r w:rsidRPr="004A5C51">
        <w:rPr>
          <w:rFonts w:ascii="Arial" w:eastAsiaTheme="minorEastAsia" w:hAnsi="Arial" w:cs="Arial"/>
          <w:sz w:val="24"/>
        </w:rPr>
        <w:t>至</w:t>
      </w:r>
      <w:r w:rsidRPr="004A5C51">
        <w:rPr>
          <w:rFonts w:ascii="Arial" w:eastAsiaTheme="minorEastAsia" w:hAnsi="Arial" w:cs="Arial"/>
          <w:sz w:val="24"/>
        </w:rPr>
        <w:t>16</w:t>
      </w:r>
      <w:r w:rsidRPr="004A5C51">
        <w:rPr>
          <w:rFonts w:ascii="Arial" w:eastAsiaTheme="minorEastAsia" w:hAnsi="Arial" w:cs="Arial"/>
          <w:sz w:val="24"/>
        </w:rPr>
        <w:t>：</w:t>
      </w:r>
      <w:r w:rsidRPr="004A5C51">
        <w:rPr>
          <w:rFonts w:ascii="Arial" w:eastAsiaTheme="minorEastAsia" w:hAnsi="Arial" w:cs="Arial"/>
          <w:sz w:val="24"/>
        </w:rPr>
        <w:t>00</w:t>
      </w:r>
      <w:r w:rsidRPr="004A5C51">
        <w:rPr>
          <w:rFonts w:ascii="Arial" w:eastAsiaTheme="minorEastAsia" w:hAnsi="Arial" w:cs="Arial"/>
          <w:sz w:val="24"/>
        </w:rPr>
        <w:t>送至柳州职业技术学院（柳州市社湾路</w:t>
      </w:r>
      <w:r w:rsidRPr="004A5C51">
        <w:rPr>
          <w:rFonts w:ascii="Arial" w:eastAsiaTheme="minorEastAsia" w:hAnsi="Arial" w:cs="Arial"/>
          <w:sz w:val="24"/>
        </w:rPr>
        <w:t>28</w:t>
      </w:r>
      <w:r w:rsidRPr="004A5C51">
        <w:rPr>
          <w:rFonts w:ascii="Arial" w:eastAsiaTheme="minorEastAsia" w:hAnsi="Arial" w:cs="Arial"/>
          <w:sz w:val="24"/>
        </w:rPr>
        <w:t>号）行政办公楼二楼后勤与资产管理处资产科，逾期无效。</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报价书接收人：后勤与资产管理处资产科办公室工作人员</w:t>
      </w:r>
      <w:r w:rsidRPr="004A5C51">
        <w:rPr>
          <w:rFonts w:ascii="Arial" w:eastAsiaTheme="minorEastAsia" w:hAnsi="Arial" w:cs="Arial"/>
          <w:sz w:val="24"/>
        </w:rPr>
        <w:t xml:space="preserve"> </w:t>
      </w:r>
      <w:r w:rsidRPr="004A5C51">
        <w:rPr>
          <w:rFonts w:ascii="Arial" w:eastAsiaTheme="minorEastAsia" w:hAnsi="Arial" w:cs="Arial"/>
          <w:sz w:val="24"/>
        </w:rPr>
        <w:t>联系电话：</w:t>
      </w:r>
      <w:r w:rsidRPr="004A5C51">
        <w:rPr>
          <w:rFonts w:ascii="Arial" w:eastAsiaTheme="minorEastAsia" w:hAnsi="Arial" w:cs="Arial"/>
          <w:sz w:val="24"/>
        </w:rPr>
        <w:t>0772-3156</w:t>
      </w:r>
      <w:r w:rsidR="004A5C51" w:rsidRPr="004A5C51">
        <w:rPr>
          <w:rFonts w:ascii="Arial" w:eastAsiaTheme="minorEastAsia" w:hAnsi="Arial" w:cs="Arial"/>
          <w:sz w:val="24"/>
        </w:rPr>
        <w:t>706</w:t>
      </w:r>
    </w:p>
    <w:p w:rsidR="00B01471" w:rsidRPr="004A5C51" w:rsidRDefault="00F02E3A">
      <w:pPr>
        <w:spacing w:line="360" w:lineRule="exact"/>
        <w:rPr>
          <w:rFonts w:ascii="Arial" w:eastAsiaTheme="minorEastAsia" w:hAnsi="Arial" w:cs="Arial"/>
          <w:sz w:val="24"/>
        </w:rPr>
      </w:pPr>
      <w:r w:rsidRPr="004A5C51">
        <w:rPr>
          <w:rFonts w:ascii="Arial" w:eastAsiaTheme="minorEastAsia" w:hAnsi="Arial" w:cs="Arial"/>
          <w:sz w:val="24"/>
        </w:rPr>
        <w:t>技术参数咨询人：</w:t>
      </w:r>
      <w:r w:rsidR="00640CCC" w:rsidRPr="004A5C51">
        <w:rPr>
          <w:rFonts w:ascii="Arial" w:eastAsiaTheme="minorEastAsia" w:hAnsi="Arial" w:cs="Arial"/>
          <w:sz w:val="24"/>
        </w:rPr>
        <w:t>严</w:t>
      </w:r>
      <w:r w:rsidRPr="004A5C51">
        <w:rPr>
          <w:rFonts w:ascii="Arial" w:eastAsiaTheme="minorEastAsia" w:hAnsi="Arial" w:cs="Arial"/>
          <w:sz w:val="24"/>
        </w:rPr>
        <w:t>老师</w:t>
      </w:r>
      <w:r w:rsidRPr="004A5C51">
        <w:rPr>
          <w:rFonts w:ascii="Arial" w:eastAsiaTheme="minorEastAsia" w:hAnsi="Arial" w:cs="Arial"/>
          <w:sz w:val="24"/>
        </w:rPr>
        <w:t xml:space="preserve">  18</w:t>
      </w:r>
      <w:r w:rsidR="00640CCC" w:rsidRPr="004A5C51">
        <w:rPr>
          <w:rFonts w:ascii="Arial" w:eastAsiaTheme="minorEastAsia" w:hAnsi="Arial" w:cs="Arial"/>
          <w:sz w:val="24"/>
        </w:rPr>
        <w:t>577205741</w:t>
      </w:r>
    </w:p>
    <w:p w:rsidR="00B01471" w:rsidRPr="004A5C51" w:rsidRDefault="00B01471">
      <w:pPr>
        <w:widowControl/>
        <w:ind w:leftChars="-257" w:left="-540"/>
        <w:jc w:val="left"/>
        <w:rPr>
          <w:rFonts w:ascii="Arial" w:eastAsiaTheme="minorEastAsia" w:hAnsi="Arial" w:cs="Arial"/>
          <w:kern w:val="0"/>
          <w:sz w:val="24"/>
        </w:rPr>
      </w:pPr>
    </w:p>
    <w:p w:rsidR="00B01471" w:rsidRPr="004A5C51" w:rsidRDefault="00B01471">
      <w:pPr>
        <w:widowControl/>
        <w:ind w:leftChars="-257" w:left="-540"/>
        <w:jc w:val="left"/>
        <w:rPr>
          <w:rFonts w:ascii="Arial" w:eastAsiaTheme="minorEastAsia" w:hAnsi="Arial" w:cs="Arial"/>
          <w:kern w:val="0"/>
          <w:sz w:val="24"/>
        </w:rPr>
      </w:pPr>
    </w:p>
    <w:p w:rsidR="00B01471" w:rsidRPr="004A5C51" w:rsidRDefault="00F02E3A">
      <w:pPr>
        <w:widowControl/>
        <w:ind w:leftChars="-257" w:left="-540"/>
        <w:jc w:val="right"/>
        <w:rPr>
          <w:rFonts w:ascii="Arial" w:eastAsiaTheme="minorEastAsia" w:hAnsi="Arial" w:cs="Arial"/>
          <w:kern w:val="0"/>
          <w:sz w:val="24"/>
        </w:rPr>
      </w:pPr>
      <w:r w:rsidRPr="004A5C51">
        <w:rPr>
          <w:rFonts w:ascii="Arial" w:eastAsiaTheme="minorEastAsia" w:hAnsi="Arial" w:cs="Arial"/>
          <w:kern w:val="0"/>
          <w:sz w:val="24"/>
        </w:rPr>
        <w:t>柳州职业技术学院</w:t>
      </w:r>
    </w:p>
    <w:p w:rsidR="00B01471" w:rsidRPr="004A5C51" w:rsidRDefault="00F02E3A">
      <w:pPr>
        <w:widowControl/>
        <w:wordWrap w:val="0"/>
        <w:ind w:leftChars="-257" w:left="-540"/>
        <w:jc w:val="right"/>
        <w:rPr>
          <w:rFonts w:ascii="Arial" w:eastAsiaTheme="minorEastAsia" w:hAnsi="Arial" w:cs="Arial"/>
          <w:kern w:val="0"/>
          <w:sz w:val="24"/>
        </w:rPr>
      </w:pPr>
      <w:r w:rsidRPr="004A5C51">
        <w:rPr>
          <w:rFonts w:ascii="Arial" w:eastAsiaTheme="minorEastAsia" w:hAnsi="Arial" w:cs="Arial"/>
          <w:kern w:val="0"/>
          <w:sz w:val="24"/>
        </w:rPr>
        <w:t xml:space="preserve">   2019</w:t>
      </w:r>
      <w:r w:rsidRPr="004A5C51">
        <w:rPr>
          <w:rFonts w:ascii="Arial" w:eastAsiaTheme="minorEastAsia" w:hAnsi="Arial" w:cs="Arial"/>
          <w:kern w:val="0"/>
          <w:sz w:val="24"/>
        </w:rPr>
        <w:t>年</w:t>
      </w:r>
      <w:r w:rsidRPr="004A5C51">
        <w:rPr>
          <w:rFonts w:ascii="Arial" w:eastAsiaTheme="minorEastAsia" w:hAnsi="Arial" w:cs="Arial"/>
          <w:kern w:val="0"/>
          <w:sz w:val="24"/>
        </w:rPr>
        <w:t xml:space="preserve"> </w:t>
      </w:r>
      <w:r w:rsidR="00640CCC" w:rsidRPr="004A5C51">
        <w:rPr>
          <w:rFonts w:ascii="Arial" w:eastAsiaTheme="minorEastAsia" w:hAnsi="Arial" w:cs="Arial"/>
          <w:kern w:val="0"/>
          <w:sz w:val="24"/>
        </w:rPr>
        <w:t>11</w:t>
      </w:r>
      <w:r w:rsidRPr="004A5C51">
        <w:rPr>
          <w:rFonts w:ascii="Arial" w:eastAsiaTheme="minorEastAsia" w:hAnsi="Arial" w:cs="Arial"/>
          <w:kern w:val="0"/>
          <w:sz w:val="24"/>
        </w:rPr>
        <w:t>月</w:t>
      </w:r>
      <w:r w:rsidR="004A5C51" w:rsidRPr="004A5C51">
        <w:rPr>
          <w:rFonts w:ascii="Arial" w:eastAsiaTheme="minorEastAsia" w:hAnsi="Arial" w:cs="Arial"/>
          <w:kern w:val="0"/>
          <w:sz w:val="24"/>
        </w:rPr>
        <w:t>20</w:t>
      </w:r>
      <w:r w:rsidRPr="004A5C51">
        <w:rPr>
          <w:rFonts w:ascii="Arial" w:eastAsiaTheme="minorEastAsia" w:hAnsi="Arial" w:cs="Arial"/>
          <w:kern w:val="0"/>
          <w:sz w:val="24"/>
        </w:rPr>
        <w:t>日</w:t>
      </w:r>
    </w:p>
    <w:p w:rsidR="00B01471" w:rsidRPr="004A5C51" w:rsidRDefault="00B01471">
      <w:pPr>
        <w:rPr>
          <w:rFonts w:ascii="Arial" w:eastAsiaTheme="minorEastAsia" w:hAnsi="Arial" w:cs="Arial"/>
        </w:rPr>
      </w:pPr>
    </w:p>
    <w:sectPr w:rsidR="00B01471" w:rsidRPr="004A5C51">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3F" w:rsidRDefault="00242F3F" w:rsidP="009D29A8">
      <w:r>
        <w:separator/>
      </w:r>
    </w:p>
  </w:endnote>
  <w:endnote w:type="continuationSeparator" w:id="0">
    <w:p w:rsidR="00242F3F" w:rsidRDefault="00242F3F" w:rsidP="009D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3F" w:rsidRDefault="00242F3F" w:rsidP="009D29A8">
      <w:r>
        <w:separator/>
      </w:r>
    </w:p>
  </w:footnote>
  <w:footnote w:type="continuationSeparator" w:id="0">
    <w:p w:rsidR="00242F3F" w:rsidRDefault="00242F3F" w:rsidP="009D2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E199A"/>
    <w:multiLevelType w:val="hybridMultilevel"/>
    <w:tmpl w:val="B4F47E86"/>
    <w:lvl w:ilvl="0" w:tplc="07F0D8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E07C7"/>
    <w:rsid w:val="001D57C6"/>
    <w:rsid w:val="00242F3F"/>
    <w:rsid w:val="002C1F1E"/>
    <w:rsid w:val="002F40E2"/>
    <w:rsid w:val="004A5C51"/>
    <w:rsid w:val="00640CCC"/>
    <w:rsid w:val="00641637"/>
    <w:rsid w:val="00922EEA"/>
    <w:rsid w:val="009D29A8"/>
    <w:rsid w:val="00A94C6B"/>
    <w:rsid w:val="00AC1357"/>
    <w:rsid w:val="00B01471"/>
    <w:rsid w:val="00C12AC6"/>
    <w:rsid w:val="00C5035E"/>
    <w:rsid w:val="00C750FC"/>
    <w:rsid w:val="00D108BD"/>
    <w:rsid w:val="00D21A81"/>
    <w:rsid w:val="00F02E3A"/>
    <w:rsid w:val="07AC6239"/>
    <w:rsid w:val="1B2A7893"/>
    <w:rsid w:val="25DA11CB"/>
    <w:rsid w:val="45CB3ADB"/>
    <w:rsid w:val="59F2241D"/>
    <w:rsid w:val="5FCE07C7"/>
    <w:rsid w:val="6B124C7D"/>
    <w:rsid w:val="6D2E0BB7"/>
    <w:rsid w:val="729C109E"/>
    <w:rsid w:val="74ED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Body Text First Inden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First Indent"/>
    <w:basedOn w:val="a3"/>
    <w:uiPriority w:val="99"/>
    <w:unhideWhenUsed/>
    <w:qFormat/>
    <w:pPr>
      <w:ind w:firstLineChars="100" w:firstLine="420"/>
    </w:pPr>
  </w:style>
  <w:style w:type="paragraph" w:styleId="a5">
    <w:name w:val="List Paragraph"/>
    <w:basedOn w:val="a"/>
    <w:uiPriority w:val="34"/>
    <w:qFormat/>
    <w:pPr>
      <w:ind w:firstLineChars="200" w:firstLine="420"/>
    </w:pPr>
    <w:rPr>
      <w:szCs w:val="24"/>
    </w:rPr>
  </w:style>
  <w:style w:type="paragraph" w:styleId="a6">
    <w:name w:val="header"/>
    <w:basedOn w:val="a"/>
    <w:link w:val="Char"/>
    <w:rsid w:val="009D2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D29A8"/>
    <w:rPr>
      <w:kern w:val="2"/>
      <w:sz w:val="18"/>
      <w:szCs w:val="18"/>
    </w:rPr>
  </w:style>
  <w:style w:type="paragraph" w:styleId="a7">
    <w:name w:val="footer"/>
    <w:basedOn w:val="a"/>
    <w:link w:val="Char0"/>
    <w:rsid w:val="009D29A8"/>
    <w:pPr>
      <w:tabs>
        <w:tab w:val="center" w:pos="4153"/>
        <w:tab w:val="right" w:pos="8306"/>
      </w:tabs>
      <w:snapToGrid w:val="0"/>
      <w:jc w:val="left"/>
    </w:pPr>
    <w:rPr>
      <w:sz w:val="18"/>
      <w:szCs w:val="18"/>
    </w:rPr>
  </w:style>
  <w:style w:type="character" w:customStyle="1" w:styleId="Char0">
    <w:name w:val="页脚 Char"/>
    <w:basedOn w:val="a0"/>
    <w:link w:val="a7"/>
    <w:rsid w:val="009D29A8"/>
    <w:rPr>
      <w:kern w:val="2"/>
      <w:sz w:val="18"/>
      <w:szCs w:val="18"/>
    </w:rPr>
  </w:style>
  <w:style w:type="character" w:customStyle="1" w:styleId="Char1">
    <w:name w:val="纯文本 Char"/>
    <w:link w:val="a8"/>
    <w:qFormat/>
    <w:locked/>
    <w:rsid w:val="004A5C51"/>
    <w:rPr>
      <w:rFonts w:ascii="宋体" w:hAnsi="Courier New"/>
      <w:szCs w:val="21"/>
    </w:rPr>
  </w:style>
  <w:style w:type="paragraph" w:styleId="a8">
    <w:name w:val="Plain Text"/>
    <w:basedOn w:val="a"/>
    <w:link w:val="Char1"/>
    <w:qFormat/>
    <w:rsid w:val="004A5C51"/>
    <w:rPr>
      <w:rFonts w:ascii="宋体" w:hAnsi="Courier New"/>
      <w:kern w:val="0"/>
      <w:sz w:val="20"/>
      <w:szCs w:val="21"/>
    </w:rPr>
  </w:style>
  <w:style w:type="character" w:customStyle="1" w:styleId="Char10">
    <w:name w:val="纯文本 Char1"/>
    <w:basedOn w:val="a0"/>
    <w:rsid w:val="004A5C51"/>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Body Text First Inden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First Indent"/>
    <w:basedOn w:val="a3"/>
    <w:uiPriority w:val="99"/>
    <w:unhideWhenUsed/>
    <w:qFormat/>
    <w:pPr>
      <w:ind w:firstLineChars="100" w:firstLine="420"/>
    </w:pPr>
  </w:style>
  <w:style w:type="paragraph" w:styleId="a5">
    <w:name w:val="List Paragraph"/>
    <w:basedOn w:val="a"/>
    <w:uiPriority w:val="34"/>
    <w:qFormat/>
    <w:pPr>
      <w:ind w:firstLineChars="200" w:firstLine="420"/>
    </w:pPr>
    <w:rPr>
      <w:szCs w:val="24"/>
    </w:rPr>
  </w:style>
  <w:style w:type="paragraph" w:styleId="a6">
    <w:name w:val="header"/>
    <w:basedOn w:val="a"/>
    <w:link w:val="Char"/>
    <w:rsid w:val="009D2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D29A8"/>
    <w:rPr>
      <w:kern w:val="2"/>
      <w:sz w:val="18"/>
      <w:szCs w:val="18"/>
    </w:rPr>
  </w:style>
  <w:style w:type="paragraph" w:styleId="a7">
    <w:name w:val="footer"/>
    <w:basedOn w:val="a"/>
    <w:link w:val="Char0"/>
    <w:rsid w:val="009D29A8"/>
    <w:pPr>
      <w:tabs>
        <w:tab w:val="center" w:pos="4153"/>
        <w:tab w:val="right" w:pos="8306"/>
      </w:tabs>
      <w:snapToGrid w:val="0"/>
      <w:jc w:val="left"/>
    </w:pPr>
    <w:rPr>
      <w:sz w:val="18"/>
      <w:szCs w:val="18"/>
    </w:rPr>
  </w:style>
  <w:style w:type="character" w:customStyle="1" w:styleId="Char0">
    <w:name w:val="页脚 Char"/>
    <w:basedOn w:val="a0"/>
    <w:link w:val="a7"/>
    <w:rsid w:val="009D29A8"/>
    <w:rPr>
      <w:kern w:val="2"/>
      <w:sz w:val="18"/>
      <w:szCs w:val="18"/>
    </w:rPr>
  </w:style>
  <w:style w:type="character" w:customStyle="1" w:styleId="Char1">
    <w:name w:val="纯文本 Char"/>
    <w:link w:val="a8"/>
    <w:qFormat/>
    <w:locked/>
    <w:rsid w:val="004A5C51"/>
    <w:rPr>
      <w:rFonts w:ascii="宋体" w:hAnsi="Courier New"/>
      <w:szCs w:val="21"/>
    </w:rPr>
  </w:style>
  <w:style w:type="paragraph" w:styleId="a8">
    <w:name w:val="Plain Text"/>
    <w:basedOn w:val="a"/>
    <w:link w:val="Char1"/>
    <w:qFormat/>
    <w:rsid w:val="004A5C51"/>
    <w:rPr>
      <w:rFonts w:ascii="宋体" w:hAnsi="Courier New"/>
      <w:kern w:val="0"/>
      <w:sz w:val="20"/>
      <w:szCs w:val="21"/>
    </w:rPr>
  </w:style>
  <w:style w:type="character" w:customStyle="1" w:styleId="Char10">
    <w:name w:val="纯文本 Char1"/>
    <w:basedOn w:val="a0"/>
    <w:rsid w:val="004A5C51"/>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xb21cn</cp:lastModifiedBy>
  <cp:revision>13</cp:revision>
  <dcterms:created xsi:type="dcterms:W3CDTF">2018-11-29T08:17:00Z</dcterms:created>
  <dcterms:modified xsi:type="dcterms:W3CDTF">2019-11-20T10:16:00Z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