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2D" w:rsidRDefault="00EC0EE3">
      <w:pPr>
        <w:jc w:val="center"/>
        <w:rPr>
          <w:b/>
          <w:sz w:val="36"/>
          <w:szCs w:val="36"/>
        </w:rPr>
      </w:pPr>
      <w:r>
        <w:rPr>
          <w:rFonts w:hint="eastAsia"/>
          <w:b/>
          <w:sz w:val="36"/>
          <w:szCs w:val="36"/>
        </w:rPr>
        <w:t>柳州职业技术学院</w:t>
      </w:r>
    </w:p>
    <w:p w:rsidR="00A31C2D" w:rsidRDefault="00EC0EE3">
      <w:pPr>
        <w:rPr>
          <w:b/>
          <w:sz w:val="36"/>
          <w:szCs w:val="36"/>
        </w:rPr>
      </w:pPr>
      <w:r>
        <w:rPr>
          <w:rFonts w:hint="eastAsia"/>
          <w:b/>
          <w:sz w:val="36"/>
          <w:szCs w:val="36"/>
        </w:rPr>
        <w:t>区块链技术师资培训相关培训器材配件询价采购公告</w:t>
      </w:r>
    </w:p>
    <w:p w:rsidR="00A31C2D" w:rsidRDefault="00EC0EE3">
      <w:pPr>
        <w:rPr>
          <w:sz w:val="24"/>
          <w:szCs w:val="24"/>
        </w:rPr>
      </w:pPr>
      <w:r>
        <w:rPr>
          <w:rFonts w:hint="eastAsia"/>
          <w:sz w:val="24"/>
          <w:szCs w:val="24"/>
        </w:rPr>
        <w:t>采购编号：</w:t>
      </w:r>
      <w:r>
        <w:rPr>
          <w:sz w:val="24"/>
          <w:szCs w:val="24"/>
        </w:rPr>
        <w:t>LZY19-045</w:t>
      </w:r>
      <w:r>
        <w:rPr>
          <w:rFonts w:hint="eastAsia"/>
          <w:sz w:val="24"/>
          <w:szCs w:val="24"/>
        </w:rPr>
        <w:t xml:space="preserve">                         </w:t>
      </w:r>
      <w:r>
        <w:rPr>
          <w:rFonts w:hint="eastAsia"/>
          <w:sz w:val="24"/>
          <w:szCs w:val="24"/>
        </w:rPr>
        <w:t>发布日期：</w:t>
      </w:r>
      <w:r>
        <w:rPr>
          <w:rFonts w:hint="eastAsia"/>
          <w:sz w:val="24"/>
          <w:szCs w:val="24"/>
        </w:rPr>
        <w:t>2019</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sidR="00150CD0">
        <w:rPr>
          <w:rFonts w:hint="eastAsia"/>
          <w:sz w:val="24"/>
          <w:szCs w:val="24"/>
        </w:rPr>
        <w:t>7</w:t>
      </w:r>
      <w:r>
        <w:rPr>
          <w:rFonts w:hint="eastAsia"/>
          <w:sz w:val="24"/>
          <w:szCs w:val="24"/>
        </w:rPr>
        <w:t>日</w:t>
      </w:r>
    </w:p>
    <w:p w:rsidR="00A31C2D" w:rsidRDefault="00EC0EE3">
      <w:pPr>
        <w:rPr>
          <w:sz w:val="24"/>
          <w:szCs w:val="24"/>
        </w:rPr>
      </w:pPr>
      <w:r>
        <w:rPr>
          <w:rFonts w:hint="eastAsia"/>
          <w:sz w:val="24"/>
          <w:szCs w:val="24"/>
        </w:rPr>
        <w:t>一、采购项目名称：</w:t>
      </w:r>
      <w:r w:rsidR="00150CD0" w:rsidRPr="00150CD0">
        <w:rPr>
          <w:rFonts w:hint="eastAsia"/>
          <w:sz w:val="24"/>
          <w:szCs w:val="24"/>
        </w:rPr>
        <w:t>区块链技术师资培训相关培训器材配件</w:t>
      </w:r>
      <w:r w:rsidR="00150CD0">
        <w:rPr>
          <w:rFonts w:hint="eastAsia"/>
          <w:sz w:val="24"/>
          <w:szCs w:val="24"/>
        </w:rPr>
        <w:t>采购</w:t>
      </w:r>
    </w:p>
    <w:p w:rsidR="00A31C2D" w:rsidRDefault="00EC0EE3">
      <w:pPr>
        <w:rPr>
          <w:sz w:val="24"/>
          <w:szCs w:val="24"/>
        </w:rPr>
      </w:pPr>
      <w:r>
        <w:rPr>
          <w:rFonts w:hint="eastAsia"/>
          <w:sz w:val="24"/>
          <w:szCs w:val="24"/>
        </w:rPr>
        <w:t>二、采购项目预算金额（人民币）：玖万壹仟伍佰元整（</w:t>
      </w:r>
      <w:r>
        <w:rPr>
          <w:rFonts w:hint="eastAsia"/>
          <w:sz w:val="24"/>
          <w:szCs w:val="24"/>
        </w:rPr>
        <w:t>¥91500.00</w:t>
      </w:r>
      <w:r>
        <w:rPr>
          <w:rFonts w:hint="eastAsia"/>
          <w:sz w:val="24"/>
          <w:szCs w:val="24"/>
        </w:rPr>
        <w:t>）</w:t>
      </w:r>
    </w:p>
    <w:p w:rsidR="00A31C2D" w:rsidRDefault="00EC0EE3">
      <w:pPr>
        <w:rPr>
          <w:sz w:val="24"/>
          <w:szCs w:val="24"/>
        </w:rPr>
      </w:pPr>
      <w:r>
        <w:rPr>
          <w:rFonts w:hint="eastAsia"/>
          <w:sz w:val="24"/>
          <w:szCs w:val="24"/>
        </w:rPr>
        <w:t>三、技术需求</w:t>
      </w:r>
    </w:p>
    <w:tbl>
      <w:tblPr>
        <w:tblW w:w="10632" w:type="dxa"/>
        <w:tblInd w:w="-885" w:type="dxa"/>
        <w:tblLayout w:type="fixed"/>
        <w:tblLook w:val="04A0" w:firstRow="1" w:lastRow="0" w:firstColumn="1" w:lastColumn="0" w:noHBand="0" w:noVBand="1"/>
      </w:tblPr>
      <w:tblGrid>
        <w:gridCol w:w="426"/>
        <w:gridCol w:w="1701"/>
        <w:gridCol w:w="3969"/>
        <w:gridCol w:w="426"/>
        <w:gridCol w:w="425"/>
        <w:gridCol w:w="709"/>
        <w:gridCol w:w="850"/>
        <w:gridCol w:w="851"/>
        <w:gridCol w:w="1275"/>
      </w:tblGrid>
      <w:tr w:rsidR="00A31C2D">
        <w:trPr>
          <w:trHeight w:val="34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名称</w:t>
            </w:r>
          </w:p>
        </w:tc>
        <w:tc>
          <w:tcPr>
            <w:tcW w:w="3969"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技术参数</w:t>
            </w:r>
          </w:p>
        </w:tc>
        <w:tc>
          <w:tcPr>
            <w:tcW w:w="426"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数量</w:t>
            </w:r>
          </w:p>
        </w:tc>
        <w:tc>
          <w:tcPr>
            <w:tcW w:w="425"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总价</w:t>
            </w:r>
          </w:p>
        </w:tc>
        <w:tc>
          <w:tcPr>
            <w:tcW w:w="851" w:type="dxa"/>
            <w:tcBorders>
              <w:top w:val="single" w:sz="4" w:space="0" w:color="auto"/>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报价品牌</w:t>
            </w:r>
          </w:p>
        </w:tc>
        <w:tc>
          <w:tcPr>
            <w:tcW w:w="1275" w:type="dxa"/>
            <w:tcBorders>
              <w:top w:val="single" w:sz="4" w:space="0" w:color="auto"/>
              <w:left w:val="nil"/>
              <w:bottom w:val="single" w:sz="4" w:space="0" w:color="auto"/>
              <w:right w:val="single" w:sz="4" w:space="0" w:color="auto"/>
            </w:tcBorders>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规格、型号响应情况</w:t>
            </w:r>
          </w:p>
        </w:tc>
      </w:tr>
      <w:tr w:rsidR="00A31C2D">
        <w:trPr>
          <w:trHeight w:val="687"/>
        </w:trPr>
        <w:tc>
          <w:tcPr>
            <w:tcW w:w="10632" w:type="dxa"/>
            <w:gridSpan w:val="9"/>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rPr>
                <w:rFonts w:asciiTheme="minorEastAsia" w:hAnsiTheme="minorEastAsia" w:cs="宋体"/>
                <w:kern w:val="0"/>
                <w:szCs w:val="21"/>
              </w:rPr>
            </w:pPr>
            <w:r>
              <w:rPr>
                <w:rFonts w:asciiTheme="minorEastAsia" w:hAnsiTheme="minorEastAsia" w:cstheme="minorEastAsia" w:hint="eastAsia"/>
                <w:b/>
                <w:bCs/>
                <w:color w:val="000000"/>
                <w:kern w:val="0"/>
                <w:szCs w:val="21"/>
              </w:rPr>
              <w:t>一、区块链创新应用一体化实训平台（套件）</w:t>
            </w:r>
          </w:p>
        </w:tc>
      </w:tr>
      <w:tr w:rsidR="00A31C2D">
        <w:trPr>
          <w:trHeight w:val="687"/>
        </w:trPr>
        <w:tc>
          <w:tcPr>
            <w:tcW w:w="426" w:type="dxa"/>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701"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eastAsia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Cs w:val="21"/>
              </w:rPr>
              <w:t>区块链应用（</w:t>
            </w:r>
            <w:proofErr w:type="spellStart"/>
            <w:r>
              <w:rPr>
                <w:rFonts w:asciiTheme="minorEastAsia" w:hAnsiTheme="minorEastAsia" w:cstheme="minorEastAsia" w:hint="eastAsia"/>
                <w:color w:val="000000"/>
                <w:kern w:val="0"/>
                <w:szCs w:val="21"/>
              </w:rPr>
              <w:t>Blockchain</w:t>
            </w:r>
            <w:proofErr w:type="spellEnd"/>
            <w:r>
              <w:rPr>
                <w:rFonts w:asciiTheme="minorEastAsia" w:hAnsiTheme="minorEastAsia" w:cstheme="minorEastAsia" w:hint="eastAsia"/>
                <w:color w:val="000000"/>
                <w:kern w:val="0"/>
                <w:szCs w:val="21"/>
              </w:rPr>
              <w:t>）一体化图形工作系统</w:t>
            </w:r>
          </w:p>
        </w:tc>
        <w:tc>
          <w:tcPr>
            <w:tcW w:w="3969" w:type="dxa"/>
            <w:tcBorders>
              <w:top w:val="nil"/>
              <w:left w:val="nil"/>
              <w:bottom w:val="single" w:sz="4" w:space="0" w:color="auto"/>
              <w:right w:val="single" w:sz="4" w:space="0" w:color="auto"/>
            </w:tcBorders>
            <w:shd w:val="clear" w:color="auto" w:fill="auto"/>
          </w:tcPr>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采用乌班图</w:t>
            </w:r>
            <w:r>
              <w:rPr>
                <w:rFonts w:asciiTheme="minorEastAsia" w:eastAsiaTheme="minorEastAsia" w:hAnsiTheme="minorEastAsia" w:cstheme="minorEastAsia" w:hint="eastAsia"/>
                <w:color w:val="000000"/>
                <w:kern w:val="0"/>
                <w:sz w:val="18"/>
                <w:szCs w:val="18"/>
              </w:rPr>
              <w:t>16.04</w:t>
            </w:r>
            <w:r>
              <w:rPr>
                <w:rFonts w:asciiTheme="minorEastAsia" w:eastAsiaTheme="minorEastAsia" w:hAnsiTheme="minorEastAsia" w:cstheme="minorEastAsia" w:hint="eastAsia"/>
                <w:color w:val="000000"/>
                <w:kern w:val="0"/>
                <w:sz w:val="18"/>
                <w:szCs w:val="18"/>
              </w:rPr>
              <w:t>长期支持版操作系统，在此基础上，高度</w:t>
            </w:r>
            <w:proofErr w:type="gramStart"/>
            <w:r>
              <w:rPr>
                <w:rFonts w:asciiTheme="minorEastAsia" w:eastAsiaTheme="minorEastAsia" w:hAnsiTheme="minorEastAsia" w:cstheme="minorEastAsia" w:hint="eastAsia"/>
                <w:color w:val="000000"/>
                <w:kern w:val="0"/>
                <w:sz w:val="18"/>
                <w:szCs w:val="18"/>
              </w:rPr>
              <w:t>集成区</w:t>
            </w:r>
            <w:proofErr w:type="gramEnd"/>
            <w:r>
              <w:rPr>
                <w:rFonts w:asciiTheme="minorEastAsia" w:eastAsiaTheme="minorEastAsia" w:hAnsiTheme="minorEastAsia" w:cstheme="minorEastAsia" w:hint="eastAsia"/>
                <w:color w:val="000000"/>
                <w:kern w:val="0"/>
                <w:sz w:val="18"/>
                <w:szCs w:val="18"/>
              </w:rPr>
              <w:t>块链学习中需要的</w:t>
            </w:r>
            <w:proofErr w:type="spellStart"/>
            <w:r>
              <w:rPr>
                <w:rFonts w:asciiTheme="minorEastAsia" w:eastAsiaTheme="minorEastAsia" w:hAnsiTheme="minorEastAsia" w:cstheme="minorEastAsia" w:hint="eastAsia"/>
                <w:color w:val="000000"/>
                <w:kern w:val="0"/>
                <w:sz w:val="18"/>
                <w:szCs w:val="18"/>
              </w:rPr>
              <w:t>HyperLedger</w:t>
            </w:r>
            <w:proofErr w:type="spellEnd"/>
            <w:r>
              <w:rPr>
                <w:rFonts w:asciiTheme="minorEastAsia" w:eastAsiaTheme="minorEastAsia" w:hAnsiTheme="minorEastAsia" w:cstheme="minorEastAsia" w:hint="eastAsia"/>
                <w:color w:val="000000"/>
                <w:kern w:val="0"/>
                <w:sz w:val="18"/>
                <w:szCs w:val="18"/>
              </w:rPr>
              <w:t>/Fabric</w:t>
            </w:r>
            <w:r>
              <w:rPr>
                <w:rFonts w:asciiTheme="minorEastAsia" w:eastAsiaTheme="minorEastAsia" w:hAnsiTheme="minorEastAsia" w:cstheme="minorEastAsia" w:hint="eastAsia"/>
                <w:color w:val="000000"/>
                <w:kern w:val="0"/>
                <w:sz w:val="18"/>
                <w:szCs w:val="18"/>
              </w:rPr>
              <w:t>（超级账本框架）、</w:t>
            </w:r>
            <w:r>
              <w:rPr>
                <w:rFonts w:asciiTheme="minorEastAsia" w:eastAsiaTheme="minorEastAsia" w:hAnsiTheme="minorEastAsia" w:cstheme="minorEastAsia" w:hint="eastAsia"/>
                <w:color w:val="000000"/>
                <w:kern w:val="0"/>
                <w:sz w:val="18"/>
                <w:szCs w:val="18"/>
              </w:rPr>
              <w:t>Visual Studio Code</w:t>
            </w:r>
            <w:r>
              <w:rPr>
                <w:rFonts w:asciiTheme="minorEastAsia" w:eastAsiaTheme="minorEastAsia" w:hAnsiTheme="minorEastAsia" w:cstheme="minorEastAsia" w:hint="eastAsia"/>
                <w:color w:val="000000"/>
                <w:kern w:val="0"/>
                <w:sz w:val="18"/>
                <w:szCs w:val="18"/>
              </w:rPr>
              <w:t>（代码编辑软件）</w:t>
            </w:r>
            <w:r>
              <w:rPr>
                <w:rFonts w:asciiTheme="minorEastAsia" w:eastAsiaTheme="minorEastAsia" w:hAnsiTheme="minorEastAsia" w:cstheme="minorEastAsia" w:hint="eastAsia"/>
                <w:color w:val="000000"/>
                <w:kern w:val="0"/>
                <w:sz w:val="18"/>
                <w:szCs w:val="18"/>
              </w:rPr>
              <w:br/>
              <w:t>Google Chrome</w:t>
            </w:r>
            <w:r>
              <w:rPr>
                <w:rFonts w:asciiTheme="minorEastAsia" w:eastAsiaTheme="minorEastAsia" w:hAnsiTheme="minorEastAsia" w:cstheme="minorEastAsia" w:hint="eastAsia"/>
                <w:color w:val="000000"/>
                <w:kern w:val="0"/>
                <w:sz w:val="18"/>
                <w:szCs w:val="18"/>
              </w:rPr>
              <w:t>（浏览器）、</w:t>
            </w:r>
            <w:proofErr w:type="spellStart"/>
            <w:r>
              <w:rPr>
                <w:rFonts w:asciiTheme="minorEastAsia" w:eastAsiaTheme="minorEastAsia" w:hAnsiTheme="minorEastAsia" w:cstheme="minorEastAsia" w:hint="eastAsia"/>
                <w:color w:val="000000"/>
                <w:kern w:val="0"/>
                <w:sz w:val="18"/>
                <w:szCs w:val="18"/>
              </w:rPr>
              <w:t>GOlang</w:t>
            </w:r>
            <w:proofErr w:type="spellEnd"/>
            <w:r>
              <w:rPr>
                <w:rFonts w:asciiTheme="minorEastAsia" w:eastAsiaTheme="minorEastAsia" w:hAnsiTheme="minorEastAsia" w:cstheme="minorEastAsia" w:hint="eastAsia"/>
                <w:color w:val="000000"/>
                <w:kern w:val="0"/>
                <w:sz w:val="18"/>
                <w:szCs w:val="18"/>
              </w:rPr>
              <w:t xml:space="preserve"> Runtime</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go</w:t>
            </w:r>
            <w:r>
              <w:rPr>
                <w:rFonts w:asciiTheme="minorEastAsia" w:eastAsiaTheme="minorEastAsia" w:hAnsiTheme="minorEastAsia" w:cstheme="minorEastAsia" w:hint="eastAsia"/>
                <w:color w:val="000000"/>
                <w:kern w:val="0"/>
                <w:sz w:val="18"/>
                <w:szCs w:val="18"/>
              </w:rPr>
              <w:t>语言运行环境）、</w:t>
            </w:r>
            <w:proofErr w:type="spellStart"/>
            <w:r>
              <w:rPr>
                <w:rFonts w:asciiTheme="minorEastAsia" w:eastAsiaTheme="minorEastAsia" w:hAnsiTheme="minorEastAsia" w:cstheme="minorEastAsia" w:hint="eastAsia"/>
                <w:color w:val="000000"/>
                <w:kern w:val="0"/>
                <w:sz w:val="18"/>
                <w:szCs w:val="18"/>
              </w:rPr>
              <w:t>Docker</w:t>
            </w:r>
            <w:proofErr w:type="spellEnd"/>
            <w:r>
              <w:rPr>
                <w:rFonts w:asciiTheme="minorEastAsia" w:eastAsiaTheme="minorEastAsia" w:hAnsiTheme="minorEastAsia" w:cstheme="minorEastAsia" w:hint="eastAsia"/>
                <w:color w:val="000000"/>
                <w:kern w:val="0"/>
                <w:sz w:val="18"/>
                <w:szCs w:val="18"/>
              </w:rPr>
              <w:t>（</w:t>
            </w:r>
            <w:proofErr w:type="gramStart"/>
            <w:r>
              <w:rPr>
                <w:rFonts w:asciiTheme="minorEastAsia" w:eastAsiaTheme="minorEastAsia" w:hAnsiTheme="minorEastAsia" w:cstheme="minorEastAsia" w:hint="eastAsia"/>
                <w:color w:val="000000"/>
                <w:kern w:val="0"/>
                <w:sz w:val="18"/>
                <w:szCs w:val="18"/>
              </w:rPr>
              <w:t>沙盒环境</w:t>
            </w:r>
            <w:proofErr w:type="gramEnd"/>
            <w:r>
              <w:rPr>
                <w:rFonts w:asciiTheme="minorEastAsia" w:eastAsiaTheme="minorEastAsia" w:hAnsiTheme="minorEastAsia" w:cstheme="minorEastAsia" w:hint="eastAsia"/>
                <w:color w:val="000000"/>
                <w:kern w:val="0"/>
                <w:sz w:val="18"/>
                <w:szCs w:val="18"/>
              </w:rPr>
              <w:t>）等软件。高度定制化系统运行逻辑，使得教师和学生</w:t>
            </w:r>
            <w:proofErr w:type="gramStart"/>
            <w:r>
              <w:rPr>
                <w:rFonts w:asciiTheme="minorEastAsia" w:eastAsiaTheme="minorEastAsia" w:hAnsiTheme="minorEastAsia" w:cstheme="minorEastAsia" w:hint="eastAsia"/>
                <w:color w:val="000000"/>
                <w:kern w:val="0"/>
                <w:sz w:val="18"/>
                <w:szCs w:val="18"/>
              </w:rPr>
              <w:t>一</w:t>
            </w:r>
            <w:proofErr w:type="gramEnd"/>
            <w:r>
              <w:rPr>
                <w:rFonts w:asciiTheme="minorEastAsia" w:eastAsiaTheme="minorEastAsia" w:hAnsiTheme="minorEastAsia" w:cstheme="minorEastAsia" w:hint="eastAsia"/>
                <w:color w:val="000000"/>
                <w:kern w:val="0"/>
                <w:sz w:val="18"/>
                <w:szCs w:val="18"/>
              </w:rPr>
              <w:t>开机即可免除多余操作进行授课学习。</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硬件架构</w:t>
            </w:r>
            <w:r>
              <w:rPr>
                <w:rFonts w:asciiTheme="minorEastAsia" w:eastAsiaTheme="minorEastAsia" w:hAnsiTheme="minorEastAsia" w:cstheme="minorEastAsia" w:hint="eastAsia"/>
                <w:color w:val="000000"/>
                <w:kern w:val="0"/>
                <w:sz w:val="18"/>
                <w:szCs w:val="18"/>
              </w:rPr>
              <w:t>I7</w:t>
            </w:r>
            <w:proofErr w:type="gramStart"/>
            <w:r>
              <w:rPr>
                <w:rFonts w:asciiTheme="minorEastAsia" w:eastAsiaTheme="minorEastAsia" w:hAnsiTheme="minorEastAsia" w:cstheme="minorEastAsia" w:hint="eastAsia"/>
                <w:color w:val="000000"/>
                <w:kern w:val="0"/>
                <w:sz w:val="18"/>
                <w:szCs w:val="18"/>
              </w:rPr>
              <w:t>高配</w:t>
            </w:r>
            <w:proofErr w:type="gramEnd"/>
            <w:r>
              <w:rPr>
                <w:rFonts w:asciiTheme="minorEastAsia" w:eastAsiaTheme="minorEastAsia" w:hAnsiTheme="minorEastAsia" w:cstheme="minorEastAsia" w:hint="eastAsia"/>
                <w:color w:val="000000"/>
                <w:kern w:val="0"/>
                <w:sz w:val="18"/>
                <w:szCs w:val="18"/>
              </w:rPr>
              <w:t>+32G+</w:t>
            </w:r>
            <w:r>
              <w:rPr>
                <w:rFonts w:asciiTheme="minorEastAsia" w:eastAsiaTheme="minorEastAsia" w:hAnsiTheme="minorEastAsia" w:cstheme="minorEastAsia" w:hint="eastAsia"/>
                <w:color w:val="000000"/>
                <w:kern w:val="0"/>
                <w:sz w:val="18"/>
                <w:szCs w:val="18"/>
              </w:rPr>
              <w:t>固态</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proofErr w:type="spellStart"/>
            <w:r>
              <w:rPr>
                <w:rFonts w:asciiTheme="minorEastAsia" w:eastAsiaTheme="minorEastAsia" w:hAnsiTheme="minorEastAsia" w:cstheme="minorEastAsia" w:hint="eastAsia"/>
                <w:color w:val="000000"/>
                <w:kern w:val="0"/>
                <w:sz w:val="18"/>
                <w:szCs w:val="18"/>
              </w:rPr>
              <w:t>HyperLedger</w:t>
            </w:r>
            <w:proofErr w:type="spellEnd"/>
            <w:r>
              <w:rPr>
                <w:rFonts w:asciiTheme="minorEastAsia" w:eastAsiaTheme="minorEastAsia" w:hAnsiTheme="minorEastAsia" w:cstheme="minorEastAsia" w:hint="eastAsia"/>
                <w:color w:val="000000"/>
                <w:kern w:val="0"/>
                <w:sz w:val="18"/>
                <w:szCs w:val="18"/>
              </w:rPr>
              <w:t>/Fabric</w:t>
            </w:r>
            <w:r>
              <w:rPr>
                <w:rFonts w:asciiTheme="minorEastAsia" w:eastAsiaTheme="minorEastAsia" w:hAnsiTheme="minorEastAsia" w:cstheme="minorEastAsia" w:hint="eastAsia"/>
                <w:color w:val="000000"/>
                <w:kern w:val="0"/>
                <w:sz w:val="18"/>
                <w:szCs w:val="18"/>
              </w:rPr>
              <w:t>，全球最大的区块链应用开发框架，在金融记账、分布式领域无人撼动。</w:t>
            </w:r>
            <w:proofErr w:type="spellStart"/>
            <w:r>
              <w:rPr>
                <w:rFonts w:asciiTheme="minorEastAsia" w:eastAsiaTheme="minorEastAsia" w:hAnsiTheme="minorEastAsia" w:cstheme="minorEastAsia" w:hint="eastAsia"/>
                <w:color w:val="000000"/>
                <w:kern w:val="0"/>
                <w:sz w:val="18"/>
                <w:szCs w:val="18"/>
              </w:rPr>
              <w:t>VisualStudioCode</w:t>
            </w:r>
            <w:proofErr w:type="spellEnd"/>
            <w:r>
              <w:rPr>
                <w:rFonts w:asciiTheme="minorEastAsia" w:eastAsiaTheme="minorEastAsia" w:hAnsiTheme="minorEastAsia" w:cstheme="minorEastAsia" w:hint="eastAsia"/>
                <w:color w:val="000000"/>
                <w:kern w:val="0"/>
                <w:sz w:val="18"/>
                <w:szCs w:val="18"/>
              </w:rPr>
              <w:t>/</w:t>
            </w:r>
            <w:proofErr w:type="spellStart"/>
            <w:r>
              <w:rPr>
                <w:rFonts w:asciiTheme="minorEastAsia" w:eastAsiaTheme="minorEastAsia" w:hAnsiTheme="minorEastAsia" w:cstheme="minorEastAsia" w:hint="eastAsia"/>
                <w:color w:val="000000"/>
                <w:kern w:val="0"/>
                <w:sz w:val="18"/>
                <w:szCs w:val="18"/>
              </w:rPr>
              <w:t>GOlang</w:t>
            </w:r>
            <w:proofErr w:type="spellEnd"/>
            <w:r>
              <w:rPr>
                <w:rFonts w:asciiTheme="minorEastAsia" w:eastAsiaTheme="minorEastAsia" w:hAnsiTheme="minorEastAsia" w:cstheme="minorEastAsia" w:hint="eastAsia"/>
                <w:color w:val="000000"/>
                <w:kern w:val="0"/>
                <w:sz w:val="18"/>
                <w:szCs w:val="18"/>
              </w:rPr>
              <w:t xml:space="preserve"> Runtime/</w:t>
            </w:r>
            <w:proofErr w:type="spellStart"/>
            <w:r>
              <w:rPr>
                <w:rFonts w:asciiTheme="minorEastAsia" w:eastAsiaTheme="minorEastAsia" w:hAnsiTheme="minorEastAsia" w:cstheme="minorEastAsia" w:hint="eastAsia"/>
                <w:color w:val="000000"/>
                <w:kern w:val="0"/>
                <w:sz w:val="18"/>
                <w:szCs w:val="18"/>
              </w:rPr>
              <w:t>Docker</w:t>
            </w:r>
            <w:proofErr w:type="spellEnd"/>
          </w:p>
        </w:tc>
        <w:tc>
          <w:tcPr>
            <w:tcW w:w="426"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w:t>
            </w:r>
          </w:p>
        </w:tc>
        <w:tc>
          <w:tcPr>
            <w:tcW w:w="425"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rsidR="00A31C2D" w:rsidRDefault="00A31C2D">
            <w:pPr>
              <w:widowControl/>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31C2D" w:rsidRDefault="00A31C2D">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tcPr>
          <w:p w:rsidR="00A31C2D" w:rsidRDefault="00A31C2D">
            <w:pPr>
              <w:widowControl/>
              <w:rPr>
                <w:rFonts w:asciiTheme="minorEastAsia" w:hAnsiTheme="minorEastAsia" w:cs="宋体"/>
                <w:kern w:val="0"/>
                <w:szCs w:val="21"/>
              </w:rPr>
            </w:pPr>
          </w:p>
        </w:tc>
      </w:tr>
      <w:tr w:rsidR="00A31C2D">
        <w:trPr>
          <w:trHeight w:val="343"/>
        </w:trPr>
        <w:tc>
          <w:tcPr>
            <w:tcW w:w="426" w:type="dxa"/>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1701" w:type="dxa"/>
            <w:vMerge w:val="restart"/>
            <w:tcBorders>
              <w:top w:val="nil"/>
              <w:left w:val="nil"/>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proofErr w:type="spellStart"/>
            <w:r>
              <w:rPr>
                <w:rFonts w:asciiTheme="minorEastAsia" w:hAnsiTheme="minorEastAsia" w:cstheme="minorEastAsia" w:hint="eastAsia"/>
                <w:color w:val="000000"/>
                <w:kern w:val="0"/>
                <w:szCs w:val="21"/>
              </w:rPr>
              <w:t>Blockchain+Go</w:t>
            </w:r>
            <w:proofErr w:type="spellEnd"/>
            <w:r>
              <w:rPr>
                <w:rFonts w:asciiTheme="minorEastAsia" w:hAnsiTheme="minorEastAsia" w:cstheme="minorEastAsia" w:hint="eastAsia"/>
                <w:color w:val="000000"/>
                <w:kern w:val="0"/>
                <w:szCs w:val="21"/>
              </w:rPr>
              <w:t>创新开发实训套件</w:t>
            </w:r>
          </w:p>
        </w:tc>
        <w:tc>
          <w:tcPr>
            <w:tcW w:w="3969" w:type="dxa"/>
            <w:tcBorders>
              <w:top w:val="nil"/>
              <w:left w:val="nil"/>
              <w:bottom w:val="single" w:sz="4" w:space="0" w:color="auto"/>
              <w:right w:val="single" w:sz="4" w:space="0" w:color="auto"/>
            </w:tcBorders>
            <w:shd w:val="clear" w:color="auto" w:fill="auto"/>
          </w:tcPr>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▲满足国家教育主管部门关于金砖国家技能发展与技术大赛</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区块链技术及应用解决方案大赛的技术规格要求。须提供组委会关于承办大赛企业方的官方通知文件、竞赛规程、区块链应用操作培训，包含培训计划与课程安排等内容文件。</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15</w:t>
            </w:r>
            <w:r>
              <w:rPr>
                <w:rFonts w:asciiTheme="minorEastAsia" w:eastAsiaTheme="minorEastAsia" w:hAnsiTheme="minorEastAsia" w:cstheme="minorEastAsia" w:hint="eastAsia"/>
                <w:color w:val="000000"/>
                <w:kern w:val="0"/>
                <w:sz w:val="18"/>
                <w:szCs w:val="18"/>
              </w:rPr>
              <w:t>寸电阻触摸屏；配备了可触摸的</w:t>
            </w:r>
            <w:r>
              <w:rPr>
                <w:rFonts w:asciiTheme="minorEastAsia" w:eastAsiaTheme="minorEastAsia" w:hAnsiTheme="minorEastAsia" w:cstheme="minorEastAsia" w:hint="eastAsia"/>
                <w:color w:val="000000"/>
                <w:kern w:val="0"/>
                <w:sz w:val="18"/>
                <w:szCs w:val="18"/>
              </w:rPr>
              <w:t>15</w:t>
            </w:r>
            <w:r>
              <w:rPr>
                <w:rFonts w:asciiTheme="minorEastAsia" w:eastAsiaTheme="minorEastAsia" w:hAnsiTheme="minorEastAsia" w:cstheme="minorEastAsia" w:hint="eastAsia"/>
                <w:color w:val="000000"/>
                <w:kern w:val="0"/>
                <w:sz w:val="18"/>
                <w:szCs w:val="18"/>
              </w:rPr>
              <w:t>寸高清大屏，</w:t>
            </w:r>
            <w:proofErr w:type="gramStart"/>
            <w:r>
              <w:rPr>
                <w:rFonts w:asciiTheme="minorEastAsia" w:eastAsiaTheme="minorEastAsia" w:hAnsiTheme="minorEastAsia" w:cstheme="minorEastAsia" w:hint="eastAsia"/>
                <w:color w:val="000000"/>
                <w:kern w:val="0"/>
                <w:sz w:val="18"/>
                <w:szCs w:val="18"/>
              </w:rPr>
              <w:t>双核心四</w:t>
            </w:r>
            <w:proofErr w:type="gramEnd"/>
            <w:r>
              <w:rPr>
                <w:rFonts w:asciiTheme="minorEastAsia" w:eastAsiaTheme="minorEastAsia" w:hAnsiTheme="minorEastAsia" w:cstheme="minorEastAsia" w:hint="eastAsia"/>
                <w:color w:val="000000"/>
                <w:kern w:val="0"/>
                <w:sz w:val="18"/>
                <w:szCs w:val="18"/>
              </w:rPr>
              <w:t>线程的酷</w:t>
            </w:r>
            <w:proofErr w:type="gramStart"/>
            <w:r>
              <w:rPr>
                <w:rFonts w:asciiTheme="minorEastAsia" w:eastAsiaTheme="minorEastAsia" w:hAnsiTheme="minorEastAsia" w:cstheme="minorEastAsia" w:hint="eastAsia"/>
                <w:color w:val="000000"/>
                <w:kern w:val="0"/>
                <w:sz w:val="18"/>
                <w:szCs w:val="18"/>
              </w:rPr>
              <w:t>睿</w:t>
            </w:r>
            <w:proofErr w:type="gramEnd"/>
            <w:r>
              <w:rPr>
                <w:rFonts w:asciiTheme="minorEastAsia" w:eastAsiaTheme="minorEastAsia" w:hAnsiTheme="minorEastAsia" w:cstheme="minorEastAsia" w:hint="eastAsia"/>
                <w:color w:val="000000"/>
                <w:kern w:val="0"/>
                <w:sz w:val="18"/>
                <w:szCs w:val="18"/>
              </w:rPr>
              <w:t>i5</w:t>
            </w:r>
            <w:r>
              <w:rPr>
                <w:rFonts w:asciiTheme="minorEastAsia" w:eastAsiaTheme="minorEastAsia" w:hAnsiTheme="minorEastAsia" w:cstheme="minorEastAsia" w:hint="eastAsia"/>
                <w:color w:val="000000"/>
                <w:kern w:val="0"/>
                <w:sz w:val="18"/>
                <w:szCs w:val="18"/>
              </w:rPr>
              <w:t>处理器，</w:t>
            </w:r>
            <w:r>
              <w:rPr>
                <w:rFonts w:asciiTheme="minorEastAsia" w:eastAsiaTheme="minorEastAsia" w:hAnsiTheme="minorEastAsia" w:cstheme="minorEastAsia" w:hint="eastAsia"/>
                <w:color w:val="000000"/>
                <w:kern w:val="0"/>
                <w:sz w:val="18"/>
                <w:szCs w:val="18"/>
              </w:rPr>
              <w:t>4+128GB</w:t>
            </w:r>
            <w:r>
              <w:rPr>
                <w:rFonts w:asciiTheme="minorEastAsia" w:eastAsiaTheme="minorEastAsia" w:hAnsiTheme="minorEastAsia" w:cstheme="minorEastAsia" w:hint="eastAsia"/>
                <w:color w:val="000000"/>
                <w:kern w:val="0"/>
                <w:sz w:val="18"/>
                <w:szCs w:val="18"/>
              </w:rPr>
              <w:t>的运行内存和固态内存，高速</w:t>
            </w:r>
            <w:proofErr w:type="spellStart"/>
            <w:r>
              <w:rPr>
                <w:rFonts w:asciiTheme="minorEastAsia" w:eastAsiaTheme="minorEastAsia" w:hAnsiTheme="minorEastAsia" w:cstheme="minorEastAsia" w:hint="eastAsia"/>
                <w:color w:val="000000"/>
                <w:kern w:val="0"/>
                <w:sz w:val="18"/>
                <w:szCs w:val="18"/>
              </w:rPr>
              <w:t>WiFi</w:t>
            </w:r>
            <w:proofErr w:type="spellEnd"/>
            <w:r>
              <w:rPr>
                <w:rFonts w:asciiTheme="minorEastAsia" w:eastAsiaTheme="minorEastAsia" w:hAnsiTheme="minorEastAsia" w:cstheme="minorEastAsia" w:hint="eastAsia"/>
                <w:color w:val="000000"/>
                <w:kern w:val="0"/>
                <w:sz w:val="18"/>
                <w:szCs w:val="18"/>
              </w:rPr>
              <w:t>，千兆网口，以及内置的区块链创新学习系统；内置</w:t>
            </w:r>
            <w:proofErr w:type="spellStart"/>
            <w:r>
              <w:rPr>
                <w:rFonts w:asciiTheme="minorEastAsia" w:eastAsiaTheme="minorEastAsia" w:hAnsiTheme="minorEastAsia" w:cstheme="minorEastAsia" w:hint="eastAsia"/>
                <w:color w:val="000000"/>
                <w:kern w:val="0"/>
                <w:sz w:val="18"/>
                <w:szCs w:val="18"/>
              </w:rPr>
              <w:t>HyperLedger</w:t>
            </w:r>
            <w:proofErr w:type="spellEnd"/>
            <w:r>
              <w:rPr>
                <w:rFonts w:asciiTheme="minorEastAsia" w:eastAsiaTheme="minorEastAsia" w:hAnsiTheme="minorEastAsia" w:cstheme="minorEastAsia" w:hint="eastAsia"/>
                <w:color w:val="000000"/>
                <w:kern w:val="0"/>
                <w:sz w:val="18"/>
                <w:szCs w:val="18"/>
              </w:rPr>
              <w:t>/Fabric</w:t>
            </w:r>
            <w:r>
              <w:rPr>
                <w:rFonts w:asciiTheme="minorEastAsia" w:eastAsiaTheme="minorEastAsia" w:hAnsiTheme="minorEastAsia" w:cstheme="minorEastAsia" w:hint="eastAsia"/>
                <w:color w:val="000000"/>
                <w:kern w:val="0"/>
                <w:sz w:val="18"/>
                <w:szCs w:val="18"/>
              </w:rPr>
              <w:t>（全球最大的区块链应用开发框架）</w:t>
            </w:r>
            <w:proofErr w:type="spellStart"/>
            <w:r>
              <w:rPr>
                <w:rFonts w:asciiTheme="minorEastAsia" w:eastAsiaTheme="minorEastAsia" w:hAnsiTheme="minorEastAsia" w:cstheme="minorEastAsia" w:hint="eastAsia"/>
                <w:color w:val="000000"/>
                <w:kern w:val="0"/>
                <w:sz w:val="18"/>
                <w:szCs w:val="18"/>
              </w:rPr>
              <w:t>VisualStudioCode</w:t>
            </w:r>
            <w:proofErr w:type="spellEnd"/>
            <w:r>
              <w:rPr>
                <w:rFonts w:asciiTheme="minorEastAsia" w:eastAsiaTheme="minorEastAsia" w:hAnsiTheme="minorEastAsia" w:cstheme="minorEastAsia" w:hint="eastAsia"/>
                <w:color w:val="000000"/>
                <w:kern w:val="0"/>
                <w:sz w:val="18"/>
                <w:szCs w:val="18"/>
              </w:rPr>
              <w:t>/</w:t>
            </w:r>
            <w:proofErr w:type="spellStart"/>
            <w:r>
              <w:rPr>
                <w:rFonts w:asciiTheme="minorEastAsia" w:eastAsiaTheme="minorEastAsia" w:hAnsiTheme="minorEastAsia" w:cstheme="minorEastAsia" w:hint="eastAsia"/>
                <w:color w:val="000000"/>
                <w:kern w:val="0"/>
                <w:sz w:val="18"/>
                <w:szCs w:val="18"/>
              </w:rPr>
              <w:t>GOlang</w:t>
            </w:r>
            <w:proofErr w:type="spellEnd"/>
            <w:r>
              <w:rPr>
                <w:rFonts w:asciiTheme="minorEastAsia" w:eastAsiaTheme="minorEastAsia" w:hAnsiTheme="minorEastAsia" w:cstheme="minorEastAsia" w:hint="eastAsia"/>
                <w:color w:val="000000"/>
                <w:kern w:val="0"/>
                <w:sz w:val="18"/>
                <w:szCs w:val="18"/>
              </w:rPr>
              <w:t xml:space="preserve"> Runtime/</w:t>
            </w:r>
            <w:proofErr w:type="spellStart"/>
            <w:r>
              <w:rPr>
                <w:rFonts w:asciiTheme="minorEastAsia" w:eastAsiaTheme="minorEastAsia" w:hAnsiTheme="minorEastAsia" w:cstheme="minorEastAsia" w:hint="eastAsia"/>
                <w:color w:val="000000"/>
                <w:kern w:val="0"/>
                <w:sz w:val="18"/>
                <w:szCs w:val="18"/>
              </w:rPr>
              <w:t>Docker</w:t>
            </w:r>
            <w:proofErr w:type="spellEnd"/>
            <w:r>
              <w:rPr>
                <w:rFonts w:asciiTheme="minorEastAsia" w:eastAsiaTheme="minorEastAsia" w:hAnsiTheme="minorEastAsia" w:cstheme="minorEastAsia" w:hint="eastAsia"/>
                <w:color w:val="000000"/>
                <w:kern w:val="0"/>
                <w:sz w:val="18"/>
                <w:szCs w:val="18"/>
              </w:rPr>
              <w:t>涵盖创新思维</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基础知识学习、总体课程内容介绍、组织准备工作、传统工作场景认知、企业运营规则、初始状态设定、中心化模式模拟去中心化交易思维训练、区块链价值分信息、区块链特性分析、思维画布、知识模拟、</w:t>
            </w:r>
            <w:r>
              <w:rPr>
                <w:rFonts w:asciiTheme="minorEastAsia" w:eastAsiaTheme="minorEastAsia" w:hAnsiTheme="minorEastAsia" w:cstheme="minorEastAsia" w:hint="eastAsia"/>
                <w:color w:val="000000"/>
                <w:kern w:val="0"/>
                <w:sz w:val="18"/>
                <w:szCs w:val="18"/>
              </w:rPr>
              <w:t>区块链典型行业应用、区块链行业应用分析等实训内容模块</w:t>
            </w:r>
            <w:r>
              <w:rPr>
                <w:rFonts w:asciiTheme="minorEastAsia" w:eastAsiaTheme="minorEastAsia" w:hAnsiTheme="minorEastAsia" w:cstheme="minorEastAsia" w:hint="eastAsia"/>
                <w:color w:val="000000"/>
                <w:kern w:val="0"/>
                <w:sz w:val="18"/>
                <w:szCs w:val="18"/>
              </w:rPr>
              <w:t>;</w:t>
            </w:r>
          </w:p>
        </w:tc>
        <w:tc>
          <w:tcPr>
            <w:tcW w:w="426"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2</w:t>
            </w:r>
          </w:p>
        </w:tc>
        <w:tc>
          <w:tcPr>
            <w:tcW w:w="425"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A31C2D">
            <w:pPr>
              <w:widowControl/>
              <w:rPr>
                <w:rFonts w:asciiTheme="minorEastAsia" w:hAnsiTheme="minorEastAsia"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31C2D" w:rsidRDefault="00A31C2D">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tcPr>
          <w:p w:rsidR="00A31C2D" w:rsidRDefault="00A31C2D">
            <w:pPr>
              <w:widowControl/>
              <w:jc w:val="left"/>
              <w:rPr>
                <w:rFonts w:asciiTheme="minorEastAsia" w:hAnsiTheme="minorEastAsia" w:cs="宋体"/>
                <w:kern w:val="0"/>
                <w:szCs w:val="21"/>
              </w:rPr>
            </w:pPr>
          </w:p>
        </w:tc>
      </w:tr>
      <w:tr w:rsidR="00A31C2D">
        <w:trPr>
          <w:trHeight w:val="343"/>
        </w:trPr>
        <w:tc>
          <w:tcPr>
            <w:tcW w:w="426" w:type="dxa"/>
            <w:tcBorders>
              <w:top w:val="nil"/>
              <w:left w:val="single" w:sz="4" w:space="0" w:color="auto"/>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1701" w:type="dxa"/>
            <w:vMerge/>
            <w:tcBorders>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theme="minorEastAsia"/>
                <w:color w:val="000000"/>
                <w:kern w:val="0"/>
                <w:szCs w:val="21"/>
              </w:rPr>
            </w:pPr>
          </w:p>
        </w:tc>
        <w:tc>
          <w:tcPr>
            <w:tcW w:w="3969" w:type="dxa"/>
            <w:tcBorders>
              <w:top w:val="nil"/>
              <w:left w:val="nil"/>
              <w:bottom w:val="single" w:sz="4" w:space="0" w:color="auto"/>
              <w:right w:val="single" w:sz="4" w:space="0" w:color="auto"/>
            </w:tcBorders>
            <w:shd w:val="clear" w:color="auto" w:fill="auto"/>
          </w:tcPr>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配套网关型设备：</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智能应用控制网关</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应用级</w:t>
            </w:r>
            <w:proofErr w:type="spellStart"/>
            <w:r>
              <w:rPr>
                <w:rFonts w:asciiTheme="minorEastAsia" w:eastAsiaTheme="minorEastAsia" w:hAnsiTheme="minorEastAsia" w:cstheme="minorEastAsia" w:hint="eastAsia"/>
                <w:color w:val="000000"/>
                <w:kern w:val="0"/>
                <w:sz w:val="18"/>
                <w:szCs w:val="18"/>
              </w:rPr>
              <w:t>Zigbee</w:t>
            </w:r>
            <w:proofErr w:type="spellEnd"/>
            <w:r>
              <w:rPr>
                <w:rFonts w:asciiTheme="minorEastAsia" w:eastAsiaTheme="minorEastAsia" w:hAnsiTheme="minorEastAsia" w:cstheme="minorEastAsia" w:hint="eastAsia"/>
                <w:color w:val="000000"/>
                <w:kern w:val="0"/>
                <w:sz w:val="18"/>
                <w:szCs w:val="18"/>
              </w:rPr>
              <w:t>-LAN</w:t>
            </w:r>
            <w:r>
              <w:rPr>
                <w:rFonts w:asciiTheme="minorEastAsia" w:eastAsiaTheme="minorEastAsia" w:hAnsiTheme="minorEastAsia" w:cstheme="minorEastAsia" w:hint="eastAsia"/>
                <w:color w:val="000000"/>
                <w:kern w:val="0"/>
                <w:sz w:val="18"/>
                <w:szCs w:val="18"/>
              </w:rPr>
              <w:t>网关支持标准</w:t>
            </w:r>
            <w:r>
              <w:rPr>
                <w:rFonts w:asciiTheme="minorEastAsia" w:eastAsiaTheme="minorEastAsia" w:hAnsiTheme="minorEastAsia" w:cstheme="minorEastAsia" w:hint="eastAsia"/>
                <w:color w:val="000000"/>
                <w:kern w:val="0"/>
                <w:sz w:val="18"/>
                <w:szCs w:val="18"/>
              </w:rPr>
              <w:t>UPnP</w:t>
            </w:r>
            <w:r>
              <w:rPr>
                <w:rFonts w:asciiTheme="minorEastAsia" w:eastAsiaTheme="minorEastAsia" w:hAnsiTheme="minorEastAsia" w:cstheme="minorEastAsia" w:hint="eastAsia"/>
                <w:color w:val="000000"/>
                <w:kern w:val="0"/>
                <w:sz w:val="18"/>
                <w:szCs w:val="18"/>
              </w:rPr>
              <w:t>协议、应用级别测试标准，运行稳定，万小时无死机支持</w:t>
            </w:r>
            <w:r>
              <w:rPr>
                <w:rFonts w:asciiTheme="minorEastAsia" w:eastAsiaTheme="minorEastAsia" w:hAnsiTheme="minorEastAsia" w:cstheme="minorEastAsia" w:hint="eastAsia"/>
                <w:color w:val="000000"/>
                <w:kern w:val="0"/>
                <w:sz w:val="18"/>
                <w:szCs w:val="18"/>
              </w:rPr>
              <w:lastRenderedPageBreak/>
              <w:t>局域网</w:t>
            </w:r>
            <w:r>
              <w:rPr>
                <w:rFonts w:asciiTheme="minorEastAsia" w:eastAsiaTheme="minorEastAsia" w:hAnsiTheme="minorEastAsia" w:cstheme="minorEastAsia" w:hint="eastAsia"/>
                <w:color w:val="000000"/>
                <w:kern w:val="0"/>
                <w:sz w:val="18"/>
                <w:szCs w:val="18"/>
              </w:rPr>
              <w:t>WEB</w:t>
            </w:r>
            <w:r>
              <w:rPr>
                <w:rFonts w:asciiTheme="minorEastAsia" w:eastAsiaTheme="minorEastAsia" w:hAnsiTheme="minorEastAsia" w:cstheme="minorEastAsia" w:hint="eastAsia"/>
                <w:color w:val="000000"/>
                <w:kern w:val="0"/>
                <w:sz w:val="18"/>
                <w:szCs w:val="18"/>
              </w:rPr>
              <w:t>页设置、支持</w:t>
            </w:r>
            <w:proofErr w:type="spellStart"/>
            <w:r>
              <w:rPr>
                <w:rFonts w:asciiTheme="minorEastAsia" w:eastAsiaTheme="minorEastAsia" w:hAnsiTheme="minorEastAsia" w:cstheme="minorEastAsia" w:hint="eastAsia"/>
                <w:color w:val="000000"/>
                <w:kern w:val="0"/>
                <w:sz w:val="18"/>
                <w:szCs w:val="18"/>
              </w:rPr>
              <w:t>Zigbee</w:t>
            </w:r>
            <w:proofErr w:type="spellEnd"/>
            <w:r>
              <w:rPr>
                <w:rFonts w:asciiTheme="minorEastAsia" w:eastAsiaTheme="minorEastAsia" w:hAnsiTheme="minorEastAsia" w:cstheme="minorEastAsia" w:hint="eastAsia"/>
                <w:color w:val="000000"/>
                <w:kern w:val="0"/>
                <w:sz w:val="18"/>
                <w:szCs w:val="18"/>
              </w:rPr>
              <w:t xml:space="preserve"> HA</w:t>
            </w:r>
            <w:r>
              <w:rPr>
                <w:rFonts w:asciiTheme="minorEastAsia" w:eastAsiaTheme="minorEastAsia" w:hAnsiTheme="minorEastAsia" w:cstheme="minorEastAsia" w:hint="eastAsia"/>
                <w:color w:val="000000"/>
                <w:kern w:val="0"/>
                <w:sz w:val="18"/>
                <w:szCs w:val="18"/>
              </w:rPr>
              <w:t>国际标准协议，可通过际</w:t>
            </w:r>
            <w:proofErr w:type="spellStart"/>
            <w:r>
              <w:rPr>
                <w:rFonts w:asciiTheme="minorEastAsia" w:eastAsiaTheme="minorEastAsia" w:hAnsiTheme="minorEastAsia" w:cstheme="minorEastAsia" w:hint="eastAsia"/>
                <w:color w:val="000000"/>
                <w:kern w:val="0"/>
                <w:sz w:val="18"/>
                <w:szCs w:val="18"/>
              </w:rPr>
              <w:t>Zigbee</w:t>
            </w:r>
            <w:proofErr w:type="spellEnd"/>
            <w:r>
              <w:rPr>
                <w:rFonts w:asciiTheme="minorEastAsia" w:eastAsiaTheme="minorEastAsia" w:hAnsiTheme="minorEastAsia" w:cstheme="minorEastAsia" w:hint="eastAsia"/>
                <w:color w:val="000000"/>
                <w:kern w:val="0"/>
                <w:sz w:val="18"/>
                <w:szCs w:val="18"/>
              </w:rPr>
              <w:t>联盟认证支持标准</w:t>
            </w:r>
            <w:proofErr w:type="spellStart"/>
            <w:r>
              <w:rPr>
                <w:rFonts w:asciiTheme="minorEastAsia" w:eastAsiaTheme="minorEastAsia" w:hAnsiTheme="minorEastAsia" w:cstheme="minorEastAsia" w:hint="eastAsia"/>
                <w:color w:val="000000"/>
                <w:kern w:val="0"/>
                <w:sz w:val="18"/>
                <w:szCs w:val="18"/>
              </w:rPr>
              <w:t>Zigbee</w:t>
            </w:r>
            <w:proofErr w:type="spellEnd"/>
            <w:r>
              <w:rPr>
                <w:rFonts w:asciiTheme="minorEastAsia" w:eastAsiaTheme="minorEastAsia" w:hAnsiTheme="minorEastAsia" w:cstheme="minorEastAsia" w:hint="eastAsia"/>
                <w:color w:val="000000"/>
                <w:kern w:val="0"/>
                <w:sz w:val="18"/>
                <w:szCs w:val="18"/>
              </w:rPr>
              <w:t xml:space="preserve"> Light Link</w:t>
            </w:r>
            <w:r>
              <w:rPr>
                <w:rFonts w:asciiTheme="minorEastAsia" w:eastAsiaTheme="minorEastAsia" w:hAnsiTheme="minorEastAsia" w:cstheme="minorEastAsia" w:hint="eastAsia"/>
                <w:color w:val="000000"/>
                <w:kern w:val="0"/>
                <w:sz w:val="18"/>
                <w:szCs w:val="18"/>
              </w:rPr>
              <w:t>协议的灯泡入网。★支持标准</w:t>
            </w:r>
            <w:proofErr w:type="spellStart"/>
            <w:r>
              <w:rPr>
                <w:rFonts w:asciiTheme="minorEastAsia" w:eastAsiaTheme="minorEastAsia" w:hAnsiTheme="minorEastAsia" w:cstheme="minorEastAsia" w:hint="eastAsia"/>
                <w:color w:val="000000"/>
                <w:kern w:val="0"/>
                <w:sz w:val="18"/>
                <w:szCs w:val="18"/>
              </w:rPr>
              <w:t>ZigBee</w:t>
            </w:r>
            <w:proofErr w:type="spellEnd"/>
            <w:r>
              <w:rPr>
                <w:rFonts w:asciiTheme="minorEastAsia" w:eastAsiaTheme="minorEastAsia" w:hAnsiTheme="minorEastAsia" w:cstheme="minorEastAsia" w:hint="eastAsia"/>
                <w:color w:val="000000"/>
                <w:kern w:val="0"/>
                <w:sz w:val="18"/>
                <w:szCs w:val="18"/>
              </w:rPr>
              <w:t xml:space="preserve"> Light Link</w:t>
            </w:r>
            <w:r>
              <w:rPr>
                <w:rFonts w:asciiTheme="minorEastAsia" w:eastAsiaTheme="minorEastAsia" w:hAnsiTheme="minorEastAsia" w:cstheme="minorEastAsia" w:hint="eastAsia"/>
                <w:color w:val="000000"/>
                <w:kern w:val="0"/>
                <w:sz w:val="18"/>
                <w:szCs w:val="18"/>
              </w:rPr>
              <w:t>协议的设备入网，为确保协议的标准性，生产厂家需要提供其产品的标准化</w:t>
            </w:r>
            <w:proofErr w:type="spellStart"/>
            <w:r>
              <w:rPr>
                <w:rFonts w:asciiTheme="minorEastAsia" w:eastAsiaTheme="minorEastAsia" w:hAnsiTheme="minorEastAsia" w:cstheme="minorEastAsia" w:hint="eastAsia"/>
                <w:color w:val="000000"/>
                <w:kern w:val="0"/>
                <w:sz w:val="18"/>
                <w:szCs w:val="18"/>
              </w:rPr>
              <w:t>ZigBee</w:t>
            </w:r>
            <w:proofErr w:type="spellEnd"/>
            <w:r>
              <w:rPr>
                <w:rFonts w:asciiTheme="minorEastAsia" w:eastAsiaTheme="minorEastAsia" w:hAnsiTheme="minorEastAsia" w:cstheme="minorEastAsia" w:hint="eastAsia"/>
                <w:color w:val="000000"/>
                <w:kern w:val="0"/>
                <w:sz w:val="18"/>
                <w:szCs w:val="18"/>
              </w:rPr>
              <w:t xml:space="preserve"> </w:t>
            </w:r>
            <w:r>
              <w:rPr>
                <w:rFonts w:asciiTheme="minorEastAsia" w:eastAsiaTheme="minorEastAsia" w:hAnsiTheme="minorEastAsia" w:cstheme="minorEastAsia" w:hint="eastAsia"/>
                <w:color w:val="000000"/>
                <w:kern w:val="0"/>
                <w:sz w:val="18"/>
                <w:szCs w:val="18"/>
              </w:rPr>
              <w:t>ZLL/ZHA</w:t>
            </w:r>
            <w:r>
              <w:rPr>
                <w:rFonts w:asciiTheme="minorEastAsia" w:eastAsiaTheme="minorEastAsia" w:hAnsiTheme="minorEastAsia" w:cstheme="minorEastAsia" w:hint="eastAsia"/>
                <w:color w:val="000000"/>
                <w:kern w:val="0"/>
                <w:sz w:val="18"/>
                <w:szCs w:val="18"/>
              </w:rPr>
              <w:t>产品的互连互通性认证证书。</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2.</w:t>
            </w:r>
            <w:r>
              <w:rPr>
                <w:rFonts w:asciiTheme="minorEastAsia" w:eastAsiaTheme="minorEastAsia" w:hAnsiTheme="minorEastAsia" w:cstheme="minorEastAsia" w:hint="eastAsia"/>
                <w:color w:val="000000"/>
                <w:kern w:val="0"/>
                <w:sz w:val="18"/>
                <w:szCs w:val="18"/>
              </w:rPr>
              <w:t>智能电流检测一体化设备</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带恶性负载监测</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2.</w:t>
            </w:r>
            <w:r>
              <w:rPr>
                <w:rFonts w:asciiTheme="minorEastAsia" w:eastAsiaTheme="minorEastAsia" w:hAnsiTheme="minorEastAsia" w:cstheme="minorEastAsia" w:hint="eastAsia"/>
                <w:color w:val="000000"/>
                <w:kern w:val="0"/>
                <w:sz w:val="18"/>
                <w:szCs w:val="18"/>
              </w:rPr>
              <w:t>工作电源：</w:t>
            </w:r>
            <w:r>
              <w:rPr>
                <w:rFonts w:asciiTheme="minorEastAsia" w:eastAsiaTheme="minorEastAsia" w:hAnsiTheme="minorEastAsia" w:cstheme="minorEastAsia" w:hint="eastAsia"/>
                <w:color w:val="000000"/>
                <w:kern w:val="0"/>
                <w:sz w:val="18"/>
                <w:szCs w:val="18"/>
              </w:rPr>
              <w:t>176~264Vac  50/60Hz</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w:t>
            </w:r>
            <w:r>
              <w:rPr>
                <w:rFonts w:asciiTheme="minorEastAsia" w:eastAsiaTheme="minorEastAsia" w:hAnsiTheme="minorEastAsia" w:cstheme="minorEastAsia" w:hint="eastAsia"/>
                <w:color w:val="000000"/>
                <w:kern w:val="0"/>
                <w:sz w:val="18"/>
                <w:szCs w:val="18"/>
              </w:rPr>
              <w:t>整机功耗：小于</w:t>
            </w:r>
            <w:r>
              <w:rPr>
                <w:rFonts w:asciiTheme="minorEastAsia" w:eastAsiaTheme="minorEastAsia" w:hAnsiTheme="minorEastAsia" w:cstheme="minorEastAsia" w:hint="eastAsia"/>
                <w:color w:val="000000"/>
                <w:kern w:val="0"/>
                <w:sz w:val="18"/>
                <w:szCs w:val="18"/>
              </w:rPr>
              <w:t>1.5W/2VA</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4.</w:t>
            </w:r>
            <w:r>
              <w:rPr>
                <w:rFonts w:asciiTheme="minorEastAsia" w:eastAsiaTheme="minorEastAsia" w:hAnsiTheme="minorEastAsia" w:cstheme="minorEastAsia" w:hint="eastAsia"/>
                <w:color w:val="000000"/>
                <w:kern w:val="0"/>
                <w:sz w:val="18"/>
                <w:szCs w:val="18"/>
              </w:rPr>
              <w:t>测量电流：</w:t>
            </w:r>
            <w:r>
              <w:rPr>
                <w:rFonts w:asciiTheme="minorEastAsia" w:eastAsiaTheme="minorEastAsia" w:hAnsiTheme="minorEastAsia" w:cstheme="minorEastAsia" w:hint="eastAsia"/>
                <w:color w:val="000000"/>
                <w:kern w:val="0"/>
                <w:sz w:val="18"/>
                <w:szCs w:val="18"/>
              </w:rPr>
              <w:t>5(63)A</w:t>
            </w:r>
            <w:r>
              <w:rPr>
                <w:rFonts w:asciiTheme="minorEastAsia" w:eastAsiaTheme="minorEastAsia" w:hAnsiTheme="minorEastAsia" w:cstheme="minorEastAsia" w:hint="eastAsia"/>
                <w:color w:val="000000"/>
                <w:kern w:val="0"/>
                <w:sz w:val="18"/>
                <w:szCs w:val="18"/>
              </w:rPr>
              <w:t>，可选</w:t>
            </w:r>
            <w:r>
              <w:rPr>
                <w:rFonts w:asciiTheme="minorEastAsia" w:eastAsiaTheme="minorEastAsia" w:hAnsiTheme="minorEastAsia" w:cstheme="minorEastAsia" w:hint="eastAsia"/>
                <w:color w:val="000000"/>
                <w:kern w:val="0"/>
                <w:sz w:val="18"/>
                <w:szCs w:val="18"/>
              </w:rPr>
              <w:t>100A</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5.</w:t>
            </w:r>
            <w:r>
              <w:rPr>
                <w:rFonts w:asciiTheme="minorEastAsia" w:eastAsiaTheme="minorEastAsia" w:hAnsiTheme="minorEastAsia" w:cstheme="minorEastAsia" w:hint="eastAsia"/>
                <w:color w:val="000000"/>
                <w:kern w:val="0"/>
                <w:sz w:val="18"/>
                <w:szCs w:val="18"/>
              </w:rPr>
              <w:t>精确度：</w:t>
            </w:r>
            <w:r>
              <w:rPr>
                <w:rFonts w:asciiTheme="minorEastAsia" w:eastAsiaTheme="minorEastAsia" w:hAnsiTheme="minorEastAsia" w:cstheme="minorEastAsia" w:hint="eastAsia"/>
                <w:color w:val="000000"/>
                <w:kern w:val="0"/>
                <w:sz w:val="18"/>
                <w:szCs w:val="18"/>
              </w:rPr>
              <w:t xml:space="preserve">  </w:t>
            </w:r>
            <w:r>
              <w:rPr>
                <w:rFonts w:asciiTheme="minorEastAsia" w:eastAsiaTheme="minorEastAsia" w:hAnsiTheme="minorEastAsia" w:cstheme="minorEastAsia" w:hint="eastAsia"/>
                <w:color w:val="000000"/>
                <w:kern w:val="0"/>
                <w:sz w:val="18"/>
                <w:szCs w:val="18"/>
              </w:rPr>
              <w:t>有功电度</w:t>
            </w:r>
            <w:r>
              <w:rPr>
                <w:rFonts w:asciiTheme="minorEastAsia" w:eastAsiaTheme="minorEastAsia" w:hAnsiTheme="minorEastAsia" w:cstheme="minorEastAsia" w:hint="eastAsia"/>
                <w:color w:val="000000"/>
                <w:kern w:val="0"/>
                <w:sz w:val="18"/>
                <w:szCs w:val="18"/>
              </w:rPr>
              <w:t>2</w:t>
            </w:r>
            <w:r>
              <w:rPr>
                <w:rFonts w:asciiTheme="minorEastAsia" w:eastAsiaTheme="minorEastAsia" w:hAnsiTheme="minorEastAsia" w:cstheme="minorEastAsia" w:hint="eastAsia"/>
                <w:color w:val="000000"/>
                <w:kern w:val="0"/>
                <w:sz w:val="18"/>
                <w:szCs w:val="18"/>
              </w:rPr>
              <w:t>级</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6.</w:t>
            </w:r>
            <w:r>
              <w:rPr>
                <w:rFonts w:asciiTheme="minorEastAsia" w:eastAsiaTheme="minorEastAsia" w:hAnsiTheme="minorEastAsia" w:cstheme="minorEastAsia" w:hint="eastAsia"/>
                <w:color w:val="000000"/>
                <w:kern w:val="0"/>
                <w:sz w:val="18"/>
                <w:szCs w:val="18"/>
              </w:rPr>
              <w:t>显示界面：</w:t>
            </w:r>
            <w:r>
              <w:rPr>
                <w:rFonts w:asciiTheme="minorEastAsia" w:eastAsiaTheme="minorEastAsia" w:hAnsiTheme="minorEastAsia" w:cstheme="minorEastAsia" w:hint="eastAsia"/>
                <w:color w:val="000000"/>
                <w:kern w:val="0"/>
                <w:sz w:val="18"/>
                <w:szCs w:val="18"/>
              </w:rPr>
              <w:t>128</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64</w:t>
            </w:r>
            <w:r>
              <w:rPr>
                <w:rFonts w:asciiTheme="minorEastAsia" w:eastAsiaTheme="minorEastAsia" w:hAnsiTheme="minorEastAsia" w:cstheme="minorEastAsia" w:hint="eastAsia"/>
                <w:color w:val="000000"/>
                <w:kern w:val="0"/>
                <w:sz w:val="18"/>
                <w:szCs w:val="18"/>
              </w:rPr>
              <w:t>点阵</w:t>
            </w:r>
            <w:r>
              <w:rPr>
                <w:rFonts w:asciiTheme="minorEastAsia" w:eastAsiaTheme="minorEastAsia" w:hAnsiTheme="minorEastAsia" w:cstheme="minorEastAsia" w:hint="eastAsia"/>
                <w:color w:val="000000"/>
                <w:kern w:val="0"/>
                <w:sz w:val="18"/>
                <w:szCs w:val="18"/>
              </w:rPr>
              <w:t>OLED</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7.</w:t>
            </w:r>
            <w:r>
              <w:rPr>
                <w:rFonts w:asciiTheme="minorEastAsia" w:eastAsiaTheme="minorEastAsia" w:hAnsiTheme="minorEastAsia" w:cstheme="minorEastAsia" w:hint="eastAsia"/>
                <w:color w:val="000000"/>
                <w:kern w:val="0"/>
                <w:sz w:val="18"/>
                <w:szCs w:val="18"/>
              </w:rPr>
              <w:t>无线通讯：</w:t>
            </w: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路</w:t>
            </w:r>
            <w:r>
              <w:rPr>
                <w:rFonts w:asciiTheme="minorEastAsia" w:eastAsiaTheme="minorEastAsia" w:hAnsiTheme="minorEastAsia" w:cstheme="minorEastAsia" w:hint="eastAsia"/>
                <w:color w:val="000000"/>
                <w:kern w:val="0"/>
                <w:sz w:val="18"/>
                <w:szCs w:val="18"/>
              </w:rPr>
              <w:t>NB-IOT</w:t>
            </w:r>
            <w:r>
              <w:rPr>
                <w:rFonts w:asciiTheme="minorEastAsia" w:eastAsiaTheme="minorEastAsia" w:hAnsiTheme="minorEastAsia" w:cstheme="minorEastAsia" w:hint="eastAsia"/>
                <w:color w:val="000000"/>
                <w:kern w:val="0"/>
                <w:sz w:val="18"/>
                <w:szCs w:val="18"/>
              </w:rPr>
              <w:t>，发射功率</w:t>
            </w:r>
            <w:r>
              <w:rPr>
                <w:rFonts w:asciiTheme="minorEastAsia" w:eastAsiaTheme="minorEastAsia" w:hAnsiTheme="minorEastAsia" w:cstheme="minorEastAsia" w:hint="eastAsia"/>
                <w:color w:val="000000"/>
                <w:kern w:val="0"/>
                <w:sz w:val="18"/>
                <w:szCs w:val="18"/>
              </w:rPr>
              <w:t>+17dBm</w:t>
            </w:r>
            <w:r>
              <w:rPr>
                <w:rFonts w:asciiTheme="minorEastAsia" w:eastAsiaTheme="minorEastAsia" w:hAnsiTheme="minorEastAsia" w:cstheme="minorEastAsia" w:hint="eastAsia"/>
                <w:color w:val="000000"/>
                <w:kern w:val="0"/>
                <w:sz w:val="18"/>
                <w:szCs w:val="18"/>
              </w:rPr>
              <w:t>，最高</w:t>
            </w:r>
            <w:r>
              <w:rPr>
                <w:rFonts w:asciiTheme="minorEastAsia" w:eastAsiaTheme="minorEastAsia" w:hAnsiTheme="minorEastAsia" w:cstheme="minorEastAsia" w:hint="eastAsia"/>
                <w:color w:val="000000"/>
                <w:kern w:val="0"/>
                <w:sz w:val="18"/>
                <w:szCs w:val="18"/>
              </w:rPr>
              <w:t>+20dBm</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8.</w:t>
            </w:r>
            <w:r>
              <w:rPr>
                <w:rFonts w:asciiTheme="minorEastAsia" w:eastAsiaTheme="minorEastAsia" w:hAnsiTheme="minorEastAsia" w:cstheme="minorEastAsia" w:hint="eastAsia"/>
                <w:color w:val="000000"/>
                <w:kern w:val="0"/>
                <w:sz w:val="18"/>
                <w:szCs w:val="18"/>
              </w:rPr>
              <w:t>工作频率：</w:t>
            </w:r>
            <w:r>
              <w:rPr>
                <w:rFonts w:asciiTheme="minorEastAsia" w:eastAsiaTheme="minorEastAsia" w:hAnsiTheme="minorEastAsia" w:cstheme="minorEastAsia" w:hint="eastAsia"/>
                <w:color w:val="000000"/>
                <w:kern w:val="0"/>
                <w:sz w:val="18"/>
                <w:szCs w:val="18"/>
              </w:rPr>
              <w:t xml:space="preserve">470 ~510MHz ( </w:t>
            </w:r>
            <w:r>
              <w:rPr>
                <w:rFonts w:asciiTheme="minorEastAsia" w:eastAsiaTheme="minorEastAsia" w:hAnsiTheme="minorEastAsia" w:cstheme="minorEastAsia" w:hint="eastAsia"/>
                <w:color w:val="000000"/>
                <w:kern w:val="0"/>
                <w:sz w:val="18"/>
                <w:szCs w:val="18"/>
              </w:rPr>
              <w:t>多频段可选）</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9.</w:t>
            </w:r>
            <w:r>
              <w:rPr>
                <w:rFonts w:asciiTheme="minorEastAsia" w:eastAsiaTheme="minorEastAsia" w:hAnsiTheme="minorEastAsia" w:cstheme="minorEastAsia" w:hint="eastAsia"/>
                <w:color w:val="000000"/>
                <w:kern w:val="0"/>
                <w:sz w:val="18"/>
                <w:szCs w:val="18"/>
              </w:rPr>
              <w:t>天线增益：</w:t>
            </w:r>
            <w:r>
              <w:rPr>
                <w:rFonts w:asciiTheme="minorEastAsia" w:eastAsiaTheme="minorEastAsia" w:hAnsiTheme="minorEastAsia" w:cstheme="minorEastAsia" w:hint="eastAsia"/>
                <w:color w:val="000000"/>
                <w:kern w:val="0"/>
                <w:sz w:val="18"/>
                <w:szCs w:val="18"/>
              </w:rPr>
              <w:t>-5dBi</w:t>
            </w:r>
            <w:r>
              <w:rPr>
                <w:rFonts w:asciiTheme="minorEastAsia" w:eastAsiaTheme="minorEastAsia" w:hAnsiTheme="minorEastAsia" w:cstheme="minorEastAsia" w:hint="eastAsia"/>
                <w:color w:val="000000"/>
                <w:kern w:val="0"/>
                <w:sz w:val="18"/>
                <w:szCs w:val="18"/>
              </w:rPr>
              <w:t>（可选其他增益天线），</w:t>
            </w:r>
            <w:r>
              <w:rPr>
                <w:rFonts w:asciiTheme="minorEastAsia" w:eastAsiaTheme="minorEastAsia" w:hAnsiTheme="minorEastAsia" w:cstheme="minorEastAsia" w:hint="eastAsia"/>
                <w:color w:val="000000"/>
                <w:kern w:val="0"/>
                <w:sz w:val="18"/>
                <w:szCs w:val="18"/>
              </w:rPr>
              <w:t>MMCX</w:t>
            </w:r>
            <w:r>
              <w:rPr>
                <w:rFonts w:asciiTheme="minorEastAsia" w:eastAsiaTheme="minorEastAsia" w:hAnsiTheme="minorEastAsia" w:cstheme="minorEastAsia" w:hint="eastAsia"/>
                <w:color w:val="000000"/>
                <w:kern w:val="0"/>
                <w:sz w:val="18"/>
                <w:szCs w:val="18"/>
              </w:rPr>
              <w:t>接口</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10.</w:t>
            </w:r>
            <w:r>
              <w:rPr>
                <w:rFonts w:asciiTheme="minorEastAsia" w:eastAsiaTheme="minorEastAsia" w:hAnsiTheme="minorEastAsia" w:cstheme="minorEastAsia" w:hint="eastAsia"/>
                <w:color w:val="000000"/>
                <w:kern w:val="0"/>
                <w:sz w:val="18"/>
                <w:szCs w:val="18"/>
              </w:rPr>
              <w:t>通信速率：</w:t>
            </w:r>
            <w:r>
              <w:rPr>
                <w:rFonts w:asciiTheme="minorEastAsia" w:eastAsiaTheme="minorEastAsia" w:hAnsiTheme="minorEastAsia" w:cstheme="minorEastAsia" w:hint="eastAsia"/>
                <w:color w:val="000000"/>
                <w:kern w:val="0"/>
                <w:sz w:val="18"/>
                <w:szCs w:val="18"/>
              </w:rPr>
              <w:t>250bps~5.4kbps @125kHz</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11.</w:t>
            </w:r>
            <w:r>
              <w:rPr>
                <w:rFonts w:asciiTheme="minorEastAsia" w:eastAsiaTheme="minorEastAsia" w:hAnsiTheme="minorEastAsia" w:cstheme="minorEastAsia" w:hint="eastAsia"/>
                <w:color w:val="000000"/>
                <w:kern w:val="0"/>
                <w:sz w:val="18"/>
                <w:szCs w:val="18"/>
              </w:rPr>
              <w:t>接收灵敏度：</w:t>
            </w:r>
            <w:r>
              <w:rPr>
                <w:rFonts w:asciiTheme="minorEastAsia" w:eastAsiaTheme="minorEastAsia" w:hAnsiTheme="minorEastAsia" w:cstheme="minorEastAsia" w:hint="eastAsia"/>
                <w:color w:val="000000"/>
                <w:kern w:val="0"/>
                <w:sz w:val="18"/>
                <w:szCs w:val="18"/>
              </w:rPr>
              <w:t>SF7</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 xml:space="preserve"> -116dBm,  SF12 </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 xml:space="preserve"> -138dBm</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12.</w:t>
            </w:r>
            <w:r>
              <w:rPr>
                <w:rFonts w:asciiTheme="minorEastAsia" w:eastAsiaTheme="minorEastAsia" w:hAnsiTheme="minorEastAsia" w:cstheme="minorEastAsia" w:hint="eastAsia"/>
                <w:color w:val="000000"/>
                <w:kern w:val="0"/>
                <w:sz w:val="18"/>
                <w:szCs w:val="18"/>
              </w:rPr>
              <w:t>组网协议：支持</w:t>
            </w:r>
            <w:r>
              <w:rPr>
                <w:rFonts w:asciiTheme="minorEastAsia" w:eastAsiaTheme="minorEastAsia" w:hAnsiTheme="minorEastAsia" w:cstheme="minorEastAsia" w:hint="eastAsia"/>
                <w:color w:val="000000"/>
                <w:kern w:val="0"/>
                <w:sz w:val="18"/>
                <w:szCs w:val="18"/>
              </w:rPr>
              <w:t>NB-IOT</w:t>
            </w:r>
            <w:r>
              <w:rPr>
                <w:rFonts w:asciiTheme="minorEastAsia" w:eastAsiaTheme="minorEastAsia" w:hAnsiTheme="minorEastAsia" w:cstheme="minorEastAsia" w:hint="eastAsia"/>
                <w:color w:val="000000"/>
                <w:kern w:val="0"/>
                <w:sz w:val="18"/>
                <w:szCs w:val="18"/>
              </w:rPr>
              <w:t>协议</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13.</w:t>
            </w:r>
            <w:r>
              <w:rPr>
                <w:rFonts w:asciiTheme="minorEastAsia" w:eastAsiaTheme="minorEastAsia" w:hAnsiTheme="minorEastAsia" w:cstheme="minorEastAsia" w:hint="eastAsia"/>
                <w:color w:val="000000"/>
                <w:kern w:val="0"/>
                <w:sz w:val="18"/>
                <w:szCs w:val="18"/>
              </w:rPr>
              <w:t>有线通信：</w:t>
            </w: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路</w:t>
            </w:r>
            <w:r>
              <w:rPr>
                <w:rFonts w:asciiTheme="minorEastAsia" w:eastAsiaTheme="minorEastAsia" w:hAnsiTheme="minorEastAsia" w:cstheme="minorEastAsia" w:hint="eastAsia"/>
                <w:color w:val="000000"/>
                <w:kern w:val="0"/>
                <w:sz w:val="18"/>
                <w:szCs w:val="18"/>
              </w:rPr>
              <w:t>RS-485/Modbus-RTU</w:t>
            </w:r>
            <w:r>
              <w:rPr>
                <w:rFonts w:asciiTheme="minorEastAsia" w:eastAsiaTheme="minorEastAsia" w:hAnsiTheme="minorEastAsia" w:cstheme="minorEastAsia" w:hint="eastAsia"/>
                <w:color w:val="000000"/>
                <w:kern w:val="0"/>
                <w:sz w:val="18"/>
                <w:szCs w:val="18"/>
              </w:rPr>
              <w:t>，支持波特率</w:t>
            </w:r>
            <w:r>
              <w:rPr>
                <w:rFonts w:asciiTheme="minorEastAsia" w:eastAsiaTheme="minorEastAsia" w:hAnsiTheme="minorEastAsia" w:cstheme="minorEastAsia" w:hint="eastAsia"/>
                <w:color w:val="000000"/>
                <w:kern w:val="0"/>
                <w:sz w:val="18"/>
                <w:szCs w:val="18"/>
              </w:rPr>
              <w:t>1200bps~9600bps</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14.</w:t>
            </w:r>
            <w:r>
              <w:rPr>
                <w:rFonts w:asciiTheme="minorEastAsia" w:eastAsiaTheme="minorEastAsia" w:hAnsiTheme="minorEastAsia" w:cstheme="minorEastAsia" w:hint="eastAsia"/>
                <w:color w:val="000000"/>
                <w:kern w:val="0"/>
                <w:sz w:val="18"/>
                <w:szCs w:val="18"/>
              </w:rPr>
              <w:t>工作温度：</w:t>
            </w:r>
            <w:r>
              <w:rPr>
                <w:rFonts w:asciiTheme="minorEastAsia" w:eastAsiaTheme="minorEastAsia" w:hAnsiTheme="minorEastAsia" w:cstheme="minorEastAsia" w:hint="eastAsia"/>
                <w:color w:val="000000"/>
                <w:kern w:val="0"/>
                <w:sz w:val="18"/>
                <w:szCs w:val="18"/>
              </w:rPr>
              <w:t>-20</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~70</w:t>
            </w:r>
            <w:r>
              <w:rPr>
                <w:rFonts w:asciiTheme="minorEastAsia" w:eastAsiaTheme="minorEastAsia" w:hAnsiTheme="minorEastAsia" w:cstheme="minorEastAsia" w:hint="eastAsia"/>
                <w:color w:val="000000"/>
                <w:kern w:val="0"/>
                <w:sz w:val="18"/>
                <w:szCs w:val="18"/>
              </w:rPr>
              <w:t>℃</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15.</w:t>
            </w:r>
            <w:r>
              <w:rPr>
                <w:rFonts w:asciiTheme="minorEastAsia" w:eastAsiaTheme="minorEastAsia" w:hAnsiTheme="minorEastAsia" w:cstheme="minorEastAsia" w:hint="eastAsia"/>
                <w:color w:val="000000"/>
                <w:kern w:val="0"/>
                <w:sz w:val="18"/>
                <w:szCs w:val="18"/>
              </w:rPr>
              <w:t>机械尺寸：</w:t>
            </w:r>
            <w:r>
              <w:rPr>
                <w:rFonts w:asciiTheme="minorEastAsia" w:eastAsiaTheme="minorEastAsia" w:hAnsiTheme="minorEastAsia" w:cstheme="minorEastAsia" w:hint="eastAsia"/>
                <w:color w:val="000000"/>
                <w:kern w:val="0"/>
                <w:sz w:val="18"/>
                <w:szCs w:val="18"/>
              </w:rPr>
              <w:t>90.5</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35.6mm</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60.7 L</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W</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H</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16.</w:t>
            </w:r>
            <w:r>
              <w:rPr>
                <w:rFonts w:asciiTheme="minorEastAsia" w:eastAsiaTheme="minorEastAsia" w:hAnsiTheme="minorEastAsia" w:cstheme="minorEastAsia" w:hint="eastAsia"/>
                <w:color w:val="000000"/>
                <w:kern w:val="0"/>
                <w:sz w:val="18"/>
                <w:szCs w:val="18"/>
              </w:rPr>
              <w:t>安装方式：</w:t>
            </w:r>
            <w:r>
              <w:rPr>
                <w:rFonts w:asciiTheme="minorEastAsia" w:eastAsiaTheme="minorEastAsia" w:hAnsiTheme="minorEastAsia" w:cstheme="minorEastAsia" w:hint="eastAsia"/>
                <w:color w:val="000000"/>
                <w:kern w:val="0"/>
                <w:sz w:val="18"/>
                <w:szCs w:val="18"/>
              </w:rPr>
              <w:t xml:space="preserve">DIN TS35/7.5 </w:t>
            </w:r>
            <w:r>
              <w:rPr>
                <w:rFonts w:asciiTheme="minorEastAsia" w:eastAsiaTheme="minorEastAsia" w:hAnsiTheme="minorEastAsia" w:cstheme="minorEastAsia" w:hint="eastAsia"/>
                <w:color w:val="000000"/>
                <w:kern w:val="0"/>
                <w:sz w:val="18"/>
                <w:szCs w:val="18"/>
              </w:rPr>
              <w:t>标准导轨安装，宽度</w:t>
            </w:r>
            <w:r>
              <w:rPr>
                <w:rFonts w:asciiTheme="minorEastAsia" w:eastAsiaTheme="minorEastAsia" w:hAnsiTheme="minorEastAsia" w:cstheme="minorEastAsia" w:hint="eastAsia"/>
                <w:color w:val="000000"/>
                <w:kern w:val="0"/>
                <w:sz w:val="18"/>
                <w:szCs w:val="18"/>
              </w:rPr>
              <w:t>2P</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17.OLED</w:t>
            </w:r>
            <w:r>
              <w:rPr>
                <w:rFonts w:asciiTheme="minorEastAsia" w:eastAsiaTheme="minorEastAsia" w:hAnsiTheme="minorEastAsia" w:cstheme="minorEastAsia" w:hint="eastAsia"/>
                <w:color w:val="000000"/>
                <w:kern w:val="0"/>
                <w:sz w:val="18"/>
                <w:szCs w:val="18"/>
              </w:rPr>
              <w:t>显示，电能参数显示，</w:t>
            </w:r>
            <w:proofErr w:type="spellStart"/>
            <w:r>
              <w:rPr>
                <w:rFonts w:asciiTheme="minorEastAsia" w:eastAsiaTheme="minorEastAsia" w:hAnsiTheme="minorEastAsia" w:cstheme="minorEastAsia" w:hint="eastAsia"/>
                <w:color w:val="000000"/>
                <w:kern w:val="0"/>
                <w:sz w:val="18"/>
                <w:szCs w:val="18"/>
              </w:rPr>
              <w:t>LoRa</w:t>
            </w:r>
            <w:proofErr w:type="spellEnd"/>
            <w:r>
              <w:rPr>
                <w:rFonts w:asciiTheme="minorEastAsia" w:eastAsiaTheme="minorEastAsia" w:hAnsiTheme="minorEastAsia" w:cstheme="minorEastAsia" w:hint="eastAsia"/>
                <w:color w:val="000000"/>
                <w:kern w:val="0"/>
                <w:sz w:val="18"/>
                <w:szCs w:val="18"/>
              </w:rPr>
              <w:t>网络参数显示</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18.</w:t>
            </w:r>
            <w:r>
              <w:rPr>
                <w:rFonts w:asciiTheme="minorEastAsia" w:eastAsiaTheme="minorEastAsia" w:hAnsiTheme="minorEastAsia" w:cstheme="minorEastAsia" w:hint="eastAsia"/>
                <w:color w:val="000000"/>
                <w:kern w:val="0"/>
                <w:sz w:val="18"/>
                <w:szCs w:val="18"/>
              </w:rPr>
              <w:t>两个按键用于</w:t>
            </w:r>
            <w:r>
              <w:rPr>
                <w:rFonts w:asciiTheme="minorEastAsia" w:eastAsiaTheme="minorEastAsia" w:hAnsiTheme="minorEastAsia" w:cstheme="minorEastAsia" w:hint="eastAsia"/>
                <w:color w:val="000000"/>
                <w:kern w:val="0"/>
                <w:sz w:val="18"/>
                <w:szCs w:val="18"/>
              </w:rPr>
              <w:t>本地测量数据查询，</w:t>
            </w:r>
            <w:r>
              <w:rPr>
                <w:rFonts w:asciiTheme="minorEastAsia" w:eastAsiaTheme="minorEastAsia" w:hAnsiTheme="minorEastAsia" w:cstheme="minorEastAsia" w:hint="eastAsia"/>
                <w:color w:val="000000"/>
                <w:kern w:val="0"/>
                <w:sz w:val="18"/>
                <w:szCs w:val="18"/>
              </w:rPr>
              <w:t xml:space="preserve">Modbus </w:t>
            </w:r>
            <w:r>
              <w:rPr>
                <w:rFonts w:asciiTheme="minorEastAsia" w:eastAsiaTheme="minorEastAsia" w:hAnsiTheme="minorEastAsia" w:cstheme="minorEastAsia" w:hint="eastAsia"/>
                <w:color w:val="000000"/>
                <w:kern w:val="0"/>
                <w:sz w:val="18"/>
                <w:szCs w:val="18"/>
              </w:rPr>
              <w:t>地址修改</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19.</w:t>
            </w:r>
            <w:proofErr w:type="gramStart"/>
            <w:r>
              <w:rPr>
                <w:rFonts w:asciiTheme="minorEastAsia" w:eastAsiaTheme="minorEastAsia" w:hAnsiTheme="minorEastAsia" w:cstheme="minorEastAsia" w:hint="eastAsia"/>
                <w:color w:val="000000"/>
                <w:kern w:val="0"/>
                <w:sz w:val="18"/>
                <w:szCs w:val="18"/>
              </w:rPr>
              <w:t>标配</w:t>
            </w: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路</w:t>
            </w:r>
            <w:proofErr w:type="gramEnd"/>
            <w:r>
              <w:rPr>
                <w:rFonts w:asciiTheme="minorEastAsia" w:eastAsiaTheme="minorEastAsia" w:hAnsiTheme="minorEastAsia" w:cstheme="minorEastAsia" w:hint="eastAsia"/>
                <w:color w:val="000000"/>
                <w:kern w:val="0"/>
                <w:sz w:val="18"/>
                <w:szCs w:val="18"/>
              </w:rPr>
              <w:t>RS485/Modbus</w:t>
            </w:r>
            <w:r>
              <w:rPr>
                <w:rFonts w:asciiTheme="minorEastAsia" w:eastAsiaTheme="minorEastAsia" w:hAnsiTheme="minorEastAsia" w:cstheme="minorEastAsia" w:hint="eastAsia"/>
                <w:color w:val="000000"/>
                <w:kern w:val="0"/>
                <w:sz w:val="18"/>
                <w:szCs w:val="18"/>
              </w:rPr>
              <w:t>通讯功能</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20.</w:t>
            </w:r>
            <w:proofErr w:type="gramStart"/>
            <w:r>
              <w:rPr>
                <w:rFonts w:asciiTheme="minorEastAsia" w:eastAsiaTheme="minorEastAsia" w:hAnsiTheme="minorEastAsia" w:cstheme="minorEastAsia" w:hint="eastAsia"/>
                <w:color w:val="000000"/>
                <w:kern w:val="0"/>
                <w:sz w:val="18"/>
                <w:szCs w:val="18"/>
              </w:rPr>
              <w:t>标配</w:t>
            </w: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路</w:t>
            </w:r>
            <w:proofErr w:type="gramEnd"/>
            <w:r>
              <w:rPr>
                <w:rFonts w:asciiTheme="minorEastAsia" w:eastAsiaTheme="minorEastAsia" w:hAnsiTheme="minorEastAsia" w:cstheme="minorEastAsia" w:hint="eastAsia"/>
                <w:color w:val="000000"/>
                <w:kern w:val="0"/>
                <w:sz w:val="18"/>
                <w:szCs w:val="18"/>
              </w:rPr>
              <w:t>电度脉冲输出</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21.</w:t>
            </w:r>
            <w:r>
              <w:rPr>
                <w:rFonts w:asciiTheme="minorEastAsia" w:eastAsiaTheme="minorEastAsia" w:hAnsiTheme="minorEastAsia" w:cstheme="minorEastAsia" w:hint="eastAsia"/>
                <w:color w:val="000000"/>
                <w:kern w:val="0"/>
                <w:sz w:val="18"/>
                <w:szCs w:val="18"/>
              </w:rPr>
              <w:t>交流电压、电流报警阀值可编程</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22.</w:t>
            </w:r>
            <w:r>
              <w:rPr>
                <w:rFonts w:asciiTheme="minorEastAsia" w:eastAsiaTheme="minorEastAsia" w:hAnsiTheme="minorEastAsia" w:cstheme="minorEastAsia" w:hint="eastAsia"/>
                <w:color w:val="000000"/>
                <w:kern w:val="0"/>
                <w:sz w:val="18"/>
                <w:szCs w:val="18"/>
              </w:rPr>
              <w:t>内部集成继电器，可无线远程切断负载电源</w:t>
            </w: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套</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23.DIN TS35/7.5</w:t>
            </w:r>
            <w:r>
              <w:rPr>
                <w:rFonts w:asciiTheme="minorEastAsia" w:eastAsiaTheme="minorEastAsia" w:hAnsiTheme="minorEastAsia" w:cstheme="minorEastAsia" w:hint="eastAsia"/>
                <w:color w:val="000000"/>
                <w:kern w:val="0"/>
                <w:sz w:val="18"/>
                <w:szCs w:val="18"/>
              </w:rPr>
              <w:t>安装标准</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24.</w:t>
            </w:r>
            <w:r>
              <w:rPr>
                <w:rFonts w:asciiTheme="minorEastAsia" w:eastAsiaTheme="minorEastAsia" w:hAnsiTheme="minorEastAsia" w:cstheme="minorEastAsia" w:hint="eastAsia"/>
                <w:color w:val="000000"/>
                <w:kern w:val="0"/>
                <w:sz w:val="18"/>
                <w:szCs w:val="18"/>
              </w:rPr>
              <w:t>满足中国电信物联网</w:t>
            </w:r>
            <w:r>
              <w:rPr>
                <w:rFonts w:asciiTheme="minorEastAsia" w:eastAsiaTheme="minorEastAsia" w:hAnsiTheme="minorEastAsia" w:cstheme="minorEastAsia" w:hint="eastAsia"/>
                <w:color w:val="000000"/>
                <w:kern w:val="0"/>
                <w:sz w:val="18"/>
                <w:szCs w:val="18"/>
              </w:rPr>
              <w:t>NB-IOT</w:t>
            </w:r>
            <w:r>
              <w:rPr>
                <w:rFonts w:asciiTheme="minorEastAsia" w:eastAsiaTheme="minorEastAsia" w:hAnsiTheme="minorEastAsia" w:cstheme="minorEastAsia" w:hint="eastAsia"/>
                <w:color w:val="000000"/>
                <w:kern w:val="0"/>
                <w:sz w:val="18"/>
                <w:szCs w:val="18"/>
              </w:rPr>
              <w:t>互联互通兼容认证（以便响应国家</w:t>
            </w:r>
            <w:r>
              <w:rPr>
                <w:rFonts w:asciiTheme="minorEastAsia" w:eastAsiaTheme="minorEastAsia" w:hAnsiTheme="minorEastAsia" w:cstheme="minorEastAsia" w:hint="eastAsia"/>
                <w:color w:val="000000"/>
                <w:kern w:val="0"/>
                <w:sz w:val="18"/>
                <w:szCs w:val="18"/>
              </w:rPr>
              <w:t>NB-IOT</w:t>
            </w:r>
            <w:r>
              <w:rPr>
                <w:rFonts w:asciiTheme="minorEastAsia" w:eastAsiaTheme="minorEastAsia" w:hAnsiTheme="minorEastAsia" w:cstheme="minorEastAsia" w:hint="eastAsia"/>
                <w:color w:val="000000"/>
                <w:kern w:val="0"/>
                <w:sz w:val="18"/>
                <w:szCs w:val="18"/>
              </w:rPr>
              <w:t>改造需求），有功计量等级</w:t>
            </w:r>
            <w:r>
              <w:rPr>
                <w:rFonts w:asciiTheme="minorEastAsia" w:eastAsiaTheme="minorEastAsia" w:hAnsiTheme="minorEastAsia" w:cstheme="minorEastAsia" w:hint="eastAsia"/>
                <w:color w:val="000000"/>
                <w:kern w:val="0"/>
                <w:sz w:val="18"/>
                <w:szCs w:val="18"/>
              </w:rPr>
              <w:t xml:space="preserve"> 2</w:t>
            </w:r>
            <w:r>
              <w:rPr>
                <w:rFonts w:asciiTheme="minorEastAsia" w:eastAsiaTheme="minorEastAsia" w:hAnsiTheme="minorEastAsia" w:cstheme="minorEastAsia" w:hint="eastAsia"/>
                <w:color w:val="000000"/>
                <w:kern w:val="0"/>
                <w:sz w:val="18"/>
                <w:szCs w:val="18"/>
              </w:rPr>
              <w:t>级</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提供权威计量检测机构检验报告</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CMA</w:t>
            </w:r>
            <w:r>
              <w:rPr>
                <w:rFonts w:asciiTheme="minorEastAsia" w:eastAsiaTheme="minorEastAsia" w:hAnsiTheme="minorEastAsia" w:cstheme="minorEastAsia" w:hint="eastAsia"/>
                <w:color w:val="000000"/>
                <w:kern w:val="0"/>
                <w:sz w:val="18"/>
                <w:szCs w:val="18"/>
              </w:rPr>
              <w:t>检验报告证书。</w:t>
            </w:r>
          </w:p>
          <w:p w:rsidR="00A31C2D" w:rsidRDefault="00EC0EE3">
            <w:pPr>
              <w:pStyle w:val="1"/>
              <w:ind w:firstLineChars="0" w:firstLine="0"/>
            </w:pPr>
            <w:r>
              <w:rPr>
                <w:rFonts w:asciiTheme="minorEastAsia" w:eastAsiaTheme="minorEastAsia" w:hAnsiTheme="minorEastAsia" w:cstheme="minorEastAsia" w:hint="eastAsia"/>
                <w:color w:val="000000"/>
                <w:kern w:val="0"/>
                <w:sz w:val="18"/>
                <w:szCs w:val="18"/>
              </w:rPr>
              <w:t>25.</w:t>
            </w:r>
            <w:r>
              <w:rPr>
                <w:rFonts w:asciiTheme="minorEastAsia" w:eastAsiaTheme="minorEastAsia" w:hAnsiTheme="minorEastAsia" w:cstheme="minorEastAsia" w:hint="eastAsia"/>
                <w:color w:val="000000"/>
                <w:kern w:val="0"/>
                <w:sz w:val="18"/>
                <w:szCs w:val="18"/>
              </w:rPr>
              <w:t>教学案例：基于区块链技术食品追踪系统案例</w:t>
            </w:r>
            <w:r>
              <w:rPr>
                <w:rFonts w:hint="eastAsia"/>
              </w:rPr>
              <w:t>。</w:t>
            </w:r>
          </w:p>
          <w:p w:rsidR="00A31C2D" w:rsidRDefault="00EC0EE3">
            <w:pPr>
              <w:pStyle w:val="1"/>
              <w:ind w:firstLineChars="0" w:firstLine="0"/>
            </w:pPr>
            <w:r>
              <w:rPr>
                <w:rFonts w:asciiTheme="minorEastAsia" w:eastAsiaTheme="minorEastAsia" w:hAnsiTheme="minorEastAsia" w:cstheme="minorEastAsia" w:hint="eastAsia"/>
                <w:color w:val="000000"/>
                <w:kern w:val="0"/>
                <w:sz w:val="18"/>
                <w:szCs w:val="18"/>
              </w:rPr>
              <w:t>26.</w:t>
            </w:r>
            <w:r>
              <w:rPr>
                <w:rFonts w:asciiTheme="minorEastAsia" w:eastAsiaTheme="minorEastAsia" w:hAnsiTheme="minorEastAsia" w:cstheme="minorEastAsia" w:hint="eastAsia"/>
                <w:color w:val="000000"/>
                <w:kern w:val="0"/>
                <w:sz w:val="18"/>
                <w:szCs w:val="18"/>
              </w:rPr>
              <w:t>具有温度、湿度、光照度等</w:t>
            </w:r>
            <w:r>
              <w:rPr>
                <w:rFonts w:asciiTheme="minorEastAsia" w:eastAsiaTheme="minorEastAsia" w:hAnsiTheme="minorEastAsia" w:cstheme="minorEastAsia" w:hint="eastAsia"/>
                <w:color w:val="000000"/>
                <w:kern w:val="0"/>
                <w:sz w:val="18"/>
                <w:szCs w:val="18"/>
              </w:rPr>
              <w:t>8</w:t>
            </w:r>
            <w:r>
              <w:rPr>
                <w:rFonts w:asciiTheme="minorEastAsia" w:eastAsiaTheme="minorEastAsia" w:hAnsiTheme="minorEastAsia" w:cstheme="minorEastAsia" w:hint="eastAsia"/>
                <w:color w:val="000000"/>
                <w:kern w:val="0"/>
                <w:sz w:val="18"/>
                <w:szCs w:val="18"/>
              </w:rPr>
              <w:t>个智能传感信息接口和信息采集器；与</w:t>
            </w:r>
            <w:proofErr w:type="spellStart"/>
            <w:r>
              <w:rPr>
                <w:rFonts w:asciiTheme="minorEastAsia" w:eastAsiaTheme="minorEastAsia" w:hAnsiTheme="minorEastAsia" w:cstheme="minorEastAsia" w:hint="eastAsia"/>
                <w:color w:val="000000"/>
                <w:kern w:val="0"/>
                <w:sz w:val="18"/>
                <w:szCs w:val="18"/>
              </w:rPr>
              <w:t>Blockchain+Go</w:t>
            </w:r>
            <w:proofErr w:type="spellEnd"/>
            <w:r>
              <w:rPr>
                <w:rFonts w:asciiTheme="minorEastAsia" w:eastAsiaTheme="minorEastAsia" w:hAnsiTheme="minorEastAsia" w:cstheme="minorEastAsia" w:hint="eastAsia"/>
                <w:color w:val="000000"/>
                <w:kern w:val="0"/>
                <w:sz w:val="18"/>
                <w:szCs w:val="18"/>
              </w:rPr>
              <w:t>创新开发实训平台可达到无缝衔接。硬件架构</w:t>
            </w:r>
            <w:r>
              <w:rPr>
                <w:rFonts w:asciiTheme="minorEastAsia" w:eastAsiaTheme="minorEastAsia" w:hAnsiTheme="minorEastAsia" w:cstheme="minorEastAsia" w:hint="eastAsia"/>
                <w:color w:val="000000"/>
                <w:kern w:val="0"/>
                <w:sz w:val="18"/>
                <w:szCs w:val="18"/>
              </w:rPr>
              <w:t>I5+4G+</w:t>
            </w:r>
            <w:r>
              <w:rPr>
                <w:rFonts w:asciiTheme="minorEastAsia" w:eastAsiaTheme="minorEastAsia" w:hAnsiTheme="minorEastAsia" w:cstheme="minorEastAsia" w:hint="eastAsia"/>
                <w:color w:val="000000"/>
                <w:kern w:val="0"/>
                <w:sz w:val="18"/>
                <w:szCs w:val="18"/>
              </w:rPr>
              <w:lastRenderedPageBreak/>
              <w:t>固态</w:t>
            </w:r>
            <w:r>
              <w:rPr>
                <w:rFonts w:asciiTheme="minorEastAsia" w:eastAsiaTheme="minorEastAsia" w:hAnsiTheme="minorEastAsia" w:cstheme="minorEastAsia" w:hint="eastAsia"/>
                <w:color w:val="000000"/>
                <w:kern w:val="0"/>
                <w:sz w:val="18"/>
                <w:szCs w:val="18"/>
              </w:rPr>
              <w:t>。</w:t>
            </w:r>
          </w:p>
        </w:tc>
        <w:tc>
          <w:tcPr>
            <w:tcW w:w="426"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w:t>
            </w:r>
          </w:p>
        </w:tc>
        <w:tc>
          <w:tcPr>
            <w:tcW w:w="425"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A31C2D">
            <w:pPr>
              <w:widowControl/>
              <w:jc w:val="center"/>
              <w:textAlignment w:val="center"/>
              <w:rPr>
                <w:rFonts w:asciiTheme="minorEastAsia" w:hAnsiTheme="minorEastAsia" w:cs="宋体"/>
                <w:kern w:val="0"/>
                <w:szCs w:val="21"/>
              </w:rPr>
            </w:pPr>
          </w:p>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A31C2D">
            <w:pPr>
              <w:widowControl/>
              <w:rPr>
                <w:rFonts w:asciiTheme="minorEastAsia" w:hAnsiTheme="minorEastAsia"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31C2D" w:rsidRDefault="00A31C2D">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tcPr>
          <w:p w:rsidR="00A31C2D" w:rsidRDefault="00A31C2D">
            <w:pPr>
              <w:widowControl/>
              <w:jc w:val="left"/>
              <w:rPr>
                <w:rFonts w:asciiTheme="minorEastAsia" w:hAnsiTheme="minorEastAsia" w:cs="宋体"/>
                <w:kern w:val="0"/>
                <w:szCs w:val="21"/>
              </w:rPr>
            </w:pPr>
          </w:p>
        </w:tc>
      </w:tr>
      <w:tr w:rsidR="00A31C2D">
        <w:trPr>
          <w:trHeight w:val="343"/>
        </w:trPr>
        <w:tc>
          <w:tcPr>
            <w:tcW w:w="426" w:type="dxa"/>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3</w:t>
            </w:r>
          </w:p>
        </w:tc>
        <w:tc>
          <w:tcPr>
            <w:tcW w:w="1701"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theme="minorEastAsia" w:hint="eastAsia"/>
                <w:color w:val="000000"/>
                <w:kern w:val="0"/>
                <w:szCs w:val="21"/>
              </w:rPr>
              <w:t>区块链显示器终端</w:t>
            </w:r>
          </w:p>
        </w:tc>
        <w:tc>
          <w:tcPr>
            <w:tcW w:w="3969" w:type="dxa"/>
            <w:tcBorders>
              <w:top w:val="nil"/>
              <w:left w:val="nil"/>
              <w:bottom w:val="single" w:sz="4" w:space="0" w:color="auto"/>
              <w:right w:val="single" w:sz="4" w:space="0" w:color="auto"/>
            </w:tcBorders>
            <w:shd w:val="clear" w:color="auto" w:fill="auto"/>
          </w:tcPr>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屏幕尺寸：</w:t>
            </w:r>
            <w:r>
              <w:rPr>
                <w:rFonts w:asciiTheme="minorEastAsia" w:eastAsiaTheme="minorEastAsia" w:hAnsiTheme="minorEastAsia" w:cstheme="minorEastAsia" w:hint="eastAsia"/>
                <w:color w:val="000000"/>
                <w:kern w:val="0"/>
                <w:sz w:val="18"/>
                <w:szCs w:val="18"/>
              </w:rPr>
              <w:t xml:space="preserve"> 23.8</w:t>
            </w:r>
            <w:r>
              <w:rPr>
                <w:rFonts w:asciiTheme="minorEastAsia" w:eastAsiaTheme="minorEastAsia" w:hAnsiTheme="minorEastAsia" w:cstheme="minorEastAsia" w:hint="eastAsia"/>
                <w:color w:val="000000"/>
                <w:kern w:val="0"/>
                <w:sz w:val="18"/>
                <w:szCs w:val="18"/>
              </w:rPr>
              <w:t>英寸</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最佳分辨率：</w:t>
            </w:r>
            <w:r>
              <w:rPr>
                <w:rFonts w:asciiTheme="minorEastAsia" w:eastAsiaTheme="minorEastAsia" w:hAnsiTheme="minorEastAsia" w:cstheme="minorEastAsia" w:hint="eastAsia"/>
                <w:color w:val="000000"/>
                <w:kern w:val="0"/>
                <w:sz w:val="18"/>
                <w:szCs w:val="18"/>
              </w:rPr>
              <w:t xml:space="preserve"> 1920x1080</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1080P</w:t>
            </w:r>
            <w:r>
              <w:rPr>
                <w:rFonts w:asciiTheme="minorEastAsia" w:eastAsiaTheme="minorEastAsia" w:hAnsiTheme="minorEastAsia" w:cstheme="minorEastAsia" w:hint="eastAsia"/>
                <w:color w:val="000000"/>
                <w:kern w:val="0"/>
                <w:sz w:val="18"/>
                <w:szCs w:val="18"/>
              </w:rPr>
              <w:t>（全高清）</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屏幕比例：</w:t>
            </w:r>
            <w:r>
              <w:rPr>
                <w:rFonts w:asciiTheme="minorEastAsia" w:eastAsiaTheme="minorEastAsia" w:hAnsiTheme="minorEastAsia" w:cstheme="minorEastAsia" w:hint="eastAsia"/>
                <w:color w:val="000000"/>
                <w:kern w:val="0"/>
                <w:sz w:val="18"/>
                <w:szCs w:val="18"/>
              </w:rPr>
              <w:t>16:9</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面板类型：</w:t>
            </w:r>
            <w:r>
              <w:rPr>
                <w:rFonts w:asciiTheme="minorEastAsia" w:eastAsiaTheme="minorEastAsia" w:hAnsiTheme="minorEastAsia" w:cstheme="minorEastAsia" w:hint="eastAsia"/>
                <w:color w:val="000000"/>
                <w:kern w:val="0"/>
                <w:sz w:val="18"/>
                <w:szCs w:val="18"/>
              </w:rPr>
              <w:t>IPS</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LED</w:t>
            </w:r>
            <w:r>
              <w:rPr>
                <w:rFonts w:asciiTheme="minorEastAsia" w:eastAsiaTheme="minorEastAsia" w:hAnsiTheme="minorEastAsia" w:cstheme="minorEastAsia" w:hint="eastAsia"/>
                <w:color w:val="000000"/>
                <w:kern w:val="0"/>
                <w:sz w:val="18"/>
                <w:szCs w:val="18"/>
              </w:rPr>
              <w:t>背光</w:t>
            </w:r>
          </w:p>
        </w:tc>
        <w:tc>
          <w:tcPr>
            <w:tcW w:w="426"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w:t>
            </w:r>
          </w:p>
        </w:tc>
        <w:tc>
          <w:tcPr>
            <w:tcW w:w="425"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A31C2D">
            <w:pPr>
              <w:widowControl/>
              <w:rPr>
                <w:rFonts w:asciiTheme="minorEastAsia" w:hAnsiTheme="minorEastAsia"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31C2D" w:rsidRDefault="00A31C2D">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tcPr>
          <w:p w:rsidR="00A31C2D" w:rsidRDefault="00A31C2D">
            <w:pPr>
              <w:widowControl/>
              <w:jc w:val="left"/>
              <w:rPr>
                <w:rFonts w:asciiTheme="minorEastAsia" w:hAnsiTheme="minorEastAsia" w:cs="宋体"/>
                <w:kern w:val="0"/>
                <w:szCs w:val="21"/>
              </w:rPr>
            </w:pPr>
          </w:p>
        </w:tc>
      </w:tr>
      <w:tr w:rsidR="00A31C2D">
        <w:trPr>
          <w:trHeight w:val="343"/>
        </w:trPr>
        <w:tc>
          <w:tcPr>
            <w:tcW w:w="426" w:type="dxa"/>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701"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proofErr w:type="spellStart"/>
            <w:r>
              <w:rPr>
                <w:rFonts w:asciiTheme="minorEastAsia" w:hAnsiTheme="minorEastAsia" w:cstheme="minorEastAsia" w:hint="eastAsia"/>
                <w:color w:val="000000"/>
                <w:kern w:val="0"/>
                <w:szCs w:val="21"/>
              </w:rPr>
              <w:t>Blockchain+Go</w:t>
            </w:r>
            <w:proofErr w:type="spellEnd"/>
            <w:r>
              <w:rPr>
                <w:rFonts w:asciiTheme="minorEastAsia" w:hAnsiTheme="minorEastAsia" w:cstheme="minorEastAsia" w:hint="eastAsia"/>
                <w:color w:val="000000"/>
                <w:kern w:val="0"/>
                <w:szCs w:val="21"/>
              </w:rPr>
              <w:t>创新开发实训平台</w:t>
            </w:r>
          </w:p>
        </w:tc>
        <w:tc>
          <w:tcPr>
            <w:tcW w:w="3969" w:type="dxa"/>
            <w:tcBorders>
              <w:top w:val="nil"/>
              <w:left w:val="nil"/>
              <w:bottom w:val="single" w:sz="4" w:space="0" w:color="auto"/>
              <w:right w:val="single" w:sz="4" w:space="0" w:color="auto"/>
            </w:tcBorders>
            <w:shd w:val="clear" w:color="auto" w:fill="auto"/>
          </w:tcPr>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系统：</w:t>
            </w:r>
            <w:r>
              <w:rPr>
                <w:rFonts w:asciiTheme="minorEastAsia" w:eastAsiaTheme="minorEastAsia" w:hAnsiTheme="minorEastAsia" w:cstheme="minorEastAsia" w:hint="eastAsia"/>
                <w:color w:val="000000"/>
                <w:kern w:val="0"/>
                <w:sz w:val="18"/>
                <w:szCs w:val="18"/>
              </w:rPr>
              <w:t>Linux Ubuntu 16.04</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环境：</w:t>
            </w:r>
            <w:proofErr w:type="spellStart"/>
            <w:r>
              <w:rPr>
                <w:rFonts w:asciiTheme="minorEastAsia" w:eastAsiaTheme="minorEastAsia" w:hAnsiTheme="minorEastAsia" w:cstheme="minorEastAsia" w:hint="eastAsia"/>
                <w:color w:val="000000"/>
                <w:kern w:val="0"/>
                <w:sz w:val="18"/>
                <w:szCs w:val="18"/>
              </w:rPr>
              <w:t>Golang</w:t>
            </w:r>
            <w:proofErr w:type="spellEnd"/>
            <w:r>
              <w:rPr>
                <w:rFonts w:asciiTheme="minorEastAsia" w:eastAsiaTheme="minorEastAsia" w:hAnsiTheme="minorEastAsia" w:cstheme="minorEastAsia" w:hint="eastAsia"/>
                <w:color w:val="000000"/>
                <w:kern w:val="0"/>
                <w:sz w:val="18"/>
                <w:szCs w:val="18"/>
              </w:rPr>
              <w:t xml:space="preserve"> 1.10 </w:t>
            </w:r>
            <w:r>
              <w:rPr>
                <w:rFonts w:asciiTheme="minorEastAsia" w:eastAsiaTheme="minorEastAsia" w:hAnsiTheme="minorEastAsia" w:cstheme="minorEastAsia" w:hint="eastAsia"/>
                <w:color w:val="000000"/>
                <w:kern w:val="0"/>
                <w:sz w:val="18"/>
                <w:szCs w:val="18"/>
              </w:rPr>
              <w:t>以及上</w:t>
            </w:r>
            <w:r>
              <w:rPr>
                <w:rFonts w:asciiTheme="minorEastAsia" w:eastAsiaTheme="minorEastAsia" w:hAnsiTheme="minorEastAsia" w:cstheme="minorEastAsia" w:hint="eastAsia"/>
                <w:color w:val="000000"/>
                <w:kern w:val="0"/>
                <w:sz w:val="18"/>
                <w:szCs w:val="18"/>
              </w:rPr>
              <w:t xml:space="preserve"> Fabric v1.2.1 </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后端：</w:t>
            </w:r>
            <w:r>
              <w:rPr>
                <w:rFonts w:asciiTheme="minorEastAsia" w:eastAsiaTheme="minorEastAsia" w:hAnsiTheme="minorEastAsia" w:cstheme="minorEastAsia" w:hint="eastAsia"/>
                <w:color w:val="000000"/>
                <w:kern w:val="0"/>
                <w:sz w:val="18"/>
                <w:szCs w:val="18"/>
              </w:rPr>
              <w:t xml:space="preserve">Node.js </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数据库：</w:t>
            </w:r>
            <w:proofErr w:type="spellStart"/>
            <w:r>
              <w:rPr>
                <w:rFonts w:asciiTheme="minorEastAsia" w:eastAsiaTheme="minorEastAsia" w:hAnsiTheme="minorEastAsia" w:cstheme="minorEastAsia" w:hint="eastAsia"/>
                <w:color w:val="000000"/>
                <w:kern w:val="0"/>
                <w:sz w:val="18"/>
                <w:szCs w:val="18"/>
              </w:rPr>
              <w:t>MongoDB</w:t>
            </w:r>
            <w:proofErr w:type="spellEnd"/>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平台采用</w:t>
            </w:r>
            <w:r>
              <w:rPr>
                <w:rFonts w:asciiTheme="minorEastAsia" w:eastAsiaTheme="minorEastAsia" w:hAnsiTheme="minorEastAsia" w:cstheme="minorEastAsia" w:hint="eastAsia"/>
                <w:color w:val="000000"/>
                <w:kern w:val="0"/>
                <w:sz w:val="18"/>
                <w:szCs w:val="18"/>
              </w:rPr>
              <w:t xml:space="preserve"> B/S </w:t>
            </w:r>
            <w:r>
              <w:rPr>
                <w:rFonts w:asciiTheme="minorEastAsia" w:eastAsiaTheme="minorEastAsia" w:hAnsiTheme="minorEastAsia" w:cstheme="minorEastAsia" w:hint="eastAsia"/>
                <w:color w:val="000000"/>
                <w:kern w:val="0"/>
                <w:sz w:val="18"/>
                <w:szCs w:val="18"/>
              </w:rPr>
              <w:t>结构，方便管理人员和用户在任何地方通过</w:t>
            </w:r>
            <w:r>
              <w:rPr>
                <w:rFonts w:asciiTheme="minorEastAsia" w:eastAsiaTheme="minorEastAsia" w:hAnsiTheme="minorEastAsia" w:cstheme="minorEastAsia" w:hint="eastAsia"/>
                <w:color w:val="000000"/>
                <w:kern w:val="0"/>
                <w:sz w:val="18"/>
                <w:szCs w:val="18"/>
              </w:rPr>
              <w:t xml:space="preserve"> PC </w:t>
            </w:r>
            <w:r>
              <w:rPr>
                <w:rFonts w:asciiTheme="minorEastAsia" w:eastAsiaTheme="minorEastAsia" w:hAnsiTheme="minorEastAsia" w:cstheme="minorEastAsia" w:hint="eastAsia"/>
                <w:color w:val="000000"/>
                <w:kern w:val="0"/>
                <w:sz w:val="18"/>
                <w:szCs w:val="18"/>
              </w:rPr>
              <w:t>上网便可对平台内容进行管理和功能操作；</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用户权限管理：可为不同管理员分配各自的权限，实现资源合理配置。统一客户管理：客户信息管理；可为不同级别的客户定制产品统一运维管理：提供终端软件管理；设备运行状态查询；接警中心管理；升级日志管理以及设备故障管理。</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前端：</w:t>
            </w:r>
            <w:r>
              <w:rPr>
                <w:rFonts w:asciiTheme="minorEastAsia" w:eastAsiaTheme="minorEastAsia" w:hAnsiTheme="minorEastAsia" w:cstheme="minorEastAsia" w:hint="eastAsia"/>
                <w:color w:val="000000"/>
                <w:kern w:val="0"/>
                <w:sz w:val="18"/>
                <w:szCs w:val="18"/>
              </w:rPr>
              <w:t xml:space="preserve">html </w:t>
            </w:r>
            <w:proofErr w:type="spellStart"/>
            <w:r>
              <w:rPr>
                <w:rFonts w:asciiTheme="minorEastAsia" w:eastAsiaTheme="minorEastAsia" w:hAnsiTheme="minorEastAsia" w:cstheme="minorEastAsia" w:hint="eastAsia"/>
                <w:color w:val="000000"/>
                <w:kern w:val="0"/>
                <w:sz w:val="18"/>
                <w:szCs w:val="18"/>
              </w:rPr>
              <w:t>js</w:t>
            </w:r>
            <w:proofErr w:type="spellEnd"/>
            <w:r>
              <w:rPr>
                <w:rFonts w:asciiTheme="minorEastAsia" w:eastAsiaTheme="minorEastAsia" w:hAnsiTheme="minorEastAsia" w:cstheme="minorEastAsia" w:hint="eastAsia"/>
                <w:color w:val="000000"/>
                <w:kern w:val="0"/>
                <w:sz w:val="18"/>
                <w:szCs w:val="18"/>
              </w:rPr>
              <w:t xml:space="preserve"> </w:t>
            </w:r>
            <w:proofErr w:type="spellStart"/>
            <w:r>
              <w:rPr>
                <w:rFonts w:asciiTheme="minorEastAsia" w:eastAsiaTheme="minorEastAsia" w:hAnsiTheme="minorEastAsia" w:cstheme="minorEastAsia" w:hint="eastAsia"/>
                <w:color w:val="000000"/>
                <w:kern w:val="0"/>
                <w:sz w:val="18"/>
                <w:szCs w:val="18"/>
              </w:rPr>
              <w:t>css</w:t>
            </w:r>
            <w:proofErr w:type="spellEnd"/>
            <w:r>
              <w:rPr>
                <w:rFonts w:asciiTheme="minorEastAsia" w:eastAsiaTheme="minorEastAsia" w:hAnsiTheme="minorEastAsia" w:cstheme="minorEastAsia" w:hint="eastAsia"/>
                <w:color w:val="000000"/>
                <w:kern w:val="0"/>
                <w:sz w:val="18"/>
                <w:szCs w:val="18"/>
              </w:rPr>
              <w:t>特色模块：</w:t>
            </w:r>
            <w:r>
              <w:rPr>
                <w:rFonts w:asciiTheme="minorEastAsia" w:eastAsiaTheme="minorEastAsia" w:hAnsiTheme="minorEastAsia" w:cstheme="minorEastAsia" w:hint="eastAsia"/>
                <w:color w:val="000000"/>
                <w:kern w:val="0"/>
                <w:sz w:val="18"/>
                <w:szCs w:val="18"/>
              </w:rPr>
              <w:br/>
              <w:t>1.</w:t>
            </w:r>
            <w:r>
              <w:rPr>
                <w:rFonts w:asciiTheme="minorEastAsia" w:eastAsiaTheme="minorEastAsia" w:hAnsiTheme="minorEastAsia" w:cstheme="minorEastAsia" w:hint="eastAsia"/>
                <w:color w:val="000000"/>
                <w:kern w:val="0"/>
                <w:sz w:val="18"/>
                <w:szCs w:val="18"/>
              </w:rPr>
              <w:t>云端：</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教导处账号（分发账号，管理班</w:t>
            </w:r>
            <w:r>
              <w:rPr>
                <w:rFonts w:asciiTheme="minorEastAsia" w:eastAsiaTheme="minorEastAsia" w:hAnsiTheme="minorEastAsia" w:cstheme="minorEastAsia" w:hint="eastAsia"/>
                <w:color w:val="000000"/>
                <w:kern w:val="0"/>
                <w:sz w:val="18"/>
                <w:szCs w:val="18"/>
              </w:rPr>
              <w:t>级）</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教师账号（查看学生信息，批改作业）、学生账号（做作业）、</w:t>
            </w:r>
            <w:r>
              <w:rPr>
                <w:rFonts w:asciiTheme="minorEastAsia" w:eastAsiaTheme="minorEastAsia" w:hAnsiTheme="minorEastAsia" w:cstheme="minorEastAsia" w:hint="eastAsia"/>
                <w:color w:val="000000"/>
                <w:kern w:val="0"/>
                <w:sz w:val="18"/>
                <w:szCs w:val="18"/>
              </w:rPr>
              <w:br/>
              <w:t>2.</w:t>
            </w:r>
            <w:r>
              <w:rPr>
                <w:rFonts w:asciiTheme="minorEastAsia" w:eastAsiaTheme="minorEastAsia" w:hAnsiTheme="minorEastAsia" w:cstheme="minorEastAsia" w:hint="eastAsia"/>
                <w:color w:val="000000"/>
                <w:kern w:val="0"/>
                <w:sz w:val="18"/>
                <w:szCs w:val="18"/>
              </w:rPr>
              <w:t>教师端：</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查看案例、查看课程、查看班级、查看学生、查看排名、发布作业、批改作业、同步课程、</w:t>
            </w:r>
            <w:r>
              <w:rPr>
                <w:rFonts w:asciiTheme="minorEastAsia" w:eastAsiaTheme="minorEastAsia" w:hAnsiTheme="minorEastAsia" w:cstheme="minorEastAsia" w:hint="eastAsia"/>
                <w:color w:val="000000"/>
                <w:kern w:val="0"/>
                <w:sz w:val="18"/>
                <w:szCs w:val="18"/>
              </w:rPr>
              <w:br/>
              <w:t>3.</w:t>
            </w:r>
            <w:r>
              <w:rPr>
                <w:rFonts w:asciiTheme="minorEastAsia" w:eastAsiaTheme="minorEastAsia" w:hAnsiTheme="minorEastAsia" w:cstheme="minorEastAsia" w:hint="eastAsia"/>
                <w:color w:val="000000"/>
                <w:kern w:val="0"/>
                <w:sz w:val="18"/>
                <w:szCs w:val="18"/>
              </w:rPr>
              <w:t>学生端：</w:t>
            </w:r>
            <w:r>
              <w:rPr>
                <w:rFonts w:asciiTheme="minorEastAsia" w:eastAsiaTheme="minorEastAsia" w:hAnsiTheme="minorEastAsia" w:cstheme="minorEastAsia" w:hint="eastAsia"/>
                <w:color w:val="000000"/>
                <w:kern w:val="0"/>
                <w:sz w:val="18"/>
                <w:szCs w:val="18"/>
              </w:rPr>
              <w:br/>
            </w:r>
            <w:r>
              <w:rPr>
                <w:rFonts w:asciiTheme="minorEastAsia" w:eastAsiaTheme="minorEastAsia" w:hAnsiTheme="minorEastAsia" w:cstheme="minorEastAsia" w:hint="eastAsia"/>
                <w:color w:val="000000"/>
                <w:kern w:val="0"/>
                <w:sz w:val="18"/>
                <w:szCs w:val="18"/>
              </w:rPr>
              <w:t>查看案例、查看课程、查看作业、提交作业、查看排名</w:t>
            </w:r>
            <w:r>
              <w:rPr>
                <w:rFonts w:asciiTheme="minorEastAsia" w:eastAsiaTheme="minorEastAsia" w:hAnsiTheme="minorEastAsia" w:cstheme="minorEastAsia" w:hint="eastAsia"/>
                <w:color w:val="000000"/>
                <w:kern w:val="0"/>
                <w:sz w:val="18"/>
                <w:szCs w:val="18"/>
              </w:rPr>
              <w:t xml:space="preserve"> </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4.</w:t>
            </w:r>
            <w:r>
              <w:rPr>
                <w:rFonts w:asciiTheme="minorEastAsia" w:eastAsiaTheme="minorEastAsia" w:hAnsiTheme="minorEastAsia" w:cstheme="minorEastAsia" w:hint="eastAsia"/>
                <w:color w:val="000000"/>
                <w:kern w:val="0"/>
                <w:sz w:val="18"/>
                <w:szCs w:val="18"/>
              </w:rPr>
              <w:t>配套源代码、程序包、教学资源包如下：</w:t>
            </w:r>
            <w:r>
              <w:rPr>
                <w:rFonts w:asciiTheme="minorEastAsia" w:eastAsiaTheme="minorEastAsia" w:hAnsiTheme="minorEastAsia" w:cstheme="minorEastAsia" w:hint="eastAsia"/>
                <w:color w:val="000000"/>
                <w:kern w:val="0"/>
                <w:sz w:val="18"/>
                <w:szCs w:val="18"/>
              </w:rPr>
              <w:t xml:space="preserve">       </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w:t>
            </w:r>
            <w:proofErr w:type="spellStart"/>
            <w:r>
              <w:rPr>
                <w:rFonts w:asciiTheme="minorEastAsia" w:eastAsiaTheme="minorEastAsia" w:hAnsiTheme="minorEastAsia" w:cstheme="minorEastAsia" w:hint="eastAsia"/>
                <w:color w:val="000000"/>
                <w:kern w:val="0"/>
                <w:sz w:val="18"/>
                <w:szCs w:val="18"/>
              </w:rPr>
              <w:t>Blockchain</w:t>
            </w:r>
            <w:proofErr w:type="spellEnd"/>
            <w:r>
              <w:rPr>
                <w:rFonts w:asciiTheme="minorEastAsia" w:eastAsiaTheme="minorEastAsia" w:hAnsiTheme="minorEastAsia" w:cstheme="minorEastAsia" w:hint="eastAsia"/>
                <w:color w:val="000000"/>
                <w:kern w:val="0"/>
                <w:sz w:val="18"/>
                <w:szCs w:val="18"/>
              </w:rPr>
              <w:t>基础架构应用场景源代码</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w:t>
            </w:r>
            <w:proofErr w:type="spellStart"/>
            <w:r>
              <w:rPr>
                <w:rFonts w:asciiTheme="minorEastAsia" w:eastAsiaTheme="minorEastAsia" w:hAnsiTheme="minorEastAsia" w:cstheme="minorEastAsia" w:hint="eastAsia"/>
                <w:color w:val="000000"/>
                <w:kern w:val="0"/>
                <w:sz w:val="18"/>
                <w:szCs w:val="18"/>
              </w:rPr>
              <w:t>Blockchain</w:t>
            </w:r>
            <w:proofErr w:type="spellEnd"/>
            <w:r>
              <w:rPr>
                <w:rFonts w:asciiTheme="minorEastAsia" w:eastAsiaTheme="minorEastAsia" w:hAnsiTheme="minorEastAsia" w:cstheme="minorEastAsia" w:hint="eastAsia"/>
                <w:color w:val="000000"/>
                <w:kern w:val="0"/>
                <w:sz w:val="18"/>
                <w:szCs w:val="18"/>
              </w:rPr>
              <w:t>基础架构应用场景案例</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区块链应用实</w:t>
            </w:r>
            <w:proofErr w:type="gramStart"/>
            <w:r>
              <w:rPr>
                <w:rFonts w:asciiTheme="minorEastAsia" w:eastAsiaTheme="minorEastAsia" w:hAnsiTheme="minorEastAsia" w:cstheme="minorEastAsia" w:hint="eastAsia"/>
                <w:color w:val="000000"/>
                <w:kern w:val="0"/>
                <w:sz w:val="18"/>
                <w:szCs w:val="18"/>
              </w:rPr>
              <w:t>训指导</w:t>
            </w:r>
            <w:proofErr w:type="gramEnd"/>
            <w:r>
              <w:rPr>
                <w:rFonts w:asciiTheme="minorEastAsia" w:eastAsiaTheme="minorEastAsia" w:hAnsiTheme="minorEastAsia" w:cstheme="minorEastAsia" w:hint="eastAsia"/>
                <w:color w:val="000000"/>
                <w:kern w:val="0"/>
                <w:sz w:val="18"/>
                <w:szCs w:val="18"/>
              </w:rPr>
              <w:t>书</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w:t>
            </w:r>
            <w:proofErr w:type="spellStart"/>
            <w:r>
              <w:rPr>
                <w:rFonts w:asciiTheme="minorEastAsia" w:eastAsiaTheme="minorEastAsia" w:hAnsiTheme="minorEastAsia" w:cstheme="minorEastAsia" w:hint="eastAsia"/>
                <w:color w:val="000000"/>
                <w:kern w:val="0"/>
                <w:sz w:val="18"/>
                <w:szCs w:val="18"/>
              </w:rPr>
              <w:t>Blockchain</w:t>
            </w:r>
            <w:proofErr w:type="spellEnd"/>
            <w:r>
              <w:rPr>
                <w:rFonts w:asciiTheme="minorEastAsia" w:eastAsiaTheme="minorEastAsia" w:hAnsiTheme="minorEastAsia" w:cstheme="minorEastAsia" w:hint="eastAsia"/>
                <w:color w:val="000000"/>
                <w:kern w:val="0"/>
                <w:sz w:val="18"/>
                <w:szCs w:val="18"/>
              </w:rPr>
              <w:t>应用教学案例</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w:t>
            </w:r>
            <w:proofErr w:type="spellStart"/>
            <w:r>
              <w:rPr>
                <w:rFonts w:asciiTheme="minorEastAsia" w:eastAsiaTheme="minorEastAsia" w:hAnsiTheme="minorEastAsia" w:cstheme="minorEastAsia" w:hint="eastAsia"/>
                <w:color w:val="000000"/>
                <w:kern w:val="0"/>
                <w:sz w:val="18"/>
                <w:szCs w:val="18"/>
              </w:rPr>
              <w:t>Blockchain</w:t>
            </w:r>
            <w:proofErr w:type="spellEnd"/>
            <w:r>
              <w:rPr>
                <w:rFonts w:asciiTheme="minorEastAsia" w:eastAsiaTheme="minorEastAsia" w:hAnsiTheme="minorEastAsia" w:cstheme="minorEastAsia" w:hint="eastAsia"/>
                <w:color w:val="000000"/>
                <w:kern w:val="0"/>
                <w:sz w:val="18"/>
                <w:szCs w:val="18"/>
              </w:rPr>
              <w:t>智能调试软件</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w:t>
            </w:r>
            <w:proofErr w:type="spellStart"/>
            <w:r>
              <w:rPr>
                <w:rFonts w:asciiTheme="minorEastAsia" w:eastAsiaTheme="minorEastAsia" w:hAnsiTheme="minorEastAsia" w:cstheme="minorEastAsia" w:hint="eastAsia"/>
                <w:color w:val="000000"/>
                <w:kern w:val="0"/>
                <w:sz w:val="18"/>
                <w:szCs w:val="18"/>
              </w:rPr>
              <w:t>Blockchain</w:t>
            </w:r>
            <w:proofErr w:type="spellEnd"/>
            <w:r>
              <w:rPr>
                <w:rFonts w:asciiTheme="minorEastAsia" w:eastAsiaTheme="minorEastAsia" w:hAnsiTheme="minorEastAsia" w:cstheme="minorEastAsia" w:hint="eastAsia"/>
                <w:color w:val="000000"/>
                <w:kern w:val="0"/>
                <w:sz w:val="18"/>
                <w:szCs w:val="18"/>
              </w:rPr>
              <w:t>开发</w:t>
            </w:r>
            <w:r>
              <w:rPr>
                <w:rFonts w:asciiTheme="minorEastAsia" w:eastAsiaTheme="minorEastAsia" w:hAnsiTheme="minorEastAsia" w:cstheme="minorEastAsia" w:hint="eastAsia"/>
                <w:color w:val="000000"/>
                <w:kern w:val="0"/>
                <w:sz w:val="18"/>
                <w:szCs w:val="18"/>
              </w:rPr>
              <w:t>软件工具</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w:t>
            </w:r>
            <w:proofErr w:type="spellStart"/>
            <w:r>
              <w:rPr>
                <w:rFonts w:asciiTheme="minorEastAsia" w:eastAsiaTheme="minorEastAsia" w:hAnsiTheme="minorEastAsia" w:cstheme="minorEastAsia" w:hint="eastAsia"/>
                <w:color w:val="000000"/>
                <w:kern w:val="0"/>
                <w:sz w:val="18"/>
                <w:szCs w:val="18"/>
              </w:rPr>
              <w:t>Blockchain</w:t>
            </w:r>
            <w:proofErr w:type="spellEnd"/>
            <w:r>
              <w:rPr>
                <w:rFonts w:asciiTheme="minorEastAsia" w:eastAsiaTheme="minorEastAsia" w:hAnsiTheme="minorEastAsia" w:cstheme="minorEastAsia" w:hint="eastAsia"/>
                <w:color w:val="000000"/>
                <w:kern w:val="0"/>
                <w:sz w:val="18"/>
                <w:szCs w:val="18"/>
              </w:rPr>
              <w:t>应用实</w:t>
            </w:r>
            <w:proofErr w:type="gramStart"/>
            <w:r>
              <w:rPr>
                <w:rFonts w:asciiTheme="minorEastAsia" w:eastAsiaTheme="minorEastAsia" w:hAnsiTheme="minorEastAsia" w:cstheme="minorEastAsia" w:hint="eastAsia"/>
                <w:color w:val="000000"/>
                <w:kern w:val="0"/>
                <w:sz w:val="18"/>
                <w:szCs w:val="18"/>
              </w:rPr>
              <w:t>训指导</w:t>
            </w:r>
            <w:proofErr w:type="gramEnd"/>
            <w:r>
              <w:rPr>
                <w:rFonts w:asciiTheme="minorEastAsia" w:eastAsiaTheme="minorEastAsia" w:hAnsiTheme="minorEastAsia" w:cstheme="minorEastAsia" w:hint="eastAsia"/>
                <w:color w:val="000000"/>
                <w:kern w:val="0"/>
                <w:sz w:val="18"/>
                <w:szCs w:val="18"/>
              </w:rPr>
              <w:t>书</w:t>
            </w:r>
          </w:p>
          <w:p w:rsidR="00A31C2D" w:rsidRDefault="00EC0EE3">
            <w:pPr>
              <w:pStyle w:val="1"/>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区块链电子</w:t>
            </w:r>
            <w:proofErr w:type="gramStart"/>
            <w:r>
              <w:rPr>
                <w:rFonts w:asciiTheme="minorEastAsia" w:eastAsiaTheme="minorEastAsia" w:hAnsiTheme="minorEastAsia" w:cstheme="minorEastAsia" w:hint="eastAsia"/>
                <w:color w:val="000000"/>
                <w:kern w:val="0"/>
                <w:sz w:val="18"/>
                <w:szCs w:val="18"/>
              </w:rPr>
              <w:t>档</w:t>
            </w:r>
            <w:proofErr w:type="gramEnd"/>
            <w:r>
              <w:rPr>
                <w:rFonts w:asciiTheme="minorEastAsia" w:eastAsiaTheme="minorEastAsia" w:hAnsiTheme="minorEastAsia" w:cstheme="minorEastAsia" w:hint="eastAsia"/>
                <w:color w:val="000000"/>
                <w:kern w:val="0"/>
                <w:sz w:val="18"/>
                <w:szCs w:val="18"/>
              </w:rPr>
              <w:t>开发资料</w:t>
            </w:r>
          </w:p>
        </w:tc>
        <w:tc>
          <w:tcPr>
            <w:tcW w:w="426"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1</w:t>
            </w:r>
          </w:p>
        </w:tc>
        <w:tc>
          <w:tcPr>
            <w:tcW w:w="425"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A31C2D">
            <w:pPr>
              <w:widowControl/>
              <w:rPr>
                <w:rFonts w:asciiTheme="minorEastAsia" w:hAnsiTheme="minorEastAsia"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31C2D" w:rsidRDefault="00A31C2D">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tcPr>
          <w:p w:rsidR="00A31C2D" w:rsidRDefault="00A31C2D">
            <w:pPr>
              <w:widowControl/>
              <w:jc w:val="left"/>
              <w:rPr>
                <w:rFonts w:asciiTheme="minorEastAsia" w:hAnsiTheme="minorEastAsia" w:cs="宋体"/>
                <w:kern w:val="0"/>
                <w:szCs w:val="21"/>
              </w:rPr>
            </w:pPr>
          </w:p>
        </w:tc>
      </w:tr>
      <w:tr w:rsidR="00A31C2D">
        <w:trPr>
          <w:trHeight w:val="343"/>
        </w:trPr>
        <w:tc>
          <w:tcPr>
            <w:tcW w:w="426" w:type="dxa"/>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701"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rPr>
                <w:rFonts w:asciiTheme="minorEastAsia" w:hAnsiTheme="minorEastAsia" w:cs="宋体"/>
                <w:kern w:val="0"/>
                <w:szCs w:val="21"/>
              </w:rPr>
            </w:pPr>
            <w:r>
              <w:rPr>
                <w:rFonts w:asciiTheme="minorEastAsia" w:hAnsiTheme="minorEastAsia" w:cstheme="minorEastAsia" w:hint="eastAsia"/>
                <w:color w:val="000000"/>
                <w:kern w:val="0"/>
                <w:szCs w:val="21"/>
              </w:rPr>
              <w:t>素材采集</w:t>
            </w: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系统</w:t>
            </w:r>
          </w:p>
        </w:tc>
        <w:tc>
          <w:tcPr>
            <w:tcW w:w="3969" w:type="dxa"/>
            <w:tcBorders>
              <w:top w:val="nil"/>
              <w:left w:val="nil"/>
              <w:bottom w:val="single" w:sz="4" w:space="0" w:color="auto"/>
              <w:right w:val="single" w:sz="4" w:space="0" w:color="auto"/>
            </w:tcBorders>
            <w:shd w:val="clear" w:color="auto" w:fill="auto"/>
          </w:tcPr>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EOS 5D Mark IV</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EF24-105mm f/4L IS USM</w:t>
            </w:r>
            <w:r>
              <w:rPr>
                <w:rFonts w:asciiTheme="minorEastAsia" w:eastAsiaTheme="minorEastAsia" w:hAnsiTheme="minorEastAsia" w:cstheme="minorEastAsia" w:hint="eastAsia"/>
                <w:color w:val="000000"/>
                <w:kern w:val="0"/>
                <w:sz w:val="18"/>
                <w:szCs w:val="18"/>
              </w:rPr>
              <w:t>镜头）</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传感器类型：</w:t>
            </w:r>
            <w:r>
              <w:rPr>
                <w:rFonts w:asciiTheme="minorEastAsia" w:eastAsiaTheme="minorEastAsia" w:hAnsiTheme="minorEastAsia" w:cstheme="minorEastAsia" w:hint="eastAsia"/>
                <w:color w:val="000000"/>
                <w:kern w:val="0"/>
                <w:sz w:val="18"/>
                <w:szCs w:val="18"/>
              </w:rPr>
              <w:t>CMOS</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高清摄像：</w:t>
            </w:r>
            <w:r>
              <w:rPr>
                <w:rFonts w:asciiTheme="minorEastAsia" w:eastAsiaTheme="minorEastAsia" w:hAnsiTheme="minorEastAsia" w:cstheme="minorEastAsia" w:hint="eastAsia"/>
                <w:color w:val="000000"/>
                <w:kern w:val="0"/>
                <w:sz w:val="18"/>
                <w:szCs w:val="18"/>
              </w:rPr>
              <w:t>4K</w:t>
            </w:r>
            <w:r>
              <w:rPr>
                <w:rFonts w:asciiTheme="minorEastAsia" w:eastAsiaTheme="minorEastAsia" w:hAnsiTheme="minorEastAsia" w:cstheme="minorEastAsia" w:hint="eastAsia"/>
                <w:color w:val="000000"/>
                <w:kern w:val="0"/>
                <w:sz w:val="18"/>
                <w:szCs w:val="18"/>
              </w:rPr>
              <w:t>超高清视频</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液晶屏像素：约</w:t>
            </w:r>
            <w:r>
              <w:rPr>
                <w:rFonts w:asciiTheme="minorEastAsia" w:eastAsiaTheme="minorEastAsia" w:hAnsiTheme="minorEastAsia" w:cstheme="minorEastAsia" w:hint="eastAsia"/>
                <w:color w:val="000000"/>
                <w:kern w:val="0"/>
                <w:sz w:val="18"/>
                <w:szCs w:val="18"/>
              </w:rPr>
              <w:t>162</w:t>
            </w:r>
            <w:r>
              <w:rPr>
                <w:rFonts w:asciiTheme="minorEastAsia" w:eastAsiaTheme="minorEastAsia" w:hAnsiTheme="minorEastAsia" w:cstheme="minorEastAsia" w:hint="eastAsia"/>
                <w:color w:val="000000"/>
                <w:kern w:val="0"/>
                <w:sz w:val="18"/>
                <w:szCs w:val="18"/>
              </w:rPr>
              <w:t>万点</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液晶屏类型：触摸屏</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镜头参数：滤镜直径</w:t>
            </w:r>
            <w:r>
              <w:rPr>
                <w:rFonts w:asciiTheme="minorEastAsia" w:eastAsiaTheme="minorEastAsia" w:hAnsiTheme="minorEastAsia" w:cstheme="minorEastAsia" w:hint="eastAsia"/>
                <w:color w:val="000000"/>
                <w:kern w:val="0"/>
                <w:sz w:val="18"/>
                <w:szCs w:val="18"/>
              </w:rPr>
              <w:t>77</w:t>
            </w:r>
            <w:r>
              <w:rPr>
                <w:rFonts w:asciiTheme="minorEastAsia" w:eastAsiaTheme="minorEastAsia" w:hAnsiTheme="minorEastAsia" w:cstheme="minorEastAsia" w:hint="eastAsia"/>
                <w:color w:val="000000"/>
                <w:kern w:val="0"/>
                <w:sz w:val="18"/>
                <w:szCs w:val="18"/>
              </w:rPr>
              <w:t>毫米</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lastRenderedPageBreak/>
              <w:t>最大光圈：</w:t>
            </w:r>
            <w:r>
              <w:rPr>
                <w:rFonts w:asciiTheme="minorEastAsia" w:eastAsiaTheme="minorEastAsia" w:hAnsiTheme="minorEastAsia" w:cstheme="minorEastAsia" w:hint="eastAsia"/>
                <w:color w:val="000000"/>
                <w:kern w:val="0"/>
                <w:sz w:val="18"/>
                <w:szCs w:val="18"/>
              </w:rPr>
              <w:t>4</w:t>
            </w:r>
            <w:r>
              <w:rPr>
                <w:rFonts w:asciiTheme="minorEastAsia" w:eastAsiaTheme="minorEastAsia" w:hAnsiTheme="minorEastAsia" w:cstheme="minorEastAsia" w:hint="eastAsia"/>
                <w:color w:val="000000"/>
                <w:kern w:val="0"/>
                <w:sz w:val="18"/>
                <w:szCs w:val="18"/>
              </w:rPr>
              <w:t>毫米</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曝光控制</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场景模式</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肖像；风景；微距；日落；夜景肖像；夜景</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连拍速度：最高约</w:t>
            </w:r>
            <w:r>
              <w:rPr>
                <w:rFonts w:asciiTheme="minorEastAsia" w:eastAsiaTheme="minorEastAsia" w:hAnsiTheme="minorEastAsia" w:cstheme="minorEastAsia" w:hint="eastAsia"/>
                <w:color w:val="000000"/>
                <w:kern w:val="0"/>
                <w:sz w:val="18"/>
                <w:szCs w:val="18"/>
              </w:rPr>
              <w:t>7</w:t>
            </w:r>
            <w:r>
              <w:rPr>
                <w:rFonts w:asciiTheme="minorEastAsia" w:eastAsiaTheme="minorEastAsia" w:hAnsiTheme="minorEastAsia" w:cstheme="minorEastAsia" w:hint="eastAsia"/>
                <w:color w:val="000000"/>
                <w:kern w:val="0"/>
                <w:sz w:val="18"/>
                <w:szCs w:val="18"/>
              </w:rPr>
              <w:t>张</w:t>
            </w:r>
            <w:r>
              <w:rPr>
                <w:rFonts w:asciiTheme="minorEastAsia" w:eastAsiaTheme="minorEastAsia" w:hAnsiTheme="minorEastAsia" w:cstheme="minorEastAsia" w:hint="eastAsia"/>
                <w:color w:val="000000"/>
                <w:kern w:val="0"/>
                <w:sz w:val="18"/>
                <w:szCs w:val="18"/>
              </w:rPr>
              <w:t>/</w:t>
            </w:r>
            <w:r>
              <w:rPr>
                <w:rFonts w:asciiTheme="minorEastAsia" w:eastAsiaTheme="minorEastAsia" w:hAnsiTheme="minorEastAsia" w:cstheme="minorEastAsia" w:hint="eastAsia"/>
                <w:color w:val="000000"/>
                <w:kern w:val="0"/>
                <w:sz w:val="18"/>
                <w:szCs w:val="18"/>
              </w:rPr>
              <w:t>秒</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存储介质：</w:t>
            </w:r>
            <w:r>
              <w:rPr>
                <w:rFonts w:asciiTheme="minorEastAsia" w:eastAsiaTheme="minorEastAsia" w:hAnsiTheme="minorEastAsia" w:cstheme="minorEastAsia" w:hint="eastAsia"/>
                <w:color w:val="000000"/>
                <w:kern w:val="0"/>
                <w:sz w:val="18"/>
                <w:szCs w:val="18"/>
              </w:rPr>
              <w:t>CF</w:t>
            </w:r>
            <w:r>
              <w:rPr>
                <w:rFonts w:asciiTheme="minorEastAsia" w:eastAsiaTheme="minorEastAsia" w:hAnsiTheme="minorEastAsia" w:cstheme="minorEastAsia" w:hint="eastAsia"/>
                <w:color w:val="000000"/>
                <w:kern w:val="0"/>
                <w:sz w:val="18"/>
                <w:szCs w:val="18"/>
              </w:rPr>
              <w:t>卡；</w:t>
            </w:r>
            <w:r>
              <w:rPr>
                <w:rFonts w:asciiTheme="minorEastAsia" w:eastAsiaTheme="minorEastAsia" w:hAnsiTheme="minorEastAsia" w:cstheme="minorEastAsia" w:hint="eastAsia"/>
                <w:color w:val="000000"/>
                <w:kern w:val="0"/>
                <w:sz w:val="18"/>
                <w:szCs w:val="18"/>
              </w:rPr>
              <w:t>SD</w:t>
            </w:r>
            <w:r>
              <w:rPr>
                <w:rFonts w:asciiTheme="minorEastAsia" w:eastAsiaTheme="minorEastAsia" w:hAnsiTheme="minorEastAsia" w:cstheme="minorEastAsia" w:hint="eastAsia"/>
                <w:color w:val="000000"/>
                <w:kern w:val="0"/>
                <w:sz w:val="18"/>
                <w:szCs w:val="18"/>
              </w:rPr>
              <w:t>卡；</w:t>
            </w:r>
            <w:r>
              <w:rPr>
                <w:rFonts w:asciiTheme="minorEastAsia" w:eastAsiaTheme="minorEastAsia" w:hAnsiTheme="minorEastAsia" w:cstheme="minorEastAsia" w:hint="eastAsia"/>
                <w:color w:val="000000"/>
                <w:kern w:val="0"/>
                <w:sz w:val="18"/>
                <w:szCs w:val="18"/>
              </w:rPr>
              <w:t>SDHC</w:t>
            </w:r>
            <w:r>
              <w:rPr>
                <w:rFonts w:asciiTheme="minorEastAsia" w:eastAsiaTheme="minorEastAsia" w:hAnsiTheme="minorEastAsia" w:cstheme="minorEastAsia" w:hint="eastAsia"/>
                <w:color w:val="000000"/>
                <w:kern w:val="0"/>
                <w:sz w:val="18"/>
                <w:szCs w:val="18"/>
              </w:rPr>
              <w:t>卡</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接口参数：支持</w:t>
            </w:r>
            <w:proofErr w:type="spellStart"/>
            <w:r>
              <w:rPr>
                <w:rFonts w:asciiTheme="minorEastAsia" w:eastAsiaTheme="minorEastAsia" w:hAnsiTheme="minorEastAsia" w:cstheme="minorEastAsia" w:hint="eastAsia"/>
                <w:color w:val="000000"/>
                <w:kern w:val="0"/>
                <w:sz w:val="18"/>
                <w:szCs w:val="18"/>
              </w:rPr>
              <w:t>WiFi</w:t>
            </w:r>
            <w:proofErr w:type="spellEnd"/>
            <w:r>
              <w:rPr>
                <w:rFonts w:asciiTheme="minorEastAsia" w:eastAsiaTheme="minorEastAsia" w:hAnsiTheme="minorEastAsia" w:cstheme="minorEastAsia" w:hint="eastAsia"/>
                <w:color w:val="000000"/>
                <w:kern w:val="0"/>
                <w:sz w:val="18"/>
                <w:szCs w:val="18"/>
              </w:rPr>
              <w:t>连接、</w:t>
            </w:r>
            <w:r>
              <w:rPr>
                <w:rFonts w:asciiTheme="minorEastAsia" w:eastAsiaTheme="minorEastAsia" w:hAnsiTheme="minorEastAsia" w:cstheme="minorEastAsia" w:hint="eastAsia"/>
                <w:color w:val="000000"/>
                <w:kern w:val="0"/>
                <w:sz w:val="18"/>
                <w:szCs w:val="18"/>
              </w:rPr>
              <w:t>NFC</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电池型号：</w:t>
            </w:r>
            <w:r>
              <w:rPr>
                <w:rFonts w:asciiTheme="minorEastAsia" w:eastAsiaTheme="minorEastAsia" w:hAnsiTheme="minorEastAsia" w:cstheme="minorEastAsia" w:hint="eastAsia"/>
                <w:color w:val="000000"/>
                <w:kern w:val="0"/>
                <w:sz w:val="18"/>
                <w:szCs w:val="18"/>
              </w:rPr>
              <w:t>E6/E6N</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电池类型可充电</w:t>
            </w:r>
            <w:proofErr w:type="gramStart"/>
            <w:r>
              <w:rPr>
                <w:rFonts w:asciiTheme="minorEastAsia" w:eastAsiaTheme="minorEastAsia" w:hAnsiTheme="minorEastAsia" w:cstheme="minorEastAsia" w:hint="eastAsia"/>
                <w:color w:val="000000"/>
                <w:kern w:val="0"/>
                <w:sz w:val="18"/>
                <w:szCs w:val="18"/>
              </w:rPr>
              <w:t>锂</w:t>
            </w:r>
            <w:proofErr w:type="gramEnd"/>
            <w:r>
              <w:rPr>
                <w:rFonts w:asciiTheme="minorEastAsia" w:eastAsiaTheme="minorEastAsia" w:hAnsiTheme="minorEastAsia" w:cstheme="minorEastAsia" w:hint="eastAsia"/>
                <w:color w:val="000000"/>
                <w:kern w:val="0"/>
                <w:sz w:val="18"/>
                <w:szCs w:val="18"/>
              </w:rPr>
              <w:t>离子电池</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画幅：全画幅</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用途：人像风景拍摄</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配套内存卡：存储卡</w:t>
            </w:r>
            <w:r>
              <w:rPr>
                <w:rFonts w:asciiTheme="minorEastAsia" w:eastAsiaTheme="minorEastAsia" w:hAnsiTheme="minorEastAsia" w:cstheme="minorEastAsia" w:hint="eastAsia"/>
                <w:color w:val="000000"/>
                <w:kern w:val="0"/>
                <w:sz w:val="18"/>
                <w:szCs w:val="18"/>
              </w:rPr>
              <w:t>*1</w:t>
            </w:r>
            <w:r>
              <w:rPr>
                <w:rFonts w:asciiTheme="minorEastAsia" w:eastAsiaTheme="minorEastAsia" w:hAnsiTheme="minorEastAsia" w:cstheme="minorEastAsia" w:hint="eastAsia"/>
                <w:color w:val="000000"/>
                <w:kern w:val="0"/>
                <w:sz w:val="18"/>
                <w:szCs w:val="18"/>
              </w:rPr>
              <w:t>容量</w:t>
            </w:r>
            <w:r>
              <w:rPr>
                <w:rFonts w:asciiTheme="minorEastAsia" w:eastAsiaTheme="minorEastAsia" w:hAnsiTheme="minorEastAsia" w:cstheme="minorEastAsia" w:hint="eastAsia"/>
                <w:color w:val="000000"/>
                <w:kern w:val="0"/>
                <w:sz w:val="18"/>
                <w:szCs w:val="18"/>
              </w:rPr>
              <w:t>:128G</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读取速度</w:t>
            </w:r>
            <w:r>
              <w:rPr>
                <w:rFonts w:asciiTheme="minorEastAsia" w:eastAsiaTheme="minorEastAsia" w:hAnsiTheme="minorEastAsia" w:cstheme="minorEastAsia" w:hint="eastAsia"/>
                <w:color w:val="000000"/>
                <w:kern w:val="0"/>
                <w:sz w:val="18"/>
                <w:szCs w:val="18"/>
              </w:rPr>
              <w:t>:95MB/</w:t>
            </w:r>
            <w:r>
              <w:rPr>
                <w:rFonts w:asciiTheme="minorEastAsia" w:eastAsiaTheme="minorEastAsia" w:hAnsiTheme="minorEastAsia" w:cstheme="minorEastAsia" w:hint="eastAsia"/>
                <w:color w:val="000000"/>
                <w:kern w:val="0"/>
                <w:sz w:val="18"/>
                <w:szCs w:val="18"/>
              </w:rPr>
              <w:t>秒</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写入速度</w:t>
            </w:r>
            <w:r>
              <w:rPr>
                <w:rFonts w:asciiTheme="minorEastAsia" w:eastAsiaTheme="minorEastAsia" w:hAnsiTheme="minorEastAsia" w:cstheme="minorEastAsia" w:hint="eastAsia"/>
                <w:color w:val="000000"/>
                <w:kern w:val="0"/>
                <w:sz w:val="18"/>
                <w:szCs w:val="18"/>
              </w:rPr>
              <w:t>:45MB/</w:t>
            </w:r>
            <w:r>
              <w:rPr>
                <w:rFonts w:asciiTheme="minorEastAsia" w:eastAsiaTheme="minorEastAsia" w:hAnsiTheme="minorEastAsia" w:cstheme="minorEastAsia" w:hint="eastAsia"/>
                <w:color w:val="000000"/>
                <w:kern w:val="0"/>
                <w:sz w:val="18"/>
                <w:szCs w:val="18"/>
              </w:rPr>
              <w:t>秒</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遮光罩</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UV</w:t>
            </w:r>
            <w:r>
              <w:rPr>
                <w:rFonts w:asciiTheme="minorEastAsia" w:eastAsiaTheme="minorEastAsia" w:hAnsiTheme="minorEastAsia" w:cstheme="minorEastAsia" w:hint="eastAsia"/>
                <w:color w:val="000000"/>
                <w:kern w:val="0"/>
                <w:sz w:val="18"/>
                <w:szCs w:val="18"/>
              </w:rPr>
              <w:t>镜</w:t>
            </w:r>
          </w:p>
          <w:p w:rsidR="00A31C2D" w:rsidRDefault="00EC0EE3">
            <w:pPr>
              <w:pStyle w:val="a0"/>
              <w:ind w:firstLineChars="0" w:firstLine="0"/>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相机包</w:t>
            </w:r>
          </w:p>
        </w:tc>
        <w:tc>
          <w:tcPr>
            <w:tcW w:w="426"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lastRenderedPageBreak/>
              <w:t>1</w:t>
            </w:r>
          </w:p>
        </w:tc>
        <w:tc>
          <w:tcPr>
            <w:tcW w:w="425" w:type="dxa"/>
            <w:tcBorders>
              <w:top w:val="nil"/>
              <w:left w:val="nil"/>
              <w:bottom w:val="single" w:sz="4" w:space="0" w:color="auto"/>
              <w:right w:val="single" w:sz="4" w:space="0" w:color="auto"/>
            </w:tcBorders>
            <w:shd w:val="clear" w:color="auto" w:fill="auto"/>
            <w:vAlign w:val="center"/>
          </w:tcPr>
          <w:p w:rsidR="00A31C2D" w:rsidRDefault="00EC0EE3">
            <w:pPr>
              <w:widowControl/>
              <w:jc w:val="center"/>
              <w:textAlignment w:val="center"/>
              <w:rPr>
                <w:rFonts w:asciiTheme="minorEastAsia" w:hAnsiTheme="minorEastAsia" w:cs="宋体"/>
                <w:kern w:val="0"/>
                <w:szCs w:val="21"/>
              </w:rPr>
            </w:pPr>
            <w:r>
              <w:rPr>
                <w:rFonts w:asciiTheme="minorEastAsia" w:hAnsiTheme="minorEastAsia" w:cs="宋体" w:hint="eastAsia"/>
                <w:kern w:val="0"/>
                <w:szCs w:val="21"/>
              </w:rPr>
              <w:t>套</w:t>
            </w:r>
          </w:p>
        </w:tc>
        <w:tc>
          <w:tcPr>
            <w:tcW w:w="709" w:type="dxa"/>
            <w:tcBorders>
              <w:top w:val="nil"/>
              <w:left w:val="nil"/>
              <w:bottom w:val="single" w:sz="4" w:space="0" w:color="auto"/>
              <w:right w:val="single" w:sz="4" w:space="0" w:color="auto"/>
            </w:tcBorders>
            <w:shd w:val="clear" w:color="auto" w:fill="auto"/>
            <w:vAlign w:val="center"/>
          </w:tcPr>
          <w:p w:rsidR="00A31C2D" w:rsidRDefault="00A31C2D">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1C2D" w:rsidRDefault="00A31C2D">
            <w:pPr>
              <w:widowControl/>
              <w:rPr>
                <w:rFonts w:asciiTheme="minorEastAsia" w:hAnsiTheme="minorEastAsia" w:cs="宋体"/>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A31C2D" w:rsidRDefault="00A31C2D">
            <w:pPr>
              <w:widowControl/>
              <w:jc w:val="left"/>
              <w:rPr>
                <w:rFonts w:asciiTheme="minorEastAsia" w:hAnsiTheme="minorEastAsia" w:cs="宋体"/>
                <w:kern w:val="0"/>
                <w:szCs w:val="21"/>
              </w:rPr>
            </w:pPr>
          </w:p>
        </w:tc>
        <w:tc>
          <w:tcPr>
            <w:tcW w:w="1275" w:type="dxa"/>
            <w:tcBorders>
              <w:top w:val="single" w:sz="4" w:space="0" w:color="auto"/>
              <w:left w:val="single" w:sz="4" w:space="0" w:color="auto"/>
              <w:bottom w:val="single" w:sz="4" w:space="0" w:color="auto"/>
              <w:right w:val="single" w:sz="4" w:space="0" w:color="auto"/>
            </w:tcBorders>
          </w:tcPr>
          <w:p w:rsidR="00A31C2D" w:rsidRDefault="00A31C2D">
            <w:pPr>
              <w:widowControl/>
              <w:jc w:val="left"/>
              <w:rPr>
                <w:rFonts w:asciiTheme="minorEastAsia" w:hAnsiTheme="minorEastAsia" w:cs="宋体"/>
                <w:kern w:val="0"/>
                <w:szCs w:val="21"/>
              </w:rPr>
            </w:pPr>
          </w:p>
        </w:tc>
      </w:tr>
      <w:tr w:rsidR="00A31C2D">
        <w:trPr>
          <w:trHeight w:val="343"/>
        </w:trPr>
        <w:tc>
          <w:tcPr>
            <w:tcW w:w="10632" w:type="dxa"/>
            <w:gridSpan w:val="9"/>
            <w:tcBorders>
              <w:top w:val="nil"/>
              <w:left w:val="single" w:sz="4" w:space="0" w:color="auto"/>
              <w:bottom w:val="single" w:sz="4" w:space="0" w:color="auto"/>
              <w:right w:val="single" w:sz="4" w:space="0" w:color="auto"/>
            </w:tcBorders>
            <w:shd w:val="clear" w:color="auto" w:fill="auto"/>
            <w:vAlign w:val="center"/>
          </w:tcPr>
          <w:p w:rsidR="00A31C2D" w:rsidRDefault="00EC0EE3">
            <w:pPr>
              <w:widowControl/>
              <w:jc w:val="left"/>
              <w:rPr>
                <w:rFonts w:asciiTheme="minorEastAsia" w:hAnsiTheme="minorEastAsia" w:cs="宋体"/>
                <w:kern w:val="0"/>
                <w:szCs w:val="21"/>
              </w:rPr>
            </w:pPr>
            <w:r>
              <w:rPr>
                <w:rFonts w:asciiTheme="minorEastAsia" w:hAnsiTheme="minorEastAsia" w:cs="宋体" w:hint="eastAsia"/>
                <w:kern w:val="0"/>
                <w:szCs w:val="21"/>
              </w:rPr>
              <w:lastRenderedPageBreak/>
              <w:t>合计金额（人民币）：</w:t>
            </w:r>
            <w:r>
              <w:rPr>
                <w:rFonts w:asciiTheme="minorEastAsia" w:hAnsiTheme="minorEastAsia" w:cs="宋体" w:hint="eastAsia"/>
                <w:kern w:val="0"/>
                <w:szCs w:val="21"/>
              </w:rPr>
              <w:t xml:space="preserve">                                                        </w:t>
            </w: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w:t>
            </w:r>
          </w:p>
        </w:tc>
      </w:tr>
    </w:tbl>
    <w:p w:rsidR="00A31C2D" w:rsidRDefault="00A31C2D">
      <w:pPr>
        <w:widowControl/>
        <w:suppressAutoHyphens/>
        <w:ind w:left="-540"/>
        <w:rPr>
          <w:rFonts w:ascii="宋体" w:hAnsi="宋体" w:cs="宋体"/>
          <w:kern w:val="1"/>
          <w:sz w:val="24"/>
          <w:szCs w:val="20"/>
        </w:rPr>
      </w:pPr>
    </w:p>
    <w:p w:rsidR="00A31C2D" w:rsidRDefault="00EC0EE3">
      <w:pPr>
        <w:widowControl/>
        <w:suppressAutoHyphens/>
        <w:ind w:left="-540"/>
        <w:rPr>
          <w:kern w:val="1"/>
          <w:szCs w:val="20"/>
        </w:rPr>
      </w:pPr>
      <w:r>
        <w:rPr>
          <w:rFonts w:ascii="宋体" w:hAnsi="宋体" w:cs="宋体" w:hint="eastAsia"/>
          <w:kern w:val="1"/>
          <w:sz w:val="24"/>
          <w:szCs w:val="20"/>
        </w:rPr>
        <w:t>报价商（公章）：</w:t>
      </w:r>
      <w:r>
        <w:rPr>
          <w:rFonts w:ascii="宋体" w:hAnsi="宋体" w:cs="宋体" w:hint="eastAsia"/>
          <w:kern w:val="1"/>
          <w:sz w:val="24"/>
          <w:szCs w:val="20"/>
        </w:rPr>
        <w:t xml:space="preserve">        </w:t>
      </w:r>
    </w:p>
    <w:p w:rsidR="00A31C2D" w:rsidRDefault="00A31C2D">
      <w:pPr>
        <w:widowControl/>
        <w:suppressAutoHyphens/>
        <w:ind w:left="-540"/>
        <w:rPr>
          <w:rFonts w:ascii="宋体" w:hAnsi="宋体" w:cs="宋体"/>
          <w:kern w:val="1"/>
          <w:sz w:val="24"/>
          <w:szCs w:val="20"/>
        </w:rPr>
      </w:pPr>
    </w:p>
    <w:p w:rsidR="00A31C2D" w:rsidRDefault="00EC0EE3">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Pr>
          <w:rFonts w:eastAsiaTheme="minorEastAsia" w:hint="eastAsia"/>
          <w:kern w:val="1"/>
          <w:szCs w:val="20"/>
        </w:rPr>
        <w:t xml:space="preserve">  </w:t>
      </w:r>
      <w:r>
        <w:rPr>
          <w:rFonts w:hint="eastAsia"/>
          <w:kern w:val="1"/>
          <w:szCs w:val="20"/>
        </w:rPr>
        <w:t>开户行：</w:t>
      </w:r>
    </w:p>
    <w:p w:rsidR="00A31C2D" w:rsidRDefault="00A31C2D">
      <w:pPr>
        <w:widowControl/>
        <w:suppressAutoHyphens/>
        <w:ind w:left="-540"/>
        <w:rPr>
          <w:kern w:val="1"/>
          <w:szCs w:val="20"/>
        </w:rPr>
      </w:pPr>
    </w:p>
    <w:p w:rsidR="00A31C2D" w:rsidRDefault="00EC0EE3">
      <w:pPr>
        <w:widowControl/>
        <w:suppressAutoHyphens/>
        <w:ind w:left="-540"/>
        <w:rPr>
          <w:kern w:val="1"/>
          <w:szCs w:val="20"/>
        </w:rPr>
      </w:pPr>
      <w:r>
        <w:rPr>
          <w:rFonts w:ascii="宋体" w:hAnsi="宋体" w:cs="宋体" w:hint="eastAsia"/>
          <w:kern w:val="1"/>
          <w:sz w:val="24"/>
          <w:szCs w:val="20"/>
        </w:rPr>
        <w:t>联系人：</w:t>
      </w:r>
      <w:r>
        <w:rPr>
          <w:rFonts w:ascii="宋体" w:hAnsi="宋体" w:cs="宋体" w:hint="eastAsia"/>
          <w:kern w:val="1"/>
          <w:sz w:val="24"/>
          <w:szCs w:val="20"/>
        </w:rPr>
        <w:t xml:space="preserve">                                   </w:t>
      </w:r>
      <w:r>
        <w:rPr>
          <w:rFonts w:ascii="宋体" w:hAnsi="宋体" w:cs="宋体" w:hint="eastAsia"/>
          <w:kern w:val="1"/>
          <w:sz w:val="24"/>
          <w:szCs w:val="20"/>
        </w:rPr>
        <w:t>电话：</w:t>
      </w:r>
    </w:p>
    <w:p w:rsidR="00A31C2D" w:rsidRDefault="00A31C2D">
      <w:pPr>
        <w:spacing w:line="360" w:lineRule="exact"/>
        <w:rPr>
          <w:rFonts w:ascii="宋体" w:hAnsi="宋体" w:cs="宋体"/>
          <w:sz w:val="24"/>
        </w:rPr>
      </w:pPr>
    </w:p>
    <w:p w:rsidR="00A31C2D" w:rsidRDefault="00A31C2D">
      <w:pPr>
        <w:spacing w:line="360" w:lineRule="exact"/>
        <w:rPr>
          <w:rFonts w:ascii="宋体" w:hAnsi="宋体" w:cs="宋体"/>
          <w:sz w:val="24"/>
        </w:rPr>
      </w:pPr>
    </w:p>
    <w:p w:rsidR="00A31C2D" w:rsidRDefault="00EC0EE3">
      <w:pPr>
        <w:spacing w:line="360" w:lineRule="exact"/>
        <w:rPr>
          <w:rFonts w:ascii="宋体" w:hAnsi="宋体" w:cs="宋体"/>
          <w:sz w:val="24"/>
        </w:rPr>
      </w:pPr>
      <w:r>
        <w:rPr>
          <w:rFonts w:ascii="宋体" w:hAnsi="宋体" w:cs="宋体" w:hint="eastAsia"/>
          <w:b/>
          <w:sz w:val="24"/>
        </w:rPr>
        <w:t>四、要求：（以下要求报价供应商必须满足否则视为无效）</w:t>
      </w:r>
      <w:r>
        <w:rPr>
          <w:rFonts w:ascii="宋体" w:hAnsi="宋体" w:cs="宋体" w:hint="eastAsia"/>
          <w:b/>
          <w:sz w:val="24"/>
        </w:rPr>
        <w:t xml:space="preserve"> </w:t>
      </w:r>
    </w:p>
    <w:p w:rsidR="00A31C2D" w:rsidRDefault="00EC0EE3">
      <w:pPr>
        <w:spacing w:line="360" w:lineRule="exact"/>
        <w:rPr>
          <w:rFonts w:ascii="宋体" w:hAnsi="宋体" w:cs="宋体"/>
          <w:sz w:val="24"/>
        </w:rPr>
      </w:pPr>
      <w:r>
        <w:rPr>
          <w:rFonts w:ascii="宋体" w:hAnsi="宋体" w:cs="宋体" w:hint="eastAsia"/>
          <w:sz w:val="24"/>
        </w:rPr>
        <w:t>1</w:t>
      </w:r>
      <w:r>
        <w:rPr>
          <w:rFonts w:ascii="宋体" w:hAnsi="宋体" w:cs="宋体" w:hint="eastAsia"/>
          <w:sz w:val="24"/>
        </w:rPr>
        <w:t>、资质要求：国内注册（指按国家工商管理有关规定要求注册的）经营范围达到本次采购项目要求，具有独立法人资格的供应商。</w:t>
      </w:r>
    </w:p>
    <w:p w:rsidR="00A31C2D" w:rsidRDefault="00EC0EE3">
      <w:pPr>
        <w:spacing w:line="360" w:lineRule="exact"/>
        <w:rPr>
          <w:rFonts w:ascii="宋体" w:hAnsi="宋体" w:cs="宋体"/>
          <w:sz w:val="24"/>
        </w:rPr>
      </w:pPr>
      <w:r>
        <w:rPr>
          <w:rFonts w:ascii="宋体" w:hAnsi="宋体" w:cs="宋体" w:hint="eastAsia"/>
          <w:sz w:val="24"/>
        </w:rPr>
        <w:t>2</w:t>
      </w:r>
      <w:r>
        <w:rPr>
          <w:rFonts w:ascii="宋体" w:hAnsi="宋体" w:cs="宋体" w:hint="eastAsia"/>
          <w:sz w:val="24"/>
        </w:rPr>
        <w:t>、单位负责人为同一人或者存在直接控股、管理关系的不同供应商，不得参加同一合同项下的采购活动。</w:t>
      </w:r>
    </w:p>
    <w:p w:rsidR="00A31C2D" w:rsidRDefault="00EC0EE3">
      <w:pPr>
        <w:spacing w:line="360" w:lineRule="exact"/>
        <w:rPr>
          <w:rFonts w:ascii="宋体" w:hAnsi="宋体" w:cs="宋体"/>
          <w:sz w:val="24"/>
        </w:rPr>
      </w:pPr>
      <w:r>
        <w:rPr>
          <w:rFonts w:ascii="宋体" w:hAnsi="宋体" w:cs="宋体" w:hint="eastAsia"/>
          <w:sz w:val="24"/>
        </w:rPr>
        <w:t>3</w:t>
      </w:r>
      <w:r>
        <w:rPr>
          <w:rFonts w:ascii="宋体" w:hAnsi="宋体" w:cs="宋体" w:hint="eastAsia"/>
          <w:sz w:val="24"/>
        </w:rPr>
        <w:t>、报价供应商须按上述要求提供符合有关国家标准产品的全新原装正品，所投及所供产品必须等于或高于询价公告参数要求。</w:t>
      </w:r>
    </w:p>
    <w:p w:rsidR="00A31C2D" w:rsidRDefault="00EC0EE3">
      <w:pPr>
        <w:spacing w:line="360" w:lineRule="exact"/>
        <w:rPr>
          <w:rFonts w:ascii="宋体" w:hAnsi="宋体" w:cs="宋体"/>
          <w:sz w:val="24"/>
        </w:rPr>
      </w:pPr>
      <w:r>
        <w:rPr>
          <w:rFonts w:ascii="宋体" w:hAnsi="宋体" w:cs="宋体" w:hint="eastAsia"/>
          <w:sz w:val="24"/>
        </w:rPr>
        <w:t>4</w:t>
      </w:r>
      <w:r>
        <w:rPr>
          <w:rFonts w:ascii="宋体" w:hAnsi="宋体" w:cs="宋体" w:hint="eastAsia"/>
          <w:sz w:val="24"/>
        </w:rPr>
        <w:t>、交货地点：柳州职业技术学院。</w:t>
      </w:r>
    </w:p>
    <w:p w:rsidR="00A31C2D" w:rsidRDefault="00EC0EE3">
      <w:pPr>
        <w:spacing w:line="360" w:lineRule="exact"/>
        <w:rPr>
          <w:rFonts w:ascii="宋体" w:hAnsi="宋体" w:cs="宋体"/>
          <w:sz w:val="24"/>
        </w:rPr>
      </w:pPr>
      <w:r>
        <w:rPr>
          <w:rFonts w:ascii="宋体" w:hAnsi="宋体" w:cs="宋体" w:hint="eastAsia"/>
          <w:sz w:val="24"/>
        </w:rPr>
        <w:t>5</w:t>
      </w:r>
      <w:r>
        <w:rPr>
          <w:rFonts w:ascii="宋体" w:hAnsi="宋体" w:cs="宋体" w:hint="eastAsia"/>
          <w:sz w:val="24"/>
        </w:rPr>
        <w:t>、报价文件包括本报价函（加盖</w:t>
      </w:r>
      <w:proofErr w:type="gramStart"/>
      <w:r>
        <w:rPr>
          <w:rFonts w:ascii="宋体" w:hAnsi="宋体" w:cs="宋体" w:hint="eastAsia"/>
          <w:sz w:val="24"/>
        </w:rPr>
        <w:t>报价商公章），报价商工商</w:t>
      </w:r>
      <w:proofErr w:type="gramEnd"/>
      <w:r>
        <w:rPr>
          <w:rFonts w:ascii="宋体" w:hAnsi="宋体" w:cs="宋体" w:hint="eastAsia"/>
          <w:sz w:val="24"/>
        </w:rPr>
        <w:t>营业执照复印件、税务登记证复印件、法定代表人身份证复印件和委托代理人身份证复印件（委托代理时提供）</w:t>
      </w:r>
    </w:p>
    <w:p w:rsidR="00A31C2D" w:rsidRDefault="00EC0EE3">
      <w:pPr>
        <w:spacing w:line="360" w:lineRule="exact"/>
        <w:rPr>
          <w:rFonts w:ascii="宋体" w:hAnsi="宋体" w:cs="宋体"/>
          <w:sz w:val="24"/>
        </w:rPr>
      </w:pPr>
      <w:r>
        <w:rPr>
          <w:rFonts w:ascii="宋体" w:hAnsi="宋体" w:cs="宋体" w:hint="eastAsia"/>
          <w:sz w:val="24"/>
        </w:rPr>
        <w:t>6</w:t>
      </w:r>
      <w:r>
        <w:rPr>
          <w:rFonts w:ascii="宋体" w:hAnsi="宋体" w:cs="宋体" w:hint="eastAsia"/>
          <w:sz w:val="24"/>
        </w:rPr>
        <w:t>、供应商负责免费送货。</w:t>
      </w:r>
    </w:p>
    <w:p w:rsidR="00A31C2D" w:rsidRDefault="00EC0EE3">
      <w:pPr>
        <w:spacing w:line="360" w:lineRule="exact"/>
        <w:rPr>
          <w:rFonts w:ascii="宋体" w:hAnsi="宋体" w:cs="宋体"/>
          <w:sz w:val="24"/>
        </w:rPr>
      </w:pPr>
      <w:r>
        <w:rPr>
          <w:rFonts w:ascii="宋体" w:hAnsi="宋体" w:cs="宋体" w:hint="eastAsia"/>
          <w:sz w:val="24"/>
        </w:rPr>
        <w:t>7</w:t>
      </w:r>
      <w:r>
        <w:rPr>
          <w:rFonts w:ascii="宋体" w:hAnsi="宋体" w:cs="宋体" w:hint="eastAsia"/>
          <w:sz w:val="24"/>
        </w:rPr>
        <w:t>、本项目无预付款，我</w:t>
      </w:r>
      <w:proofErr w:type="gramStart"/>
      <w:r>
        <w:rPr>
          <w:rFonts w:ascii="宋体" w:hAnsi="宋体" w:cs="宋体" w:hint="eastAsia"/>
          <w:sz w:val="24"/>
        </w:rPr>
        <w:t>校验收</w:t>
      </w:r>
      <w:proofErr w:type="gramEnd"/>
      <w:r>
        <w:rPr>
          <w:rFonts w:ascii="宋体" w:hAnsi="宋体" w:cs="宋体" w:hint="eastAsia"/>
          <w:sz w:val="24"/>
        </w:rPr>
        <w:t>合格、供货方开具发票后</w:t>
      </w:r>
      <w:r>
        <w:rPr>
          <w:rFonts w:ascii="宋体" w:hAnsi="宋体" w:cs="宋体" w:hint="eastAsia"/>
          <w:sz w:val="24"/>
        </w:rPr>
        <w:t>10</w:t>
      </w:r>
      <w:r>
        <w:rPr>
          <w:rFonts w:ascii="宋体" w:hAnsi="宋体" w:cs="宋体" w:hint="eastAsia"/>
          <w:sz w:val="24"/>
        </w:rPr>
        <w:t>个工作日付款。</w:t>
      </w:r>
    </w:p>
    <w:p w:rsidR="00A31C2D" w:rsidRDefault="00EC0EE3">
      <w:pPr>
        <w:spacing w:line="360" w:lineRule="exact"/>
        <w:rPr>
          <w:rFonts w:ascii="宋体" w:hAnsi="宋体" w:cs="宋体"/>
          <w:sz w:val="24"/>
        </w:rPr>
      </w:pPr>
      <w:r>
        <w:rPr>
          <w:rFonts w:ascii="宋体" w:hAnsi="宋体" w:cs="宋体" w:hint="eastAsia"/>
          <w:sz w:val="24"/>
        </w:rPr>
        <w:lastRenderedPageBreak/>
        <w:t>8</w:t>
      </w:r>
      <w:r>
        <w:rPr>
          <w:rFonts w:ascii="宋体" w:hAnsi="宋体" w:cs="宋体" w:hint="eastAsia"/>
          <w:sz w:val="24"/>
        </w:rPr>
        <w:t>、报价文件组成，报价文件一式三份。</w:t>
      </w:r>
    </w:p>
    <w:p w:rsidR="00A31C2D" w:rsidRDefault="00EC0EE3">
      <w:pPr>
        <w:spacing w:line="360" w:lineRule="exact"/>
        <w:rPr>
          <w:rFonts w:ascii="宋体" w:hAnsi="宋体" w:cs="宋体"/>
          <w:sz w:val="24"/>
        </w:rPr>
      </w:pPr>
      <w:r>
        <w:rPr>
          <w:rFonts w:ascii="宋体" w:hAnsi="宋体" w:cs="宋体" w:hint="eastAsia"/>
          <w:sz w:val="24"/>
        </w:rPr>
        <w:t>9</w:t>
      </w:r>
      <w:r>
        <w:rPr>
          <w:rFonts w:ascii="宋体" w:hAnsi="宋体" w:cs="宋体" w:hint="eastAsia"/>
          <w:sz w:val="24"/>
        </w:rPr>
        <w:t>、</w:t>
      </w:r>
      <w:proofErr w:type="gramStart"/>
      <w:r>
        <w:rPr>
          <w:rFonts w:ascii="宋体" w:hAnsi="宋体" w:cs="宋体" w:hint="eastAsia"/>
          <w:sz w:val="24"/>
        </w:rPr>
        <w:t>报价商</w:t>
      </w:r>
      <w:proofErr w:type="gramEnd"/>
      <w:r>
        <w:rPr>
          <w:rFonts w:ascii="宋体" w:hAnsi="宋体" w:cs="宋体" w:hint="eastAsia"/>
          <w:sz w:val="24"/>
        </w:rPr>
        <w:t>自行打印本报价</w:t>
      </w:r>
      <w:proofErr w:type="gramStart"/>
      <w:r>
        <w:rPr>
          <w:rFonts w:ascii="宋体" w:hAnsi="宋体" w:cs="宋体" w:hint="eastAsia"/>
          <w:sz w:val="24"/>
        </w:rPr>
        <w:t>函进行</w:t>
      </w:r>
      <w:proofErr w:type="gramEnd"/>
      <w:r>
        <w:rPr>
          <w:rFonts w:ascii="宋体" w:hAnsi="宋体" w:cs="宋体" w:hint="eastAsia"/>
          <w:sz w:val="24"/>
        </w:rPr>
        <w:t>报价，报价为最终报价，本报价函填写好后的报价文件用文件袋密封并在封口处贴封条并加盖公章，于</w:t>
      </w:r>
      <w:r>
        <w:rPr>
          <w:rFonts w:ascii="宋体" w:hAnsi="宋体" w:cs="宋体" w:hint="eastAsia"/>
          <w:sz w:val="24"/>
        </w:rPr>
        <w:t>2019</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24</w:t>
      </w:r>
      <w:r>
        <w:rPr>
          <w:rFonts w:ascii="宋体" w:hAnsi="宋体" w:cs="宋体" w:hint="eastAsia"/>
          <w:sz w:val="24"/>
        </w:rPr>
        <w:t>日</w:t>
      </w:r>
      <w:r w:rsidR="00150CD0">
        <w:rPr>
          <w:rFonts w:ascii="宋体" w:hAnsi="宋体" w:cs="宋体" w:hint="eastAsia"/>
          <w:sz w:val="24"/>
        </w:rPr>
        <w:t>8</w:t>
      </w:r>
      <w:r>
        <w:rPr>
          <w:rFonts w:ascii="宋体" w:hAnsi="宋体" w:cs="宋体" w:hint="eastAsia"/>
          <w:sz w:val="24"/>
        </w:rPr>
        <w:t>：</w:t>
      </w:r>
      <w:r w:rsidR="00150CD0">
        <w:rPr>
          <w:rFonts w:ascii="宋体" w:hAnsi="宋体" w:cs="宋体" w:hint="eastAsia"/>
          <w:sz w:val="24"/>
        </w:rPr>
        <w:t>3</w:t>
      </w:r>
      <w:r>
        <w:rPr>
          <w:rFonts w:ascii="宋体" w:hAnsi="宋体" w:cs="宋体" w:hint="eastAsia"/>
          <w:sz w:val="24"/>
        </w:rPr>
        <w:t>0</w:t>
      </w:r>
      <w:r>
        <w:rPr>
          <w:rFonts w:ascii="宋体" w:hAnsi="宋体" w:cs="宋体" w:hint="eastAsia"/>
          <w:sz w:val="24"/>
        </w:rPr>
        <w:t>至</w:t>
      </w:r>
      <w:r>
        <w:rPr>
          <w:rFonts w:ascii="宋体" w:hAnsi="宋体" w:cs="宋体" w:hint="eastAsia"/>
          <w:sz w:val="24"/>
        </w:rPr>
        <w:t>9</w:t>
      </w:r>
      <w:r>
        <w:rPr>
          <w:rFonts w:ascii="宋体" w:hAnsi="宋体" w:cs="宋体" w:hint="eastAsia"/>
          <w:sz w:val="24"/>
        </w:rPr>
        <w:t>：</w:t>
      </w:r>
      <w:r w:rsidR="00150CD0">
        <w:rPr>
          <w:rFonts w:ascii="宋体" w:hAnsi="宋体" w:cs="宋体" w:hint="eastAsia"/>
          <w:sz w:val="24"/>
        </w:rPr>
        <w:t>0</w:t>
      </w:r>
      <w:r>
        <w:rPr>
          <w:rFonts w:ascii="宋体" w:hAnsi="宋体" w:cs="宋体" w:hint="eastAsia"/>
          <w:sz w:val="24"/>
        </w:rPr>
        <w:t>0</w:t>
      </w:r>
      <w:r>
        <w:rPr>
          <w:rFonts w:ascii="宋体" w:hAnsi="宋体" w:cs="宋体" w:hint="eastAsia"/>
          <w:sz w:val="24"/>
        </w:rPr>
        <w:t>送至柳州职业技术学院（柳州市社</w:t>
      </w:r>
      <w:proofErr w:type="gramStart"/>
      <w:r>
        <w:rPr>
          <w:rFonts w:ascii="宋体" w:hAnsi="宋体" w:cs="宋体" w:hint="eastAsia"/>
          <w:sz w:val="24"/>
        </w:rPr>
        <w:t>湾</w:t>
      </w:r>
      <w:r>
        <w:rPr>
          <w:rFonts w:ascii="宋体" w:hAnsi="宋体" w:cs="宋体" w:hint="eastAsia"/>
          <w:sz w:val="24"/>
        </w:rPr>
        <w:t>路</w:t>
      </w:r>
      <w:proofErr w:type="gramEnd"/>
      <w:r>
        <w:rPr>
          <w:rFonts w:ascii="宋体" w:hAnsi="宋体" w:cs="宋体" w:hint="eastAsia"/>
          <w:sz w:val="24"/>
        </w:rPr>
        <w:t>28</w:t>
      </w:r>
      <w:r>
        <w:rPr>
          <w:rFonts w:ascii="宋体" w:hAnsi="宋体" w:cs="宋体" w:hint="eastAsia"/>
          <w:sz w:val="24"/>
        </w:rPr>
        <w:t>号）行政办公楼二楼后勤与资产管理处资产科，逾期无效。</w:t>
      </w:r>
    </w:p>
    <w:p w:rsidR="00A31C2D" w:rsidRDefault="00EC0EE3">
      <w:pPr>
        <w:spacing w:line="360" w:lineRule="exact"/>
        <w:rPr>
          <w:rFonts w:ascii="宋体" w:hAnsi="宋体" w:cs="宋体"/>
          <w:sz w:val="24"/>
        </w:rPr>
      </w:pPr>
      <w:r>
        <w:rPr>
          <w:rFonts w:ascii="宋体" w:hAnsi="宋体" w:cs="宋体" w:hint="eastAsia"/>
          <w:sz w:val="24"/>
        </w:rPr>
        <w:t>报价书接收人：后勤与资产管理处资产科办公室工作人员</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0772-3156307</w:t>
      </w:r>
    </w:p>
    <w:p w:rsidR="00A31C2D" w:rsidRDefault="00EC0EE3">
      <w:pPr>
        <w:spacing w:line="360" w:lineRule="exact"/>
        <w:rPr>
          <w:rFonts w:ascii="宋体" w:hAnsi="宋体" w:cs="宋体"/>
          <w:sz w:val="24"/>
        </w:rPr>
      </w:pPr>
      <w:r>
        <w:rPr>
          <w:rFonts w:ascii="宋体" w:hAnsi="宋体" w:cs="宋体" w:hint="eastAsia"/>
          <w:sz w:val="24"/>
        </w:rPr>
        <w:t>技术参数咨询人：张老师</w:t>
      </w:r>
      <w:r>
        <w:rPr>
          <w:rFonts w:ascii="宋体" w:hAnsi="宋体" w:cs="宋体" w:hint="eastAsia"/>
          <w:sz w:val="24"/>
        </w:rPr>
        <w:t xml:space="preserve">  18172246239</w:t>
      </w:r>
    </w:p>
    <w:p w:rsidR="00A31C2D" w:rsidRDefault="00A31C2D">
      <w:pPr>
        <w:widowControl/>
        <w:ind w:leftChars="-257" w:left="-540"/>
        <w:jc w:val="left"/>
        <w:rPr>
          <w:rFonts w:ascii="宋体" w:hAnsi="宋体" w:cs="宋体"/>
          <w:kern w:val="0"/>
          <w:sz w:val="24"/>
        </w:rPr>
      </w:pPr>
    </w:p>
    <w:p w:rsidR="00A31C2D" w:rsidRDefault="00A31C2D">
      <w:pPr>
        <w:widowControl/>
        <w:ind w:leftChars="-257" w:left="-540"/>
        <w:jc w:val="left"/>
        <w:rPr>
          <w:rFonts w:ascii="宋体" w:hAnsi="宋体" w:cs="宋体"/>
          <w:kern w:val="0"/>
          <w:sz w:val="24"/>
        </w:rPr>
      </w:pPr>
    </w:p>
    <w:p w:rsidR="00A31C2D" w:rsidRDefault="00EC0EE3">
      <w:pPr>
        <w:widowControl/>
        <w:ind w:leftChars="-257" w:left="-540"/>
        <w:jc w:val="right"/>
        <w:rPr>
          <w:rFonts w:ascii="宋体" w:hAnsi="宋体" w:cs="宋体"/>
          <w:kern w:val="0"/>
          <w:sz w:val="24"/>
        </w:rPr>
      </w:pPr>
      <w:r>
        <w:rPr>
          <w:rFonts w:ascii="宋体" w:hAnsi="宋体" w:cs="宋体" w:hint="eastAsia"/>
          <w:kern w:val="0"/>
          <w:sz w:val="24"/>
        </w:rPr>
        <w:t>柳州职业技术学院</w:t>
      </w:r>
    </w:p>
    <w:p w:rsidR="00A31C2D" w:rsidRDefault="00EC0EE3">
      <w:pPr>
        <w:widowControl/>
        <w:wordWrap w:val="0"/>
        <w:ind w:leftChars="-257" w:left="-540"/>
        <w:jc w:val="right"/>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201</w:t>
      </w:r>
      <w:r>
        <w:rPr>
          <w:rFonts w:ascii="宋体" w:hAnsi="宋体" w:cs="宋体" w:hint="eastAsia"/>
          <w:kern w:val="0"/>
          <w:sz w:val="24"/>
        </w:rPr>
        <w:t>9</w:t>
      </w:r>
      <w:r>
        <w:rPr>
          <w:rFonts w:ascii="宋体" w:hAnsi="宋体" w:cs="宋体"/>
          <w:kern w:val="0"/>
          <w:sz w:val="24"/>
        </w:rPr>
        <w:t>年</w:t>
      </w:r>
      <w:r>
        <w:rPr>
          <w:rFonts w:ascii="宋体" w:hAnsi="宋体" w:cs="宋体" w:hint="eastAsia"/>
          <w:kern w:val="0"/>
          <w:sz w:val="24"/>
        </w:rPr>
        <w:t xml:space="preserve"> 7</w:t>
      </w:r>
      <w:r>
        <w:rPr>
          <w:rFonts w:ascii="宋体" w:hAnsi="宋体" w:cs="宋体"/>
          <w:kern w:val="0"/>
          <w:sz w:val="24"/>
        </w:rPr>
        <w:t>月</w:t>
      </w:r>
      <w:r>
        <w:rPr>
          <w:rFonts w:ascii="宋体" w:hAnsi="宋体" w:cs="宋体" w:hint="eastAsia"/>
          <w:kern w:val="0"/>
          <w:sz w:val="24"/>
        </w:rPr>
        <w:t>1</w:t>
      </w:r>
      <w:r w:rsidR="00150CD0">
        <w:rPr>
          <w:rFonts w:ascii="宋体" w:hAnsi="宋体" w:cs="宋体" w:hint="eastAsia"/>
          <w:kern w:val="0"/>
          <w:sz w:val="24"/>
        </w:rPr>
        <w:t>7</w:t>
      </w:r>
      <w:bookmarkStart w:id="0" w:name="_GoBack"/>
      <w:bookmarkEnd w:id="0"/>
      <w:r>
        <w:rPr>
          <w:rFonts w:ascii="宋体" w:hAnsi="宋体" w:cs="宋体"/>
          <w:kern w:val="0"/>
          <w:sz w:val="24"/>
        </w:rPr>
        <w:t>日</w:t>
      </w:r>
    </w:p>
    <w:p w:rsidR="00A31C2D" w:rsidRDefault="00A31C2D"/>
    <w:sectPr w:rsidR="00A31C2D">
      <w:footerReference w:type="default" r:id="rId8"/>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E3" w:rsidRDefault="00EC0EE3">
      <w:r>
        <w:separator/>
      </w:r>
    </w:p>
  </w:endnote>
  <w:endnote w:type="continuationSeparator" w:id="0">
    <w:p w:rsidR="00EC0EE3" w:rsidRDefault="00EC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2D" w:rsidRDefault="00EC0EE3">
    <w:pPr>
      <w:pStyle w:val="a8"/>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31C2D" w:rsidRDefault="00EC0EE3">
                          <w:pPr>
                            <w:pStyle w:val="a8"/>
                          </w:pPr>
                          <w:r>
                            <w:rPr>
                              <w:rFonts w:hint="eastAsia"/>
                            </w:rPr>
                            <w:fldChar w:fldCharType="begin"/>
                          </w:r>
                          <w:r>
                            <w:rPr>
                              <w:rFonts w:hint="eastAsia"/>
                            </w:rPr>
                            <w:instrText xml:space="preserve"> PAGE  \* MERGEFORMAT </w:instrText>
                          </w:r>
                          <w:r>
                            <w:rPr>
                              <w:rFonts w:hint="eastAsia"/>
                            </w:rPr>
                            <w:fldChar w:fldCharType="separate"/>
                          </w:r>
                          <w:r w:rsidR="00150CD0">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31C2D" w:rsidRDefault="00EC0EE3">
                    <w:pPr>
                      <w:pStyle w:val="a8"/>
                    </w:pPr>
                    <w:r>
                      <w:rPr>
                        <w:rFonts w:hint="eastAsia"/>
                      </w:rPr>
                      <w:fldChar w:fldCharType="begin"/>
                    </w:r>
                    <w:r>
                      <w:rPr>
                        <w:rFonts w:hint="eastAsia"/>
                      </w:rPr>
                      <w:instrText xml:space="preserve"> PAGE  \* MERGEFORMAT </w:instrText>
                    </w:r>
                    <w:r>
                      <w:rPr>
                        <w:rFonts w:hint="eastAsia"/>
                      </w:rPr>
                      <w:fldChar w:fldCharType="separate"/>
                    </w:r>
                    <w:r w:rsidR="00150CD0">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E3" w:rsidRDefault="00EC0EE3">
      <w:r>
        <w:separator/>
      </w:r>
    </w:p>
  </w:footnote>
  <w:footnote w:type="continuationSeparator" w:id="0">
    <w:p w:rsidR="00EC0EE3" w:rsidRDefault="00EC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2D"/>
    <w:rsid w:val="00150CD0"/>
    <w:rsid w:val="00A31C2D"/>
    <w:rsid w:val="00EC0EE3"/>
    <w:rsid w:val="1D9A42B6"/>
    <w:rsid w:val="4C282AED"/>
    <w:rsid w:val="77695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uiPriority w:val="99"/>
    <w:unhideWhenUsed/>
    <w:qFormat/>
    <w:pPr>
      <w:spacing w:after="120"/>
    </w:pPr>
  </w:style>
  <w:style w:type="paragraph" w:styleId="a5">
    <w:name w:val="annotation subject"/>
    <w:basedOn w:val="a6"/>
    <w:next w:val="a6"/>
    <w:link w:val="Char0"/>
    <w:qFormat/>
    <w:rPr>
      <w:b/>
      <w:bCs/>
    </w:rPr>
  </w:style>
  <w:style w:type="paragraph" w:styleId="a6">
    <w:name w:val="annotation text"/>
    <w:basedOn w:val="a"/>
    <w:link w:val="Char1"/>
    <w:pPr>
      <w:jc w:val="left"/>
    </w:pPr>
  </w:style>
  <w:style w:type="paragraph" w:styleId="a7">
    <w:name w:val="Balloon Text"/>
    <w:basedOn w:val="a"/>
    <w:link w:val="Char2"/>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a">
    <w:name w:val="annotation reference"/>
    <w:basedOn w:val="a1"/>
    <w:qFormat/>
    <w:rPr>
      <w:sz w:val="21"/>
      <w:szCs w:val="21"/>
    </w:rPr>
  </w:style>
  <w:style w:type="paragraph" w:customStyle="1" w:styleId="1">
    <w:name w:val="列出段落1"/>
    <w:basedOn w:val="a"/>
    <w:uiPriority w:val="34"/>
    <w:qFormat/>
    <w:pPr>
      <w:ind w:firstLineChars="200" w:firstLine="420"/>
    </w:pPr>
    <w:rPr>
      <w:szCs w:val="24"/>
    </w:rPr>
  </w:style>
  <w:style w:type="character" w:customStyle="1" w:styleId="Char">
    <w:name w:val="正文首行缩进 Char"/>
    <w:basedOn w:val="a1"/>
    <w:link w:val="a0"/>
    <w:uiPriority w:val="99"/>
    <w:qFormat/>
    <w:rPr>
      <w:kern w:val="2"/>
      <w:sz w:val="21"/>
      <w:szCs w:val="22"/>
    </w:rPr>
  </w:style>
  <w:style w:type="character" w:customStyle="1" w:styleId="Char1">
    <w:name w:val="批注文字 Char"/>
    <w:basedOn w:val="a1"/>
    <w:link w:val="a6"/>
    <w:qFormat/>
    <w:rPr>
      <w:kern w:val="2"/>
      <w:sz w:val="21"/>
      <w:szCs w:val="22"/>
    </w:rPr>
  </w:style>
  <w:style w:type="character" w:customStyle="1" w:styleId="Char0">
    <w:name w:val="批注主题 Char"/>
    <w:basedOn w:val="Char1"/>
    <w:link w:val="a5"/>
    <w:qFormat/>
    <w:rPr>
      <w:b/>
      <w:bCs/>
      <w:kern w:val="2"/>
      <w:sz w:val="21"/>
      <w:szCs w:val="22"/>
    </w:rPr>
  </w:style>
  <w:style w:type="character" w:customStyle="1" w:styleId="Char2">
    <w:name w:val="批注框文本 Char"/>
    <w:basedOn w:val="a1"/>
    <w:link w:val="a7"/>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style>
  <w:style w:type="paragraph" w:styleId="a4">
    <w:name w:val="Body Text"/>
    <w:basedOn w:val="a"/>
    <w:uiPriority w:val="99"/>
    <w:unhideWhenUsed/>
    <w:qFormat/>
    <w:pPr>
      <w:spacing w:after="120"/>
    </w:pPr>
  </w:style>
  <w:style w:type="paragraph" w:styleId="a5">
    <w:name w:val="annotation subject"/>
    <w:basedOn w:val="a6"/>
    <w:next w:val="a6"/>
    <w:link w:val="Char0"/>
    <w:qFormat/>
    <w:rPr>
      <w:b/>
      <w:bCs/>
    </w:rPr>
  </w:style>
  <w:style w:type="paragraph" w:styleId="a6">
    <w:name w:val="annotation text"/>
    <w:basedOn w:val="a"/>
    <w:link w:val="Char1"/>
    <w:pPr>
      <w:jc w:val="left"/>
    </w:pPr>
  </w:style>
  <w:style w:type="paragraph" w:styleId="a7">
    <w:name w:val="Balloon Text"/>
    <w:basedOn w:val="a"/>
    <w:link w:val="Char2"/>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a">
    <w:name w:val="annotation reference"/>
    <w:basedOn w:val="a1"/>
    <w:qFormat/>
    <w:rPr>
      <w:sz w:val="21"/>
      <w:szCs w:val="21"/>
    </w:rPr>
  </w:style>
  <w:style w:type="paragraph" w:customStyle="1" w:styleId="1">
    <w:name w:val="列出段落1"/>
    <w:basedOn w:val="a"/>
    <w:uiPriority w:val="34"/>
    <w:qFormat/>
    <w:pPr>
      <w:ind w:firstLineChars="200" w:firstLine="420"/>
    </w:pPr>
    <w:rPr>
      <w:szCs w:val="24"/>
    </w:rPr>
  </w:style>
  <w:style w:type="character" w:customStyle="1" w:styleId="Char">
    <w:name w:val="正文首行缩进 Char"/>
    <w:basedOn w:val="a1"/>
    <w:link w:val="a0"/>
    <w:uiPriority w:val="99"/>
    <w:qFormat/>
    <w:rPr>
      <w:kern w:val="2"/>
      <w:sz w:val="21"/>
      <w:szCs w:val="22"/>
    </w:rPr>
  </w:style>
  <w:style w:type="character" w:customStyle="1" w:styleId="Char1">
    <w:name w:val="批注文字 Char"/>
    <w:basedOn w:val="a1"/>
    <w:link w:val="a6"/>
    <w:qFormat/>
    <w:rPr>
      <w:kern w:val="2"/>
      <w:sz w:val="21"/>
      <w:szCs w:val="22"/>
    </w:rPr>
  </w:style>
  <w:style w:type="character" w:customStyle="1" w:styleId="Char0">
    <w:name w:val="批注主题 Char"/>
    <w:basedOn w:val="Char1"/>
    <w:link w:val="a5"/>
    <w:qFormat/>
    <w:rPr>
      <w:b/>
      <w:bCs/>
      <w:kern w:val="2"/>
      <w:sz w:val="21"/>
      <w:szCs w:val="22"/>
    </w:rPr>
  </w:style>
  <w:style w:type="character" w:customStyle="1" w:styleId="Char2">
    <w:name w:val="批注框文本 Char"/>
    <w:basedOn w:val="a1"/>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565</Words>
  <Characters>3222</Characters>
  <Application>Microsoft Office Word</Application>
  <DocSecurity>0</DocSecurity>
  <Lines>26</Lines>
  <Paragraphs>7</Paragraphs>
  <ScaleCrop>false</ScaleCrop>
  <Company>china</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DaoYuan</dc:creator>
  <cp:lastModifiedBy>AutoBVT</cp:lastModifiedBy>
  <cp:revision>8</cp:revision>
  <dcterms:created xsi:type="dcterms:W3CDTF">2018-11-29T16:17:00Z</dcterms:created>
  <dcterms:modified xsi:type="dcterms:W3CDTF">2019-07-17T09:46:00Z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